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83" w:rsidRDefault="00761B83"/>
    <w:p w:rsidR="00761B83" w:rsidRDefault="00761B83" w:rsidP="001B3DB7">
      <w:pPr>
        <w:jc w:val="both"/>
      </w:pPr>
      <w:r w:rsidRPr="00B02B15">
        <w:rPr>
          <w:rFonts w:cs="Arial"/>
        </w:rPr>
        <w:t>Komisija za pripremu i provođenje Programa</w:t>
      </w:r>
      <w:r>
        <w:rPr>
          <w:rFonts w:cs="Arial"/>
        </w:rPr>
        <w:t xml:space="preserve"> je pregledala pristigle zahtjeve i prateću dokumentaciju i konstatovala da se iz većine pristiglih zahtjeva ne mo</w:t>
      </w:r>
      <w:r w:rsidR="00B71A45">
        <w:rPr>
          <w:rFonts w:cs="Arial"/>
        </w:rPr>
        <w:t>gu</w:t>
      </w:r>
      <w:r>
        <w:rPr>
          <w:rFonts w:cs="Arial"/>
        </w:rPr>
        <w:t xml:space="preserve"> jasno sagledati traženi tehnički uslovi iz </w:t>
      </w:r>
      <w:r w:rsidR="00B71A45">
        <w:rPr>
          <w:rFonts w:cs="Arial"/>
        </w:rPr>
        <w:t>J</w:t>
      </w:r>
      <w:r>
        <w:rPr>
          <w:rFonts w:cs="Arial"/>
        </w:rPr>
        <w:t xml:space="preserve">avnog poziva za prihvatljiva vozila: </w:t>
      </w:r>
    </w:p>
    <w:p w:rsidR="00761B83" w:rsidRDefault="00761B83" w:rsidP="001B3DB7">
      <w:pPr>
        <w:jc w:val="both"/>
      </w:pPr>
    </w:p>
    <w:p w:rsidR="00761B83" w:rsidRPr="00705BAB" w:rsidRDefault="00761B83" w:rsidP="001B3DB7">
      <w:pPr>
        <w:pStyle w:val="ListParagraph"/>
        <w:numPr>
          <w:ilvl w:val="0"/>
          <w:numId w:val="1"/>
        </w:numPr>
        <w:jc w:val="both"/>
        <w:rPr>
          <w:rFonts w:eastAsia="Calibri" w:cs="Arial"/>
          <w:szCs w:val="24"/>
        </w:rPr>
      </w:pPr>
      <w:r w:rsidRPr="00705BAB">
        <w:rPr>
          <w:rFonts w:eastAsia="Calibri" w:cs="Arial"/>
          <w:szCs w:val="24"/>
        </w:rPr>
        <w:t>Električna vozila sa emisijom CO</w:t>
      </w:r>
      <w:r w:rsidRPr="00906EC6">
        <w:rPr>
          <w:rFonts w:eastAsia="Calibri" w:cs="Arial"/>
          <w:szCs w:val="24"/>
          <w:vertAlign w:val="subscript"/>
        </w:rPr>
        <w:t>2</w:t>
      </w:r>
      <w:r w:rsidRPr="00705BAB">
        <w:rPr>
          <w:rFonts w:eastAsia="Calibri" w:cs="Arial"/>
          <w:szCs w:val="24"/>
        </w:rPr>
        <w:t xml:space="preserve">  0 g/km</w:t>
      </w:r>
    </w:p>
    <w:p w:rsidR="00761B83" w:rsidRPr="00705BAB" w:rsidRDefault="00761B83" w:rsidP="001B3DB7">
      <w:pPr>
        <w:pStyle w:val="ListParagraph"/>
        <w:numPr>
          <w:ilvl w:val="0"/>
          <w:numId w:val="1"/>
        </w:numPr>
        <w:jc w:val="both"/>
        <w:rPr>
          <w:rFonts w:eastAsia="Calibri" w:cs="Arial"/>
          <w:szCs w:val="24"/>
        </w:rPr>
      </w:pPr>
      <w:r w:rsidRPr="00705BAB">
        <w:rPr>
          <w:rFonts w:eastAsia="Calibri" w:cs="Arial"/>
          <w:szCs w:val="24"/>
        </w:rPr>
        <w:t>Hibridna električna „plug-in“ vozila sa emisijom CO</w:t>
      </w:r>
      <w:r w:rsidRPr="00906EC6">
        <w:rPr>
          <w:rFonts w:eastAsia="Calibri" w:cs="Arial"/>
          <w:szCs w:val="24"/>
          <w:vertAlign w:val="subscript"/>
        </w:rPr>
        <w:t>2</w:t>
      </w:r>
      <w:r w:rsidRPr="00705BAB">
        <w:rPr>
          <w:rFonts w:eastAsia="Calibri" w:cs="Arial"/>
          <w:szCs w:val="24"/>
        </w:rPr>
        <w:t xml:space="preserve"> sa sadržajem CO</w:t>
      </w:r>
      <w:r w:rsidRPr="00906EC6">
        <w:rPr>
          <w:rFonts w:eastAsia="Calibri" w:cs="Arial"/>
          <w:szCs w:val="24"/>
          <w:vertAlign w:val="subscript"/>
        </w:rPr>
        <w:t>2</w:t>
      </w:r>
      <w:r w:rsidRPr="00705BAB">
        <w:rPr>
          <w:rFonts w:eastAsia="Calibri" w:cs="Arial"/>
          <w:szCs w:val="24"/>
        </w:rPr>
        <w:t xml:space="preserve"> manje od 50 g/km</w:t>
      </w:r>
    </w:p>
    <w:p w:rsidR="00761B83" w:rsidRDefault="00761B83" w:rsidP="001B3DB7">
      <w:pPr>
        <w:pStyle w:val="ListParagraph"/>
        <w:numPr>
          <w:ilvl w:val="0"/>
          <w:numId w:val="1"/>
        </w:numPr>
        <w:jc w:val="both"/>
        <w:rPr>
          <w:rFonts w:eastAsia="Calibri" w:cs="Arial"/>
          <w:szCs w:val="24"/>
        </w:rPr>
      </w:pPr>
      <w:r w:rsidRPr="00705BAB">
        <w:rPr>
          <w:rFonts w:eastAsia="Calibri" w:cs="Arial"/>
          <w:szCs w:val="24"/>
        </w:rPr>
        <w:t>Hibridna vozila „full hybrid“ sa emisijama CO</w:t>
      </w:r>
      <w:r w:rsidRPr="00906EC6">
        <w:rPr>
          <w:rFonts w:eastAsia="Calibri" w:cs="Arial"/>
          <w:szCs w:val="24"/>
          <w:vertAlign w:val="subscript"/>
        </w:rPr>
        <w:t>2</w:t>
      </w:r>
      <w:r w:rsidRPr="00705BAB">
        <w:rPr>
          <w:rFonts w:eastAsia="Calibri" w:cs="Arial"/>
          <w:szCs w:val="24"/>
        </w:rPr>
        <w:t xml:space="preserve"> najviše 130 g/km</w:t>
      </w:r>
    </w:p>
    <w:p w:rsidR="00761B83" w:rsidRDefault="00761B83" w:rsidP="001B3DB7">
      <w:pPr>
        <w:jc w:val="both"/>
        <w:rPr>
          <w:rFonts w:eastAsia="Calibri" w:cs="Arial"/>
          <w:szCs w:val="24"/>
        </w:rPr>
      </w:pPr>
    </w:p>
    <w:p w:rsidR="00761B83" w:rsidRDefault="00761B83" w:rsidP="001B3DB7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Podnosioci zahtjeva obavješteni se putem mail-a da dostave dopunu dokumentacije</w:t>
      </w:r>
      <w:r w:rsidR="005277AB">
        <w:rPr>
          <w:rFonts w:eastAsia="Calibri" w:cs="Arial"/>
          <w:szCs w:val="24"/>
        </w:rPr>
        <w:t xml:space="preserve">. </w:t>
      </w:r>
    </w:p>
    <w:p w:rsidR="00761B83" w:rsidRDefault="00761B83" w:rsidP="001B3DB7">
      <w:pPr>
        <w:jc w:val="both"/>
        <w:rPr>
          <w:rFonts w:eastAsia="Calibri" w:cs="Arial"/>
          <w:szCs w:val="24"/>
        </w:rPr>
      </w:pPr>
    </w:p>
    <w:p w:rsidR="006C6E90" w:rsidRDefault="006C6E90" w:rsidP="001B3DB7">
      <w:pPr>
        <w:jc w:val="both"/>
        <w:rPr>
          <w:rFonts w:eastAsia="Calibri" w:cs="Arial"/>
          <w:szCs w:val="24"/>
        </w:rPr>
      </w:pPr>
    </w:p>
    <w:p w:rsidR="00B71A45" w:rsidRDefault="00B71A45" w:rsidP="00761B83">
      <w:pPr>
        <w:jc w:val="both"/>
        <w:rPr>
          <w:rFonts w:eastAsia="Calibri" w:cs="Arial"/>
          <w:szCs w:val="24"/>
        </w:rPr>
      </w:pPr>
    </w:p>
    <w:p w:rsidR="00392F6E" w:rsidRDefault="00392F6E" w:rsidP="00392F6E">
      <w:pPr>
        <w:jc w:val="center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LISTA POTENCIJALNIH KORISNIKA (FORMALNO ISPRAVNIH ZAHTJEVA)</w:t>
      </w:r>
    </w:p>
    <w:p w:rsidR="00392F6E" w:rsidRDefault="00392F6E" w:rsidP="00392F6E">
      <w:pPr>
        <w:jc w:val="center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NA DAN 30.06.2022. GODINE</w:t>
      </w:r>
    </w:p>
    <w:p w:rsidR="00392F6E" w:rsidRDefault="00392F6E" w:rsidP="00761B83">
      <w:pPr>
        <w:jc w:val="both"/>
        <w:rPr>
          <w:rFonts w:eastAsia="Calibri" w:cs="Arial"/>
          <w:szCs w:val="24"/>
        </w:rPr>
      </w:pPr>
    </w:p>
    <w:p w:rsidR="00392F6E" w:rsidRDefault="00392F6E" w:rsidP="00761B83">
      <w:pPr>
        <w:jc w:val="both"/>
        <w:rPr>
          <w:rFonts w:eastAsia="Calibr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399"/>
        <w:gridCol w:w="1683"/>
        <w:gridCol w:w="1615"/>
        <w:gridCol w:w="1661"/>
      </w:tblGrid>
      <w:tr w:rsidR="00203309" w:rsidRPr="00203309" w:rsidTr="00392F6E">
        <w:tc>
          <w:tcPr>
            <w:tcW w:w="704" w:type="dxa"/>
          </w:tcPr>
          <w:p w:rsidR="00392F6E" w:rsidRPr="00203309" w:rsidRDefault="00392F6E" w:rsidP="001B3DB7">
            <w:pPr>
              <w:jc w:val="center"/>
              <w:rPr>
                <w:rFonts w:eastAsia="Calibri" w:cs="Arial"/>
                <w:b/>
                <w:color w:val="44546A" w:themeColor="text2"/>
                <w:szCs w:val="24"/>
              </w:rPr>
            </w:pPr>
            <w:r w:rsidRPr="00203309">
              <w:rPr>
                <w:rFonts w:eastAsia="Calibri" w:cs="Arial"/>
                <w:b/>
                <w:color w:val="44546A" w:themeColor="text2"/>
                <w:szCs w:val="24"/>
              </w:rPr>
              <w:t>R.br</w:t>
            </w:r>
          </w:p>
        </w:tc>
        <w:tc>
          <w:tcPr>
            <w:tcW w:w="3399" w:type="dxa"/>
          </w:tcPr>
          <w:p w:rsidR="00392F6E" w:rsidRPr="00203309" w:rsidRDefault="00392F6E" w:rsidP="001B3DB7">
            <w:pPr>
              <w:jc w:val="center"/>
              <w:rPr>
                <w:rFonts w:eastAsia="Calibri" w:cs="Arial"/>
                <w:b/>
                <w:color w:val="44546A" w:themeColor="text2"/>
                <w:szCs w:val="24"/>
              </w:rPr>
            </w:pPr>
            <w:r w:rsidRPr="00203309">
              <w:rPr>
                <w:rFonts w:eastAsia="Calibri" w:cs="Arial"/>
                <w:b/>
                <w:color w:val="44546A" w:themeColor="text2"/>
                <w:szCs w:val="24"/>
              </w:rPr>
              <w:t>Ime i prezime</w:t>
            </w:r>
          </w:p>
        </w:tc>
        <w:tc>
          <w:tcPr>
            <w:tcW w:w="1683" w:type="dxa"/>
          </w:tcPr>
          <w:p w:rsidR="00392F6E" w:rsidRPr="00203309" w:rsidRDefault="00392F6E" w:rsidP="001B3DB7">
            <w:pPr>
              <w:jc w:val="center"/>
              <w:rPr>
                <w:rFonts w:eastAsia="Calibri" w:cs="Arial"/>
                <w:b/>
                <w:color w:val="44546A" w:themeColor="text2"/>
                <w:szCs w:val="24"/>
              </w:rPr>
            </w:pPr>
            <w:r w:rsidRPr="00203309">
              <w:rPr>
                <w:rFonts w:eastAsia="Calibri" w:cs="Arial"/>
                <w:b/>
                <w:color w:val="44546A" w:themeColor="text2"/>
                <w:szCs w:val="24"/>
              </w:rPr>
              <w:t>Marka automobila</w:t>
            </w:r>
          </w:p>
        </w:tc>
        <w:tc>
          <w:tcPr>
            <w:tcW w:w="1615" w:type="dxa"/>
          </w:tcPr>
          <w:p w:rsidR="00392F6E" w:rsidRPr="00203309" w:rsidRDefault="00392F6E" w:rsidP="001B3DB7">
            <w:pPr>
              <w:jc w:val="center"/>
              <w:rPr>
                <w:rFonts w:eastAsia="Calibri" w:cs="Arial"/>
                <w:b/>
                <w:color w:val="44546A" w:themeColor="text2"/>
                <w:szCs w:val="24"/>
              </w:rPr>
            </w:pPr>
            <w:r w:rsidRPr="00203309">
              <w:rPr>
                <w:rFonts w:eastAsia="Calibri" w:cs="Arial"/>
                <w:b/>
                <w:color w:val="44546A" w:themeColor="text2"/>
                <w:szCs w:val="24"/>
              </w:rPr>
              <w:t>vrsta pogona</w:t>
            </w:r>
          </w:p>
        </w:tc>
        <w:tc>
          <w:tcPr>
            <w:tcW w:w="1661" w:type="dxa"/>
          </w:tcPr>
          <w:p w:rsidR="00392F6E" w:rsidRPr="00203309" w:rsidRDefault="00392F6E" w:rsidP="001B3DB7">
            <w:pPr>
              <w:jc w:val="center"/>
              <w:rPr>
                <w:rFonts w:eastAsia="Calibri" w:cs="Arial"/>
                <w:b/>
                <w:color w:val="44546A" w:themeColor="text2"/>
                <w:szCs w:val="24"/>
              </w:rPr>
            </w:pPr>
            <w:r w:rsidRPr="00203309">
              <w:rPr>
                <w:rFonts w:eastAsia="Calibri" w:cs="Arial"/>
                <w:b/>
                <w:color w:val="44546A" w:themeColor="text2"/>
                <w:szCs w:val="24"/>
              </w:rPr>
              <w:t>Emisija CO2</w:t>
            </w:r>
          </w:p>
          <w:p w:rsidR="00392F6E" w:rsidRPr="00203309" w:rsidRDefault="00392F6E" w:rsidP="001B3DB7">
            <w:pPr>
              <w:jc w:val="center"/>
              <w:rPr>
                <w:rFonts w:eastAsia="Calibri" w:cs="Arial"/>
                <w:b/>
                <w:color w:val="44546A" w:themeColor="text2"/>
                <w:szCs w:val="24"/>
              </w:rPr>
            </w:pPr>
            <w:r w:rsidRPr="00203309">
              <w:rPr>
                <w:rFonts w:eastAsia="Calibri" w:cs="Arial"/>
                <w:b/>
                <w:color w:val="44546A" w:themeColor="text2"/>
                <w:szCs w:val="24"/>
              </w:rPr>
              <w:t>g/km</w:t>
            </w:r>
          </w:p>
          <w:p w:rsidR="001B3DB7" w:rsidRPr="00203309" w:rsidRDefault="001B3DB7" w:rsidP="001B3DB7">
            <w:pPr>
              <w:jc w:val="center"/>
              <w:rPr>
                <w:rFonts w:eastAsia="Calibri" w:cs="Arial"/>
                <w:b/>
                <w:color w:val="44546A" w:themeColor="text2"/>
                <w:szCs w:val="24"/>
              </w:rPr>
            </w:pPr>
          </w:p>
        </w:tc>
      </w:tr>
      <w:tr w:rsidR="00392F6E" w:rsidTr="001B3DB7">
        <w:trPr>
          <w:trHeight w:val="418"/>
        </w:trPr>
        <w:tc>
          <w:tcPr>
            <w:tcW w:w="704" w:type="dxa"/>
          </w:tcPr>
          <w:p w:rsidR="00392F6E" w:rsidRDefault="00392F6E" w:rsidP="001B3DB7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</w:t>
            </w:r>
          </w:p>
        </w:tc>
        <w:tc>
          <w:tcPr>
            <w:tcW w:w="3399" w:type="dxa"/>
          </w:tcPr>
          <w:p w:rsidR="00392F6E" w:rsidRDefault="00392F6E" w:rsidP="001B3DB7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Anita Nikolić</w:t>
            </w:r>
          </w:p>
        </w:tc>
        <w:tc>
          <w:tcPr>
            <w:tcW w:w="1683" w:type="dxa"/>
          </w:tcPr>
          <w:p w:rsidR="00392F6E" w:rsidRDefault="00392F6E" w:rsidP="001B3DB7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Toyota</w:t>
            </w:r>
          </w:p>
        </w:tc>
        <w:tc>
          <w:tcPr>
            <w:tcW w:w="1615" w:type="dxa"/>
          </w:tcPr>
          <w:p w:rsidR="00392F6E" w:rsidRDefault="00392F6E" w:rsidP="001B3DB7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661" w:type="dxa"/>
          </w:tcPr>
          <w:p w:rsidR="00392F6E" w:rsidRDefault="00392F6E" w:rsidP="001B3DB7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112</w:t>
            </w:r>
          </w:p>
        </w:tc>
      </w:tr>
    </w:tbl>
    <w:p w:rsidR="00392F6E" w:rsidRDefault="00392F6E" w:rsidP="00761B83">
      <w:pPr>
        <w:jc w:val="both"/>
        <w:rPr>
          <w:rFonts w:eastAsia="Calibri" w:cs="Arial"/>
          <w:szCs w:val="24"/>
        </w:rPr>
      </w:pPr>
    </w:p>
    <w:p w:rsidR="00761B83" w:rsidRDefault="00B71A45" w:rsidP="00761B83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 </w:t>
      </w:r>
      <w:r w:rsidR="00761B83">
        <w:rPr>
          <w:rFonts w:eastAsia="Calibri" w:cs="Arial"/>
          <w:szCs w:val="24"/>
        </w:rPr>
        <w:t xml:space="preserve"> </w:t>
      </w:r>
    </w:p>
    <w:p w:rsidR="00761B83" w:rsidRPr="00761B83" w:rsidRDefault="00761B83" w:rsidP="00761B83">
      <w:pPr>
        <w:jc w:val="both"/>
        <w:rPr>
          <w:rFonts w:eastAsia="Calibri" w:cs="Arial"/>
          <w:szCs w:val="24"/>
        </w:rPr>
      </w:pPr>
    </w:p>
    <w:p w:rsidR="00761B83" w:rsidRDefault="00761B83" w:rsidP="00761B83">
      <w:r>
        <w:br w:type="page"/>
      </w:r>
    </w:p>
    <w:p w:rsidR="00761B83" w:rsidRDefault="00761B83" w:rsidP="00761B83"/>
    <w:sectPr w:rsidR="0076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322C"/>
    <w:multiLevelType w:val="hybridMultilevel"/>
    <w:tmpl w:val="8486A0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83"/>
    <w:rsid w:val="001B3DB7"/>
    <w:rsid w:val="00203309"/>
    <w:rsid w:val="00392F6E"/>
    <w:rsid w:val="005277AB"/>
    <w:rsid w:val="006C6E90"/>
    <w:rsid w:val="00761B83"/>
    <w:rsid w:val="00A819C1"/>
    <w:rsid w:val="00B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20D4"/>
  <w15:chartTrackingRefBased/>
  <w15:docId w15:val="{E00F552F-D539-4EA8-9144-AEDB9E34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1B8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61B83"/>
  </w:style>
  <w:style w:type="table" w:styleId="TableGrid">
    <w:name w:val="Table Grid"/>
    <w:basedOn w:val="TableNormal"/>
    <w:uiPriority w:val="39"/>
    <w:rsid w:val="0039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Elbisa Zagorčić</dc:creator>
  <cp:keywords/>
  <dc:description/>
  <cp:lastModifiedBy>Elbisa Zagorčić</cp:lastModifiedBy>
  <cp:revision>3</cp:revision>
  <dcterms:created xsi:type="dcterms:W3CDTF">2022-06-30T13:41:00Z</dcterms:created>
  <dcterms:modified xsi:type="dcterms:W3CDTF">2022-06-30T13:43:00Z</dcterms:modified>
</cp:coreProperties>
</file>