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602C91" w:rsidTr="003769C7">
        <w:tc>
          <w:tcPr>
            <w:tcW w:w="9209" w:type="dxa"/>
            <w:gridSpan w:val="2"/>
          </w:tcPr>
          <w:p w:rsidR="003769C7" w:rsidRPr="00B85F64" w:rsidRDefault="00602C91" w:rsidP="00FD5C4B">
            <w:pPr>
              <w:rPr>
                <w:b/>
              </w:rPr>
            </w:pPr>
            <w:r w:rsidRPr="00373F85">
              <w:rPr>
                <w:b/>
              </w:rPr>
              <w:t>Federalno ministarstvo energije rudarstva i industrije</w:t>
            </w:r>
            <w:r w:rsidR="00FD5C4B">
              <w:rPr>
                <w:b/>
              </w:rPr>
              <w:t xml:space="preserve">  </w:t>
            </w:r>
          </w:p>
        </w:tc>
      </w:tr>
      <w:tr w:rsidR="00602C91" w:rsidTr="003769C7">
        <w:tc>
          <w:tcPr>
            <w:tcW w:w="9209" w:type="dxa"/>
            <w:gridSpan w:val="2"/>
          </w:tcPr>
          <w:p w:rsidR="00602C91" w:rsidRDefault="00602C91" w:rsidP="00B85F64">
            <w:pPr>
              <w:keepNext/>
              <w:shd w:val="clear" w:color="auto" w:fill="FFFFFF"/>
              <w:spacing w:line="276" w:lineRule="auto"/>
              <w:jc w:val="center"/>
              <w:outlineLvl w:val="0"/>
              <w:rPr>
                <w:b/>
              </w:rPr>
            </w:pPr>
            <w:r w:rsidRPr="00373F85">
              <w:rPr>
                <w:b/>
              </w:rPr>
              <w:t>ZAHJEV ZA DODJELU FINANSIJSKIH SREDSTAVA</w:t>
            </w:r>
          </w:p>
          <w:p w:rsidR="00602C91" w:rsidRDefault="00602C91" w:rsidP="00173048">
            <w:pPr>
              <w:jc w:val="center"/>
            </w:pPr>
            <w:r w:rsidRPr="00173048">
              <w:rPr>
                <w:rFonts w:eastAsia="Times New Roman" w:cs="Arial"/>
                <w:bCs/>
                <w:szCs w:val="24"/>
              </w:rPr>
              <w:t xml:space="preserve">po Javnom pozivu </w:t>
            </w:r>
            <w:r w:rsidR="00B85F64" w:rsidRPr="00173048">
              <w:rPr>
                <w:rFonts w:cs="Arial"/>
                <w:szCs w:val="24"/>
              </w:rPr>
              <w:t xml:space="preserve">za kandidovanje </w:t>
            </w:r>
            <w:r w:rsidR="003769C7" w:rsidRPr="00173048">
              <w:rPr>
                <w:rFonts w:cs="Arial"/>
                <w:bCs/>
                <w:szCs w:val="24"/>
                <w:lang w:val="x-none"/>
              </w:rPr>
              <w:t>Program</w:t>
            </w:r>
            <w:r w:rsidR="003769C7" w:rsidRPr="00173048">
              <w:rPr>
                <w:rFonts w:cs="Arial"/>
                <w:bCs/>
                <w:szCs w:val="24"/>
              </w:rPr>
              <w:t>a  utroška sredstava utvrđenih u razdjelu 17. Budžeta Federacije Bosne i Hercegovine za 202</w:t>
            </w:r>
            <w:r w:rsidR="00173048" w:rsidRPr="00173048">
              <w:rPr>
                <w:rFonts w:cs="Arial"/>
                <w:bCs/>
                <w:szCs w:val="24"/>
              </w:rPr>
              <w:t>4</w:t>
            </w:r>
            <w:r w:rsidR="003769C7" w:rsidRPr="00173048">
              <w:rPr>
                <w:rFonts w:cs="Arial"/>
                <w:bCs/>
                <w:szCs w:val="24"/>
              </w:rPr>
              <w:t xml:space="preserve">. godinu Federalnom ministarstvu energije, rudarstva i industrije </w:t>
            </w:r>
            <w:r w:rsidR="00FD5C4B" w:rsidRPr="00173048">
              <w:rPr>
                <w:rFonts w:cs="Arial"/>
                <w:bCs/>
                <w:szCs w:val="24"/>
              </w:rPr>
              <w:t>Tekući transferi i drugi tekući rashodi – Subvencije privatnim preduzećima i poduzetnicima - Poticaj pri kupovini električnih automobila“</w:t>
            </w:r>
            <w:r w:rsidR="00FD5C4B" w:rsidRPr="00173048">
              <w:rPr>
                <w:rFonts w:cs="Arial"/>
              </w:rPr>
              <w:t xml:space="preserve"> („Službene novine Federacije BiH”, broj </w:t>
            </w:r>
            <w:r w:rsidR="00173048" w:rsidRPr="00173048">
              <w:rPr>
                <w:rFonts w:cs="Arial"/>
              </w:rPr>
              <w:t>61/24</w:t>
            </w:r>
            <w:r w:rsidR="00FD5C4B" w:rsidRPr="00173048">
              <w:rPr>
                <w:rFonts w:cs="Arial"/>
              </w:rPr>
              <w:t>)</w:t>
            </w:r>
          </w:p>
        </w:tc>
      </w:tr>
      <w:tr w:rsidR="00602C91" w:rsidTr="003769C7">
        <w:tc>
          <w:tcPr>
            <w:tcW w:w="9209" w:type="dxa"/>
            <w:gridSpan w:val="2"/>
          </w:tcPr>
          <w:p w:rsidR="00602C91" w:rsidRPr="00827F6E" w:rsidRDefault="00602C91" w:rsidP="00827F6E">
            <w:pPr>
              <w:rPr>
                <w:b/>
              </w:rPr>
            </w:pPr>
            <w:r w:rsidRPr="00827F6E">
              <w:rPr>
                <w:b/>
              </w:rPr>
              <w:t xml:space="preserve">PODACI O </w:t>
            </w:r>
            <w:r w:rsidR="006341A4" w:rsidRPr="00827F6E">
              <w:rPr>
                <w:b/>
              </w:rPr>
              <w:t>PODNOSIOCU ZAHTJEVA</w:t>
            </w:r>
          </w:p>
          <w:p w:rsidR="00602C91" w:rsidRDefault="00602C91" w:rsidP="00602C91">
            <w:pPr>
              <w:pStyle w:val="ListParagraph"/>
            </w:pPr>
          </w:p>
        </w:tc>
      </w:tr>
      <w:tr w:rsidR="007227F1" w:rsidTr="003769C7">
        <w:tc>
          <w:tcPr>
            <w:tcW w:w="9209" w:type="dxa"/>
            <w:gridSpan w:val="2"/>
          </w:tcPr>
          <w:p w:rsidR="007227F1" w:rsidRDefault="00FD5C4B">
            <w:r>
              <w:t>Naziv preduzeća:</w:t>
            </w:r>
            <w:r w:rsidR="007227F1">
              <w:t xml:space="preserve"> </w:t>
            </w:r>
          </w:p>
          <w:p w:rsidR="00C13B65" w:rsidRDefault="00C13B65"/>
        </w:tc>
      </w:tr>
      <w:tr w:rsidR="00F14461" w:rsidTr="003769C7">
        <w:tc>
          <w:tcPr>
            <w:tcW w:w="9209" w:type="dxa"/>
            <w:gridSpan w:val="2"/>
          </w:tcPr>
          <w:p w:rsidR="00F14461" w:rsidRDefault="00F14461">
            <w:r>
              <w:t>Ime i prezime ovlaštene osobe:</w:t>
            </w:r>
          </w:p>
          <w:p w:rsidR="00627832" w:rsidRPr="00F14461" w:rsidRDefault="00627832" w:rsidP="00F14461">
            <w:pPr>
              <w:rPr>
                <w:sz w:val="22"/>
              </w:rPr>
            </w:pPr>
          </w:p>
        </w:tc>
      </w:tr>
      <w:tr w:rsidR="007227F1" w:rsidTr="003769C7">
        <w:tc>
          <w:tcPr>
            <w:tcW w:w="9209" w:type="dxa"/>
            <w:gridSpan w:val="2"/>
          </w:tcPr>
          <w:p w:rsidR="007227F1" w:rsidRDefault="00FA27E1">
            <w:r>
              <w:t>Adresa</w:t>
            </w:r>
            <w:r w:rsidR="007227F1">
              <w:t>:</w:t>
            </w:r>
          </w:p>
          <w:p w:rsidR="00C13B65" w:rsidRDefault="00C13B65"/>
        </w:tc>
      </w:tr>
      <w:tr w:rsidR="007227F1" w:rsidTr="003769C7">
        <w:tc>
          <w:tcPr>
            <w:tcW w:w="9209" w:type="dxa"/>
            <w:gridSpan w:val="2"/>
          </w:tcPr>
          <w:p w:rsidR="007227F1" w:rsidRDefault="00FA27E1">
            <w:r>
              <w:t xml:space="preserve">Kontakt </w:t>
            </w:r>
            <w:r w:rsidR="007227F1">
              <w:t>telefon/mob:</w:t>
            </w:r>
          </w:p>
          <w:p w:rsidR="00C13B65" w:rsidRDefault="00C13B65"/>
        </w:tc>
      </w:tr>
      <w:tr w:rsidR="007227F1" w:rsidTr="003769C7">
        <w:tc>
          <w:tcPr>
            <w:tcW w:w="9209" w:type="dxa"/>
            <w:gridSpan w:val="2"/>
          </w:tcPr>
          <w:p w:rsidR="007227F1" w:rsidRDefault="00756404">
            <w:r>
              <w:t>e</w:t>
            </w:r>
            <w:r w:rsidR="007227F1">
              <w:t>-mail adresa:</w:t>
            </w:r>
          </w:p>
          <w:p w:rsidR="00C13B65" w:rsidRDefault="00C13B65"/>
        </w:tc>
      </w:tr>
      <w:tr w:rsidR="007227F1" w:rsidTr="003769C7">
        <w:tc>
          <w:tcPr>
            <w:tcW w:w="9209" w:type="dxa"/>
            <w:gridSpan w:val="2"/>
          </w:tcPr>
          <w:p w:rsidR="00C13B65" w:rsidRDefault="00FD5C4B">
            <w:r>
              <w:t>ID broj</w:t>
            </w:r>
            <w:r w:rsidR="007227F1">
              <w:t>:</w:t>
            </w:r>
          </w:p>
          <w:p w:rsidR="007227F1" w:rsidRDefault="007227F1">
            <w:r>
              <w:t xml:space="preserve"> </w:t>
            </w:r>
          </w:p>
        </w:tc>
      </w:tr>
      <w:tr w:rsidR="00F14461" w:rsidTr="003769C7">
        <w:tc>
          <w:tcPr>
            <w:tcW w:w="9209" w:type="dxa"/>
            <w:gridSpan w:val="2"/>
          </w:tcPr>
          <w:p w:rsidR="00F14461" w:rsidRDefault="00F14461">
            <w:r>
              <w:t xml:space="preserve">Da li je podnosilac zahtjeva bio korisnik poticajnih sredstava </w:t>
            </w:r>
            <w:r w:rsidR="003C2F3A">
              <w:t xml:space="preserve">za kupovinu električnih automobila </w:t>
            </w:r>
            <w:r>
              <w:t>Federalnog ministarstva energije, rudarstva i industrije u 2023. godini?</w:t>
            </w:r>
          </w:p>
          <w:p w:rsidR="00F14461" w:rsidRPr="00F14461" w:rsidRDefault="00F14461">
            <w:pPr>
              <w:rPr>
                <w:b/>
              </w:rPr>
            </w:pPr>
            <w:r w:rsidRPr="00F14461">
              <w:rPr>
                <w:b/>
              </w:rPr>
              <w:t xml:space="preserve">                              </w:t>
            </w:r>
            <w:r w:rsidR="003C2F3A">
              <w:rPr>
                <w:b/>
              </w:rPr>
              <w:t xml:space="preserve">          </w:t>
            </w:r>
            <w:r w:rsidRPr="00F14461">
              <w:rPr>
                <w:b/>
              </w:rPr>
              <w:t xml:space="preserve">DA             </w:t>
            </w:r>
            <w:r w:rsidR="003C2F3A">
              <w:rPr>
                <w:b/>
              </w:rPr>
              <w:t xml:space="preserve">                    </w:t>
            </w:r>
            <w:r w:rsidRPr="00F14461">
              <w:rPr>
                <w:b/>
              </w:rPr>
              <w:t xml:space="preserve">  NE                                            </w:t>
            </w:r>
          </w:p>
          <w:p w:rsidR="00F14461" w:rsidRDefault="00F14461">
            <w:r>
              <w:t xml:space="preserve">                                                       </w:t>
            </w:r>
            <w:r w:rsidR="003C2F3A">
              <w:t xml:space="preserve">  </w:t>
            </w:r>
            <w:r>
              <w:t>zaokružiti</w:t>
            </w:r>
          </w:p>
        </w:tc>
      </w:tr>
      <w:tr w:rsidR="00737A7B" w:rsidTr="003769C7">
        <w:tc>
          <w:tcPr>
            <w:tcW w:w="9209" w:type="dxa"/>
            <w:gridSpan w:val="2"/>
          </w:tcPr>
          <w:p w:rsidR="00827F6E" w:rsidRDefault="00827F6E" w:rsidP="00827F6E">
            <w:pPr>
              <w:rPr>
                <w:b/>
              </w:rPr>
            </w:pPr>
          </w:p>
          <w:p w:rsidR="00737A7B" w:rsidRDefault="00737A7B" w:rsidP="00827F6E">
            <w:pPr>
              <w:rPr>
                <w:b/>
              </w:rPr>
            </w:pPr>
            <w:r w:rsidRPr="00827F6E">
              <w:rPr>
                <w:b/>
              </w:rPr>
              <w:t>PODACI O VOZILU</w:t>
            </w:r>
          </w:p>
          <w:p w:rsidR="00827F6E" w:rsidRPr="00827F6E" w:rsidRDefault="00827F6E" w:rsidP="00827F6E">
            <w:pPr>
              <w:rPr>
                <w:b/>
              </w:rPr>
            </w:pPr>
          </w:p>
        </w:tc>
      </w:tr>
      <w:tr w:rsidR="00FD5C4B" w:rsidTr="003769C7">
        <w:tc>
          <w:tcPr>
            <w:tcW w:w="9209" w:type="dxa"/>
            <w:gridSpan w:val="2"/>
          </w:tcPr>
          <w:p w:rsidR="00F14461" w:rsidRDefault="00FD5C4B" w:rsidP="00F14461">
            <w:pPr>
              <w:rPr>
                <w:b/>
              </w:rPr>
            </w:pPr>
            <w:r>
              <w:t>Broj vozila za koje se traži subvencija:</w:t>
            </w:r>
            <w:r w:rsidR="00F14461">
              <w:t xml:space="preserve"> :</w:t>
            </w:r>
            <w:r w:rsidR="00F14461" w:rsidRPr="00D96499">
              <w:rPr>
                <w:b/>
              </w:rPr>
              <w:t xml:space="preserve">               </w:t>
            </w:r>
            <w:r w:rsidR="00F14461">
              <w:rPr>
                <w:b/>
              </w:rPr>
              <w:t xml:space="preserve">      </w:t>
            </w:r>
          </w:p>
          <w:p w:rsidR="00F14461" w:rsidRPr="00D96499" w:rsidRDefault="00F14461" w:rsidP="00F14461">
            <w:r>
              <w:rPr>
                <w:b/>
              </w:rPr>
              <w:t xml:space="preserve">                                                                                </w:t>
            </w:r>
            <w:r w:rsidRPr="00D96499">
              <w:rPr>
                <w:b/>
              </w:rPr>
              <w:t xml:space="preserve"> 1</w:t>
            </w:r>
            <w:r>
              <w:rPr>
                <w:b/>
              </w:rPr>
              <w:t xml:space="preserve">                               2</w:t>
            </w:r>
          </w:p>
          <w:p w:rsidR="00FD5C4B" w:rsidRDefault="00F14461">
            <w:r>
              <w:t xml:space="preserve">                                                                                           </w:t>
            </w:r>
            <w:r w:rsidRPr="00D96499">
              <w:rPr>
                <w:sz w:val="22"/>
              </w:rPr>
              <w:t>Zaokružiti</w:t>
            </w:r>
          </w:p>
        </w:tc>
      </w:tr>
      <w:tr w:rsidR="007227F1" w:rsidTr="003769C7">
        <w:tc>
          <w:tcPr>
            <w:tcW w:w="9209" w:type="dxa"/>
            <w:gridSpan w:val="2"/>
          </w:tcPr>
          <w:p w:rsidR="007227F1" w:rsidRDefault="00FA27E1">
            <w:r>
              <w:t xml:space="preserve">Proizvođač </w:t>
            </w:r>
            <w:r w:rsidR="007227F1">
              <w:t xml:space="preserve">(marka) vozila: </w:t>
            </w:r>
          </w:p>
          <w:p w:rsidR="00F14461" w:rsidRPr="005748A2" w:rsidRDefault="00F14461" w:rsidP="00F14461">
            <w:r w:rsidRPr="005748A2">
              <w:rPr>
                <w:b/>
              </w:rPr>
              <w:t>1</w:t>
            </w:r>
            <w:r w:rsidRPr="005748A2">
              <w:t xml:space="preserve">._____________________________  </w:t>
            </w:r>
            <w:r>
              <w:t xml:space="preserve">        </w:t>
            </w:r>
            <w:r w:rsidRPr="005748A2">
              <w:rPr>
                <w:b/>
              </w:rPr>
              <w:t>2</w:t>
            </w:r>
            <w:r w:rsidRPr="005748A2">
              <w:t>._____________________________</w:t>
            </w:r>
          </w:p>
          <w:p w:rsidR="00C13B65" w:rsidRDefault="00C13B65"/>
        </w:tc>
      </w:tr>
      <w:tr w:rsidR="007227F1" w:rsidTr="003769C7">
        <w:tc>
          <w:tcPr>
            <w:tcW w:w="9209" w:type="dxa"/>
            <w:gridSpan w:val="2"/>
          </w:tcPr>
          <w:p w:rsidR="007227F1" w:rsidRDefault="00FA27E1">
            <w:r>
              <w:t xml:space="preserve">Tip </w:t>
            </w:r>
            <w:r w:rsidR="007227F1">
              <w:t>i model vozila:</w:t>
            </w:r>
          </w:p>
          <w:p w:rsidR="00F14461" w:rsidRPr="005748A2" w:rsidRDefault="00F14461" w:rsidP="00F14461">
            <w:r w:rsidRPr="005748A2">
              <w:rPr>
                <w:b/>
              </w:rPr>
              <w:t>1</w:t>
            </w:r>
            <w:r w:rsidRPr="005748A2">
              <w:t xml:space="preserve">._____________________________  </w:t>
            </w:r>
            <w:r>
              <w:t xml:space="preserve">        </w:t>
            </w:r>
            <w:r w:rsidRPr="005748A2">
              <w:rPr>
                <w:b/>
              </w:rPr>
              <w:t>2</w:t>
            </w:r>
            <w:r w:rsidRPr="005748A2">
              <w:t>._____________________________</w:t>
            </w:r>
          </w:p>
          <w:p w:rsidR="00C13B65" w:rsidRDefault="00C13B65"/>
        </w:tc>
      </w:tr>
      <w:tr w:rsidR="007227F1" w:rsidTr="003769C7">
        <w:tc>
          <w:tcPr>
            <w:tcW w:w="9209" w:type="dxa"/>
            <w:gridSpan w:val="2"/>
          </w:tcPr>
          <w:p w:rsidR="007227F1" w:rsidRDefault="00FA27E1" w:rsidP="00C13B65">
            <w:pPr>
              <w:rPr>
                <w:color w:val="FF0000"/>
              </w:rPr>
            </w:pPr>
            <w:r>
              <w:t xml:space="preserve">Vrsta </w:t>
            </w:r>
            <w:r w:rsidR="007227F1">
              <w:t>motora</w:t>
            </w:r>
            <w:r w:rsidR="00B85F64">
              <w:t xml:space="preserve"> (pogona)</w:t>
            </w:r>
            <w:r w:rsidR="007227F1">
              <w:t>:</w:t>
            </w:r>
            <w:r w:rsidR="00B85F64">
              <w:t xml:space="preserve">    </w:t>
            </w:r>
            <w:r w:rsidR="00F14461">
              <w:t xml:space="preserve">                  </w:t>
            </w:r>
            <w:r w:rsidR="00C13B65">
              <w:t xml:space="preserve"> </w:t>
            </w:r>
            <w:r w:rsidR="00B85F64">
              <w:t xml:space="preserve"> </w:t>
            </w:r>
            <w:sdt>
              <w:sdtPr>
                <w:id w:val="-37554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1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3B65">
              <w:t xml:space="preserve">  </w:t>
            </w:r>
            <w:r w:rsidR="00B85F64">
              <w:t xml:space="preserve">električni    </w:t>
            </w:r>
            <w:r w:rsidR="00847172">
              <w:t xml:space="preserve"> </w:t>
            </w:r>
            <w:r w:rsidR="00B85F64">
              <w:t xml:space="preserve"> </w:t>
            </w:r>
            <w:r w:rsidR="00C13B65">
              <w:t xml:space="preserve"> </w:t>
            </w:r>
            <w:sdt>
              <w:sdtPr>
                <w:id w:val="-55839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1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7F6E">
              <w:t xml:space="preserve"> </w:t>
            </w:r>
            <w:r w:rsidR="00847172">
              <w:t xml:space="preserve"> </w:t>
            </w:r>
            <w:r w:rsidR="00B85F64" w:rsidRPr="00827F6E">
              <w:rPr>
                <w:color w:val="000000" w:themeColor="text1"/>
              </w:rPr>
              <w:t>„plug-in</w:t>
            </w:r>
            <w:r w:rsidR="00DF4EEA">
              <w:rPr>
                <w:color w:val="000000" w:themeColor="text1"/>
              </w:rPr>
              <w:t xml:space="preserve"> </w:t>
            </w:r>
            <w:r w:rsidR="00DF4EEA" w:rsidRPr="00827F6E">
              <w:rPr>
                <w:color w:val="000000" w:themeColor="text1"/>
              </w:rPr>
              <w:t>hybrid</w:t>
            </w:r>
            <w:r w:rsidR="00B85F64" w:rsidRPr="00827F6E">
              <w:rPr>
                <w:color w:val="000000" w:themeColor="text1"/>
              </w:rPr>
              <w:t xml:space="preserve">“ </w:t>
            </w:r>
            <w:r w:rsidR="00847172">
              <w:rPr>
                <w:color w:val="000000" w:themeColor="text1"/>
              </w:rPr>
              <w:t xml:space="preserve"> </w:t>
            </w:r>
            <w:r w:rsidR="00C13B65">
              <w:t xml:space="preserve"> </w:t>
            </w:r>
          </w:p>
          <w:p w:rsidR="00C13B65" w:rsidRDefault="00C13B65" w:rsidP="00C13B65"/>
        </w:tc>
      </w:tr>
      <w:tr w:rsidR="007227F1" w:rsidTr="003769C7">
        <w:tc>
          <w:tcPr>
            <w:tcW w:w="9209" w:type="dxa"/>
            <w:gridSpan w:val="2"/>
          </w:tcPr>
          <w:p w:rsidR="007227F1" w:rsidRDefault="00FA27E1" w:rsidP="00737A7B">
            <w:r>
              <w:t xml:space="preserve">Emisija </w:t>
            </w:r>
            <w:r w:rsidR="007227F1">
              <w:t xml:space="preserve">CO2 g/km: </w:t>
            </w:r>
          </w:p>
          <w:p w:rsidR="00F14461" w:rsidRPr="005748A2" w:rsidRDefault="00F14461" w:rsidP="00F14461">
            <w:r w:rsidRPr="005748A2">
              <w:rPr>
                <w:b/>
              </w:rPr>
              <w:t>1</w:t>
            </w:r>
            <w:r w:rsidRPr="005748A2">
              <w:t xml:space="preserve">._____________________________  </w:t>
            </w:r>
            <w:r>
              <w:t xml:space="preserve">        </w:t>
            </w:r>
            <w:r w:rsidRPr="005748A2">
              <w:rPr>
                <w:b/>
              </w:rPr>
              <w:t>2</w:t>
            </w:r>
            <w:r w:rsidRPr="005748A2">
              <w:t>._____________________________</w:t>
            </w:r>
          </w:p>
          <w:p w:rsidR="007227F1" w:rsidRDefault="007227F1"/>
        </w:tc>
      </w:tr>
      <w:tr w:rsidR="00B85F64" w:rsidTr="003769C7">
        <w:tc>
          <w:tcPr>
            <w:tcW w:w="9209" w:type="dxa"/>
            <w:gridSpan w:val="2"/>
          </w:tcPr>
          <w:p w:rsidR="00F2274B" w:rsidRDefault="00C13B65" w:rsidP="00C13B65">
            <w:pPr>
              <w:autoSpaceDE w:val="0"/>
              <w:autoSpaceDN w:val="0"/>
              <w:adjustRightInd w:val="0"/>
              <w:ind w:right="-228"/>
              <w:rPr>
                <w:rFonts w:eastAsia="HelveticaNeue-BoldCond" w:cs="Arial"/>
                <w:b/>
                <w:bCs/>
                <w:color w:val="000000" w:themeColor="text1"/>
                <w:szCs w:val="24"/>
                <w:lang w:val="hr-HR" w:eastAsia="hr-HR"/>
              </w:rPr>
            </w:pPr>
            <w:r w:rsidRPr="00C13B65">
              <w:rPr>
                <w:rFonts w:eastAsia="HelveticaNeue-BoldCond" w:cs="Arial"/>
                <w:b/>
                <w:bCs/>
                <w:color w:val="000000" w:themeColor="text1"/>
                <w:szCs w:val="24"/>
                <w:lang w:val="hr-HR" w:eastAsia="hr-HR"/>
              </w:rPr>
              <w:t>OSNOVNA DOKUMENTACIJA</w:t>
            </w:r>
          </w:p>
          <w:p w:rsidR="00F2274B" w:rsidRPr="009B3F95" w:rsidRDefault="00F2274B" w:rsidP="00F227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Calibri" w:cs="Arial"/>
                <w:noProof/>
                <w:szCs w:val="24"/>
                <w:lang w:val="hr-HR"/>
              </w:rPr>
            </w:pPr>
            <w:r>
              <w:t>Aktuelni izvod iz sudskog registra, ne stariji od 30 dana;(original)</w:t>
            </w:r>
          </w:p>
          <w:p w:rsidR="00F2274B" w:rsidRPr="009B3F95" w:rsidRDefault="00F2274B" w:rsidP="00F227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Calibri" w:cs="Arial"/>
                <w:noProof/>
                <w:szCs w:val="24"/>
                <w:lang w:val="hr-HR"/>
              </w:rPr>
            </w:pPr>
            <w:r>
              <w:t>Uvjerenje o poreznoj registraciji kod Porezne uprave – ID broj; (ovjerena kopija)</w:t>
            </w:r>
          </w:p>
          <w:p w:rsidR="00F2274B" w:rsidRPr="00282924" w:rsidRDefault="00F2274B" w:rsidP="00F227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Calibri" w:cs="Arial"/>
                <w:noProof/>
                <w:szCs w:val="24"/>
                <w:lang w:val="hr-HR"/>
              </w:rPr>
            </w:pPr>
            <w:r>
              <w:t>Uvjerenje nadležne organizacione jedinice Porezne uprave da nema neizmirenih obaveza po osnovu javnih prihoda</w:t>
            </w:r>
            <w:r w:rsidR="00173048" w:rsidRPr="00425E9D">
              <w:rPr>
                <w:bCs/>
                <w:color w:val="000000" w:themeColor="text1"/>
              </w:rPr>
              <w:t xml:space="preserve"> </w:t>
            </w:r>
            <w:r w:rsidR="00173048" w:rsidRPr="00425E9D">
              <w:rPr>
                <w:bCs/>
                <w:color w:val="000000" w:themeColor="text1"/>
              </w:rPr>
              <w:t>zaključ</w:t>
            </w:r>
            <w:r w:rsidR="00173048">
              <w:rPr>
                <w:bCs/>
                <w:color w:val="000000" w:themeColor="text1"/>
              </w:rPr>
              <w:t>no sa danom podnošenj</w:t>
            </w:r>
            <w:r w:rsidR="00173048">
              <w:rPr>
                <w:bCs/>
                <w:color w:val="000000" w:themeColor="text1"/>
              </w:rPr>
              <w:t>a zahtjeva prema PU FBiH</w:t>
            </w:r>
            <w:bookmarkStart w:id="0" w:name="_GoBack"/>
            <w:bookmarkEnd w:id="0"/>
            <w:r>
              <w:t>, ili ukoliko ih ima, da je sklopljen sporazum o obročnom plaćanju duga i da se uredno izmiruju dospjele obaveze; (original)</w:t>
            </w:r>
          </w:p>
          <w:p w:rsidR="00F2274B" w:rsidRPr="00425E9D" w:rsidRDefault="00F2274B" w:rsidP="00F227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Calibri" w:cs="Arial"/>
                <w:noProof/>
                <w:color w:val="000000" w:themeColor="text1"/>
                <w:szCs w:val="24"/>
                <w:lang w:val="hr-HR"/>
              </w:rPr>
            </w:pPr>
            <w:r w:rsidRPr="00425E9D">
              <w:rPr>
                <w:bCs/>
                <w:color w:val="000000" w:themeColor="text1"/>
              </w:rPr>
              <w:t>Uvjerenje/potvrdu nadležne organizacione jedinice UIO da nema neizmirenih obaveza po osnovu indirektnih poreza zaključno sa danom podnošenja zahtjeva prema UIO ili ukoliko ih ima, da je sklopljen sporazum o obročnom plaćanju duga i da se uredno izmiruju dospjele obaveze</w:t>
            </w:r>
            <w:r>
              <w:rPr>
                <w:bCs/>
                <w:color w:val="000000" w:themeColor="text1"/>
              </w:rPr>
              <w:t>; (original)</w:t>
            </w:r>
          </w:p>
          <w:p w:rsidR="00F2274B" w:rsidRPr="00E50E7A" w:rsidRDefault="00F2274B" w:rsidP="00F227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Calibri" w:cs="Arial"/>
                <w:noProof/>
                <w:szCs w:val="24"/>
                <w:lang w:val="hr-HR"/>
              </w:rPr>
            </w:pPr>
            <w:r w:rsidRPr="00FC2EAE">
              <w:rPr>
                <w:rFonts w:eastAsia="Calibri" w:cs="Arial"/>
                <w:noProof/>
                <w:szCs w:val="24"/>
                <w:lang w:val="hr-HR"/>
              </w:rPr>
              <w:lastRenderedPageBreak/>
              <w:t xml:space="preserve">Kopija lične karte ovlaštenog lica za zastupanje preduzeća ili pasoša sa naljepnicom za boravak </w:t>
            </w:r>
            <w:r w:rsidRPr="00FC2EAE">
              <w:rPr>
                <w:bCs/>
              </w:rPr>
              <w:t>(za strane državljane, koji ne posjeduju ličnu kartu, a ovlašteni su za zastupanje)</w:t>
            </w:r>
            <w:r>
              <w:rPr>
                <w:bCs/>
              </w:rPr>
              <w:t xml:space="preserve"> (</w:t>
            </w:r>
            <w:r w:rsidRPr="00E50E7A">
              <w:rPr>
                <w:bCs/>
              </w:rPr>
              <w:t xml:space="preserve">ovjerena kopija); </w:t>
            </w:r>
          </w:p>
          <w:p w:rsidR="00F2274B" w:rsidRPr="009B3F95" w:rsidRDefault="00F2274B" w:rsidP="00F227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Calibri" w:cs="Arial"/>
                <w:noProof/>
                <w:color w:val="000000" w:themeColor="text1"/>
                <w:szCs w:val="24"/>
                <w:lang w:val="hr-HR"/>
              </w:rPr>
            </w:pPr>
            <w:r w:rsidRPr="009B3F95">
              <w:rPr>
                <w:rFonts w:eastAsia="Calibri" w:cs="Arial"/>
                <w:noProof/>
                <w:color w:val="000000" w:themeColor="text1"/>
                <w:szCs w:val="24"/>
                <w:lang w:val="hr-HR"/>
              </w:rPr>
              <w:t>Izvještaj Centralne banke o računu poslovnog subjekta – glavni račun</w:t>
            </w:r>
            <w:r>
              <w:rPr>
                <w:rFonts w:eastAsia="Calibri" w:cs="Arial"/>
                <w:noProof/>
                <w:color w:val="000000" w:themeColor="text1"/>
                <w:szCs w:val="24"/>
                <w:lang w:val="hr-HR"/>
              </w:rPr>
              <w:t>;</w:t>
            </w:r>
          </w:p>
          <w:p w:rsidR="00F2274B" w:rsidRPr="00627832" w:rsidRDefault="00F2274B" w:rsidP="0062783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Calibri" w:cs="Arial"/>
                <w:noProof/>
                <w:szCs w:val="24"/>
                <w:lang w:val="hr-HR"/>
              </w:rPr>
            </w:pPr>
            <w:r w:rsidRPr="000C3B67">
              <w:rPr>
                <w:rFonts w:eastAsia="Calibri" w:cs="Arial"/>
                <w:noProof/>
                <w:szCs w:val="24"/>
                <w:lang w:val="hr-HR"/>
              </w:rPr>
              <w:t>Ugovor ili faktura o kupoprodaji motornog vozila sa tehničkim karakteristikama iz kojih je jasno vidljiva kategorija, proizvođač, tip, model, vrsta goriva, izvor snage  i emisija CO</w:t>
            </w:r>
            <w:r w:rsidRPr="005D1B9F">
              <w:rPr>
                <w:rFonts w:eastAsia="Calibri" w:cs="Arial"/>
                <w:noProof/>
                <w:szCs w:val="24"/>
                <w:lang w:val="hr-HR"/>
              </w:rPr>
              <w:t>2</w:t>
            </w:r>
            <w:r>
              <w:rPr>
                <w:rFonts w:eastAsia="Calibri" w:cs="Arial"/>
                <w:noProof/>
                <w:szCs w:val="24"/>
                <w:lang w:val="hr-HR"/>
              </w:rPr>
              <w:t xml:space="preserve">. </w:t>
            </w:r>
            <w:r w:rsidRPr="00603A1F">
              <w:rPr>
                <w:rFonts w:eastAsia="Calibri" w:cs="Arial"/>
                <w:noProof/>
                <w:szCs w:val="24"/>
                <w:lang w:val="hr-HR"/>
              </w:rPr>
              <w:t>Ukoliko je vozilo nabavljeno kroz Ugovor o finansijskom lizingu potrebno je dostaviti navedeni Ugovor i fakturu davaoca lizinga na ime korisnika lizinga. (ovjer</w:t>
            </w:r>
            <w:r w:rsidRPr="000C3B67">
              <w:rPr>
                <w:rFonts w:eastAsia="Calibri" w:cs="Arial"/>
                <w:noProof/>
                <w:szCs w:val="24"/>
                <w:lang w:val="hr-HR"/>
              </w:rPr>
              <w:t>ena kopija)</w:t>
            </w:r>
          </w:p>
          <w:p w:rsidR="00F2274B" w:rsidRPr="001660EE" w:rsidRDefault="00F2274B" w:rsidP="00F227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Calibri" w:cs="Arial"/>
                <w:noProof/>
                <w:szCs w:val="24"/>
                <w:lang w:val="hr-HR"/>
              </w:rPr>
            </w:pPr>
            <w:r w:rsidRPr="001660EE">
              <w:rPr>
                <w:rFonts w:eastAsia="Calibri" w:cs="Arial"/>
                <w:noProof/>
                <w:szCs w:val="24"/>
                <w:lang w:val="hr-HR"/>
              </w:rPr>
              <w:t>Potvrda auto kuće da je vozilo za koje se traži subvencija opremljeno elektro motorom snage dovoljne za samostalno pogonjenje vozila</w:t>
            </w:r>
            <w:r>
              <w:rPr>
                <w:rFonts w:eastAsia="Calibri" w:cs="Arial"/>
                <w:noProof/>
                <w:szCs w:val="24"/>
                <w:lang w:val="hr-HR"/>
              </w:rPr>
              <w:t>,</w:t>
            </w:r>
            <w:r w:rsidRPr="001660EE">
              <w:rPr>
                <w:rFonts w:eastAsia="Calibri" w:cs="Arial"/>
                <w:noProof/>
                <w:szCs w:val="24"/>
                <w:lang w:val="hr-HR"/>
              </w:rPr>
              <w:t xml:space="preserve"> što ga karakteriše kao plug-in </w:t>
            </w:r>
            <w:r>
              <w:rPr>
                <w:rFonts w:eastAsia="Calibri" w:cs="Arial"/>
                <w:noProof/>
                <w:szCs w:val="24"/>
                <w:lang w:val="hr-HR"/>
              </w:rPr>
              <w:t xml:space="preserve">hibridno </w:t>
            </w:r>
            <w:r w:rsidRPr="001660EE">
              <w:rPr>
                <w:rFonts w:eastAsia="Calibri" w:cs="Arial"/>
                <w:noProof/>
                <w:szCs w:val="24"/>
                <w:lang w:val="hr-HR"/>
              </w:rPr>
              <w:t>vozilo (potrebno navesti i emisiju CO2 ako ista nije vidljiva iz ugovora/fakture)</w:t>
            </w:r>
            <w:r>
              <w:rPr>
                <w:rFonts w:eastAsia="Calibri" w:cs="Arial"/>
                <w:noProof/>
                <w:szCs w:val="24"/>
                <w:lang w:val="hr-HR"/>
              </w:rPr>
              <w:t xml:space="preserve"> ako se subvencija traži za plug-in hibridno vozilo (original)</w:t>
            </w:r>
          </w:p>
          <w:p w:rsidR="00F2274B" w:rsidRPr="00DF5A50" w:rsidRDefault="00F2274B" w:rsidP="00F227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Calibri" w:cs="Arial"/>
                <w:noProof/>
                <w:szCs w:val="24"/>
                <w:lang w:val="hr-HR"/>
              </w:rPr>
            </w:pPr>
            <w:r w:rsidRPr="00DF5A50">
              <w:rPr>
                <w:rFonts w:eastAsia="Calibri" w:cs="Arial"/>
                <w:noProof/>
                <w:szCs w:val="24"/>
                <w:lang w:val="hr-HR"/>
              </w:rPr>
              <w:t>Do</w:t>
            </w:r>
            <w:r>
              <w:rPr>
                <w:rFonts w:eastAsia="Calibri" w:cs="Arial"/>
                <w:noProof/>
                <w:szCs w:val="24"/>
                <w:lang w:val="hr-HR"/>
              </w:rPr>
              <w:t>kaz</w:t>
            </w:r>
            <w:r w:rsidRPr="00DF5A50">
              <w:rPr>
                <w:rFonts w:eastAsia="Calibri" w:cs="Arial"/>
                <w:noProof/>
                <w:szCs w:val="24"/>
                <w:lang w:val="hr-HR"/>
              </w:rPr>
              <w:t xml:space="preserve"> o izvršenom tehničkom pregledu vozila</w:t>
            </w:r>
            <w:r>
              <w:rPr>
                <w:rFonts w:eastAsia="Calibri" w:cs="Arial"/>
                <w:noProof/>
                <w:szCs w:val="24"/>
                <w:lang w:val="hr-HR"/>
              </w:rPr>
              <w:t xml:space="preserve">; </w:t>
            </w:r>
            <w:r w:rsidRPr="00F527CA">
              <w:rPr>
                <w:rFonts w:eastAsia="Calibri" w:cs="Arial"/>
                <w:noProof/>
                <w:szCs w:val="24"/>
                <w:lang w:val="hr-HR"/>
              </w:rPr>
              <w:t>(original ili ovjerena kopija)</w:t>
            </w:r>
          </w:p>
          <w:p w:rsidR="00F2274B" w:rsidRPr="0020235A" w:rsidRDefault="00F2274B" w:rsidP="00F227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Calibri" w:cs="Arial"/>
                <w:noProof/>
                <w:szCs w:val="24"/>
                <w:lang w:val="hr-HR"/>
              </w:rPr>
            </w:pPr>
            <w:r>
              <w:rPr>
                <w:rFonts w:eastAsia="Calibri" w:cs="Arial"/>
                <w:noProof/>
                <w:szCs w:val="24"/>
                <w:lang w:val="hr-HR"/>
              </w:rPr>
              <w:t>Potvrda o registraciji (s</w:t>
            </w:r>
            <w:r w:rsidRPr="009F2B74">
              <w:rPr>
                <w:rFonts w:eastAsia="Calibri" w:cs="Arial"/>
                <w:noProof/>
                <w:szCs w:val="24"/>
                <w:lang w:val="hr-HR"/>
              </w:rPr>
              <w:t>aobraćajna dozvola</w:t>
            </w:r>
            <w:r>
              <w:rPr>
                <w:rFonts w:eastAsia="Calibri" w:cs="Arial"/>
                <w:noProof/>
                <w:szCs w:val="24"/>
                <w:lang w:val="hr-HR"/>
              </w:rPr>
              <w:t>)</w:t>
            </w:r>
            <w:r w:rsidRPr="009F2B74">
              <w:rPr>
                <w:rFonts w:eastAsia="Calibri" w:cs="Arial"/>
                <w:noProof/>
                <w:szCs w:val="24"/>
                <w:lang w:val="hr-HR"/>
              </w:rPr>
              <w:t xml:space="preserve"> </w:t>
            </w:r>
            <w:r>
              <w:rPr>
                <w:rFonts w:eastAsia="Calibri" w:cs="Arial"/>
                <w:noProof/>
                <w:szCs w:val="24"/>
                <w:lang w:val="hr-HR"/>
              </w:rPr>
              <w:t xml:space="preserve">na ime podnosioca zahtjeva (preduzeća) </w:t>
            </w:r>
            <w:r w:rsidRPr="009F2B74">
              <w:rPr>
                <w:rFonts w:eastAsia="Calibri" w:cs="Arial"/>
                <w:noProof/>
                <w:szCs w:val="24"/>
                <w:lang w:val="hr-HR"/>
              </w:rPr>
              <w:t>za vozilo</w:t>
            </w:r>
            <w:r>
              <w:rPr>
                <w:rFonts w:eastAsia="Calibri" w:cs="Arial"/>
                <w:noProof/>
                <w:szCs w:val="24"/>
                <w:lang w:val="hr-HR"/>
              </w:rPr>
              <w:t>,</w:t>
            </w:r>
            <w:r w:rsidRPr="009F2B74">
              <w:rPr>
                <w:rFonts w:eastAsia="Calibri" w:cs="Arial"/>
                <w:noProof/>
                <w:szCs w:val="24"/>
                <w:lang w:val="hr-HR"/>
              </w:rPr>
              <w:t xml:space="preserve"> izdato od strane nadležnog Federalnog MUP-a za 202</w:t>
            </w:r>
            <w:r>
              <w:rPr>
                <w:rFonts w:eastAsia="Calibri" w:cs="Arial"/>
                <w:noProof/>
                <w:szCs w:val="24"/>
                <w:lang w:val="hr-HR"/>
              </w:rPr>
              <w:t>4</w:t>
            </w:r>
            <w:r w:rsidRPr="009F2B74">
              <w:rPr>
                <w:rFonts w:eastAsia="Calibri" w:cs="Arial"/>
                <w:noProof/>
                <w:szCs w:val="24"/>
                <w:lang w:val="hr-HR"/>
              </w:rPr>
              <w:t>. godinu</w:t>
            </w:r>
            <w:r>
              <w:rPr>
                <w:rFonts w:eastAsia="Calibri" w:cs="Arial"/>
                <w:noProof/>
                <w:szCs w:val="24"/>
                <w:lang w:val="hr-HR"/>
              </w:rPr>
              <w:t xml:space="preserve"> - </w:t>
            </w:r>
            <w:r w:rsidRPr="009F2B74">
              <w:rPr>
                <w:rFonts w:eastAsia="Calibri" w:cs="Arial"/>
                <w:noProof/>
                <w:szCs w:val="24"/>
                <w:lang w:val="hr-HR"/>
              </w:rPr>
              <w:t>prva registracija</w:t>
            </w:r>
            <w:r>
              <w:rPr>
                <w:rFonts w:eastAsia="Calibri" w:cs="Arial"/>
                <w:noProof/>
                <w:szCs w:val="24"/>
                <w:lang w:val="hr-HR"/>
              </w:rPr>
              <w:t xml:space="preserve">; </w:t>
            </w:r>
            <w:r w:rsidRPr="0020235A">
              <w:rPr>
                <w:rFonts w:eastAsia="Calibri" w:cs="Arial"/>
                <w:noProof/>
                <w:szCs w:val="24"/>
                <w:lang w:val="hr-HR"/>
              </w:rPr>
              <w:t>(ovjerena kopija)</w:t>
            </w:r>
          </w:p>
          <w:p w:rsidR="00F2274B" w:rsidRPr="00B64816" w:rsidRDefault="00F2274B" w:rsidP="00F227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Izjavu, potpisanu od strane ovlaštenog lica</w:t>
            </w:r>
            <w:r w:rsidRPr="007C6A24">
              <w:rPr>
                <w:rFonts w:cs="Arial"/>
                <w:szCs w:val="24"/>
              </w:rPr>
              <w:t xml:space="preserve">,  koja se može preuzeti na web stranici Ministarstva ( </w:t>
            </w:r>
            <w:hyperlink r:id="rId5" w:history="1">
              <w:r w:rsidRPr="007C6A24">
                <w:rPr>
                  <w:rStyle w:val="Hyperlink"/>
                  <w:rFonts w:eastAsia="Calibri" w:cs="Arial"/>
                  <w:szCs w:val="24"/>
                </w:rPr>
                <w:t>www.fmeri.gov.ba</w:t>
              </w:r>
            </w:hyperlink>
            <w:r w:rsidRPr="007C6A24">
              <w:rPr>
                <w:rStyle w:val="Hyperlink"/>
                <w:rFonts w:eastAsia="Calibri" w:cs="Arial"/>
                <w:szCs w:val="24"/>
              </w:rPr>
              <w:t xml:space="preserve"> ) </w:t>
            </w:r>
            <w:r w:rsidRPr="007C6A24">
              <w:rPr>
                <w:rFonts w:cs="Arial"/>
                <w:szCs w:val="24"/>
              </w:rPr>
              <w:t xml:space="preserve">kojom se obavezuje da će </w:t>
            </w:r>
            <w:r>
              <w:rPr>
                <w:rFonts w:cs="Arial"/>
                <w:szCs w:val="24"/>
              </w:rPr>
              <w:t xml:space="preserve">vozilo za koje je dodijeljena subvencija </w:t>
            </w:r>
            <w:r w:rsidRPr="00C25B33">
              <w:rPr>
                <w:rFonts w:cs="Arial"/>
                <w:szCs w:val="24"/>
              </w:rPr>
              <w:t>zadržati</w:t>
            </w:r>
            <w:r w:rsidRPr="00BD0AA1">
              <w:rPr>
                <w:rFonts w:cs="Arial"/>
                <w:color w:val="FF0000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najmanje 2 (dvije) godine, </w:t>
            </w:r>
            <w:r w:rsidRPr="00B64816">
              <w:rPr>
                <w:rFonts w:cs="Arial"/>
                <w:szCs w:val="24"/>
              </w:rPr>
              <w:t>što će dokazivati dostavljanjem potvrde o registraciji u 2025.godini (druga registracija) i 2026. godini (treća registracija);</w:t>
            </w:r>
          </w:p>
          <w:p w:rsidR="00C13B65" w:rsidRPr="00F2274B" w:rsidRDefault="00F2274B" w:rsidP="00D3321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Izjavu, potpisanu od strane ovlaštenog lica, </w:t>
            </w:r>
            <w:r w:rsidRPr="007C6A24">
              <w:rPr>
                <w:rFonts w:cs="Arial"/>
                <w:szCs w:val="24"/>
              </w:rPr>
              <w:t xml:space="preserve">koja se može preuzeti na web stranici Ministarstva ( </w:t>
            </w:r>
            <w:hyperlink r:id="rId6" w:history="1">
              <w:r w:rsidRPr="007C6A24">
                <w:rPr>
                  <w:rStyle w:val="Hyperlink"/>
                  <w:rFonts w:eastAsia="Calibri" w:cs="Arial"/>
                  <w:szCs w:val="24"/>
                </w:rPr>
                <w:t>www.fmeri.gov.ba</w:t>
              </w:r>
            </w:hyperlink>
            <w:r w:rsidRPr="007C6A24">
              <w:rPr>
                <w:rStyle w:val="Hyperlink"/>
                <w:rFonts w:eastAsia="Calibri" w:cs="Arial"/>
                <w:szCs w:val="24"/>
              </w:rPr>
              <w:t xml:space="preserve"> )</w:t>
            </w:r>
            <w:r>
              <w:rPr>
                <w:rStyle w:val="Hyperlink"/>
                <w:rFonts w:eastAsia="Calibri" w:cs="Arial"/>
                <w:szCs w:val="24"/>
              </w:rPr>
              <w:t>,</w:t>
            </w:r>
            <w:r w:rsidRPr="007C6A24">
              <w:rPr>
                <w:rStyle w:val="Hyperlink"/>
                <w:rFonts w:eastAsia="Calibri" w:cs="Arial"/>
                <w:szCs w:val="24"/>
              </w:rPr>
              <w:t xml:space="preserve"> </w:t>
            </w:r>
            <w:r w:rsidRPr="007C6A24">
              <w:rPr>
                <w:rFonts w:cs="Arial"/>
                <w:szCs w:val="24"/>
              </w:rPr>
              <w:t xml:space="preserve">kojom </w:t>
            </w:r>
            <w:r>
              <w:rPr>
                <w:rFonts w:cs="Arial"/>
                <w:szCs w:val="24"/>
              </w:rPr>
              <w:t xml:space="preserve">ovlašteno lice izjavljuje da poduzeće nije ostvarilo pravo na poticaj za vozilo u 2024. godini kod  drugog </w:t>
            </w:r>
            <w:r w:rsidR="00627832">
              <w:rPr>
                <w:rFonts w:cs="Arial"/>
                <w:szCs w:val="24"/>
              </w:rPr>
              <w:t xml:space="preserve">Budžetskog </w:t>
            </w:r>
            <w:r>
              <w:rPr>
                <w:rFonts w:cs="Arial"/>
                <w:szCs w:val="24"/>
              </w:rPr>
              <w:t>korisnika u Federaciji BiH.</w:t>
            </w:r>
          </w:p>
          <w:p w:rsidR="00F2274B" w:rsidRPr="00847172" w:rsidRDefault="00F2274B" w:rsidP="00D33210">
            <w:pPr>
              <w:rPr>
                <w:rFonts w:cs="Arial"/>
                <w:szCs w:val="24"/>
              </w:rPr>
            </w:pPr>
          </w:p>
        </w:tc>
      </w:tr>
      <w:tr w:rsidR="00737A7B" w:rsidTr="003769C7">
        <w:trPr>
          <w:trHeight w:val="857"/>
        </w:trPr>
        <w:tc>
          <w:tcPr>
            <w:tcW w:w="4531" w:type="dxa"/>
          </w:tcPr>
          <w:p w:rsidR="00827F6E" w:rsidRPr="003769C7" w:rsidRDefault="00827F6E" w:rsidP="00737A7B">
            <w:pPr>
              <w:rPr>
                <w:sz w:val="20"/>
                <w:szCs w:val="20"/>
              </w:rPr>
            </w:pPr>
          </w:p>
          <w:p w:rsidR="00847172" w:rsidRPr="003769C7" w:rsidRDefault="00737A7B" w:rsidP="00737A7B">
            <w:pPr>
              <w:rPr>
                <w:b/>
                <w:sz w:val="20"/>
                <w:szCs w:val="20"/>
              </w:rPr>
            </w:pPr>
            <w:r w:rsidRPr="003769C7">
              <w:rPr>
                <w:b/>
                <w:sz w:val="20"/>
                <w:szCs w:val="20"/>
              </w:rPr>
              <w:t>Mjesto i datum</w:t>
            </w:r>
            <w:r w:rsidR="006341A4" w:rsidRPr="003769C7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678" w:type="dxa"/>
          </w:tcPr>
          <w:p w:rsidR="00827F6E" w:rsidRPr="003769C7" w:rsidRDefault="00827F6E">
            <w:pPr>
              <w:rPr>
                <w:sz w:val="20"/>
                <w:szCs w:val="20"/>
              </w:rPr>
            </w:pPr>
          </w:p>
          <w:p w:rsidR="00737A7B" w:rsidRPr="003769C7" w:rsidRDefault="00737A7B">
            <w:pPr>
              <w:rPr>
                <w:b/>
                <w:sz w:val="20"/>
                <w:szCs w:val="20"/>
              </w:rPr>
            </w:pPr>
            <w:r w:rsidRPr="003769C7">
              <w:rPr>
                <w:b/>
                <w:sz w:val="20"/>
                <w:szCs w:val="20"/>
              </w:rPr>
              <w:t xml:space="preserve">Potpis </w:t>
            </w:r>
            <w:r w:rsidR="00875521">
              <w:rPr>
                <w:b/>
                <w:sz w:val="20"/>
                <w:szCs w:val="20"/>
              </w:rPr>
              <w:t>ovlaštenog lica</w:t>
            </w:r>
            <w:r w:rsidR="006341A4" w:rsidRPr="003769C7">
              <w:rPr>
                <w:b/>
                <w:sz w:val="20"/>
                <w:szCs w:val="20"/>
              </w:rPr>
              <w:t>:</w:t>
            </w:r>
          </w:p>
          <w:p w:rsidR="00737A7B" w:rsidRPr="003769C7" w:rsidRDefault="00737A7B">
            <w:pPr>
              <w:rPr>
                <w:sz w:val="20"/>
                <w:szCs w:val="20"/>
              </w:rPr>
            </w:pPr>
          </w:p>
        </w:tc>
      </w:tr>
    </w:tbl>
    <w:p w:rsidR="00C13B65" w:rsidRDefault="00C13B65" w:rsidP="000A72FB"/>
    <w:sectPr w:rsidR="00C13B65" w:rsidSect="000A72F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-BoldCon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013B"/>
    <w:multiLevelType w:val="hybridMultilevel"/>
    <w:tmpl w:val="A9363214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74B1C"/>
    <w:multiLevelType w:val="hybridMultilevel"/>
    <w:tmpl w:val="5E6CC1C6"/>
    <w:lvl w:ilvl="0" w:tplc="B1A0FB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248AD"/>
    <w:multiLevelType w:val="hybridMultilevel"/>
    <w:tmpl w:val="D7E28B4E"/>
    <w:lvl w:ilvl="0" w:tplc="C3D0BF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81586"/>
    <w:multiLevelType w:val="hybridMultilevel"/>
    <w:tmpl w:val="6010D764"/>
    <w:lvl w:ilvl="0" w:tplc="080627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77055"/>
    <w:multiLevelType w:val="hybridMultilevel"/>
    <w:tmpl w:val="899A78F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076C1"/>
    <w:multiLevelType w:val="hybridMultilevel"/>
    <w:tmpl w:val="F2261F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94906"/>
    <w:multiLevelType w:val="hybridMultilevel"/>
    <w:tmpl w:val="C2B4FA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91"/>
    <w:rsid w:val="000128A7"/>
    <w:rsid w:val="00064D03"/>
    <w:rsid w:val="000A72FB"/>
    <w:rsid w:val="000B6A6E"/>
    <w:rsid w:val="0011263E"/>
    <w:rsid w:val="00116059"/>
    <w:rsid w:val="00173048"/>
    <w:rsid w:val="00181999"/>
    <w:rsid w:val="0018587A"/>
    <w:rsid w:val="00373F85"/>
    <w:rsid w:val="003769C7"/>
    <w:rsid w:val="003C2F3A"/>
    <w:rsid w:val="003D1F77"/>
    <w:rsid w:val="00420F4C"/>
    <w:rsid w:val="00515072"/>
    <w:rsid w:val="00556749"/>
    <w:rsid w:val="00563DB3"/>
    <w:rsid w:val="00571B74"/>
    <w:rsid w:val="00602C91"/>
    <w:rsid w:val="00615C16"/>
    <w:rsid w:val="00627832"/>
    <w:rsid w:val="006341A4"/>
    <w:rsid w:val="00637364"/>
    <w:rsid w:val="006C5426"/>
    <w:rsid w:val="006D2F91"/>
    <w:rsid w:val="00701DD9"/>
    <w:rsid w:val="007227F1"/>
    <w:rsid w:val="00737A7B"/>
    <w:rsid w:val="00756404"/>
    <w:rsid w:val="008153E8"/>
    <w:rsid w:val="00827F6E"/>
    <w:rsid w:val="00847172"/>
    <w:rsid w:val="00872375"/>
    <w:rsid w:val="00875521"/>
    <w:rsid w:val="00A11777"/>
    <w:rsid w:val="00A60E9F"/>
    <w:rsid w:val="00A819C1"/>
    <w:rsid w:val="00B85F64"/>
    <w:rsid w:val="00BB392B"/>
    <w:rsid w:val="00BB396F"/>
    <w:rsid w:val="00BF06A4"/>
    <w:rsid w:val="00C13B65"/>
    <w:rsid w:val="00CE52EE"/>
    <w:rsid w:val="00D155C1"/>
    <w:rsid w:val="00D33210"/>
    <w:rsid w:val="00DE13D2"/>
    <w:rsid w:val="00DF4EEA"/>
    <w:rsid w:val="00F14461"/>
    <w:rsid w:val="00F2274B"/>
    <w:rsid w:val="00F34F57"/>
    <w:rsid w:val="00F83F4E"/>
    <w:rsid w:val="00FA27E1"/>
    <w:rsid w:val="00FD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948E"/>
  <w15:chartTrackingRefBased/>
  <w15:docId w15:val="{0E5ED1B1-73DD-4AAF-8E28-8F3CFFE4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85F64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602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F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F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396F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1"/>
    <w:locked/>
    <w:rsid w:val="00BB396F"/>
  </w:style>
  <w:style w:type="character" w:customStyle="1" w:styleId="Heading1Char">
    <w:name w:val="Heading 1 Char"/>
    <w:basedOn w:val="DefaultParagraphFont"/>
    <w:link w:val="Heading1"/>
    <w:rsid w:val="00B85F64"/>
    <w:rPr>
      <w:rFonts w:ascii="Times New Roman" w:eastAsia="Times New Roman" w:hAnsi="Times New Roman" w:cs="Times New Roman"/>
      <w:b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eri.gov.ba" TargetMode="External"/><Relationship Id="rId5" Type="http://schemas.openxmlformats.org/officeDocument/2006/relationships/hyperlink" Target="http://www.fmeri.gov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Elbisa Zagorčić</dc:creator>
  <cp:keywords/>
  <dc:description/>
  <cp:lastModifiedBy>Angelina Zelenika</cp:lastModifiedBy>
  <cp:revision>2</cp:revision>
  <cp:lastPrinted>2024-08-02T07:46:00Z</cp:lastPrinted>
  <dcterms:created xsi:type="dcterms:W3CDTF">2024-08-08T07:26:00Z</dcterms:created>
  <dcterms:modified xsi:type="dcterms:W3CDTF">2024-08-08T07:26:00Z</dcterms:modified>
</cp:coreProperties>
</file>