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61" w:rsidRPr="00403AB1" w:rsidRDefault="009D1661" w:rsidP="00D45450">
      <w:pPr>
        <w:jc w:val="both"/>
      </w:pPr>
      <w:bookmarkStart w:id="0" w:name="_GoBack"/>
      <w:bookmarkEnd w:id="0"/>
      <w:r w:rsidRPr="00403AB1">
        <w:t xml:space="preserve">Na osnovu člana 9. Zakona o federalnim ministarstvima i drugim tijelima federalne uprave (“Službene novine Federacije BiH”, br. 19/03, 38/05, 2/06 i 8/06), odredaba </w:t>
      </w:r>
      <w:r w:rsidR="00901E7F">
        <w:t xml:space="preserve">Odluke o usvajanju Programa utroška sredstava </w:t>
      </w:r>
      <w:r w:rsidR="0081171B">
        <w:t xml:space="preserve">utvrđenih u razdjelu 17. Budžeta Federacije Bosne i Hercegovine za </w:t>
      </w:r>
      <w:r w:rsidR="00941D1C">
        <w:t>202</w:t>
      </w:r>
      <w:r w:rsidR="00CC7BB5">
        <w:t>4</w:t>
      </w:r>
      <w:r w:rsidR="00B10A20">
        <w:t>.</w:t>
      </w:r>
      <w:r w:rsidR="0081171B">
        <w:t xml:space="preserve"> godinu</w:t>
      </w:r>
      <w:r w:rsidR="00901E7F">
        <w:t xml:space="preserve"> Federalno</w:t>
      </w:r>
      <w:r w:rsidR="0081171B">
        <w:t>m</w:t>
      </w:r>
      <w:r w:rsidR="00901E7F">
        <w:t xml:space="preserve"> ministarstv</w:t>
      </w:r>
      <w:r w:rsidR="0081171B">
        <w:t xml:space="preserve">u </w:t>
      </w:r>
      <w:r w:rsidR="00901E7F">
        <w:t xml:space="preserve">energije, rudarstva i industrije </w:t>
      </w:r>
      <w:r w:rsidR="0081171B">
        <w:t>„Tekući transferi i drugi te</w:t>
      </w:r>
      <w:r w:rsidR="002F75F9">
        <w:t xml:space="preserve">kući rashodi – Subvencije </w:t>
      </w:r>
      <w:r w:rsidR="00770E4D">
        <w:t>privatnim</w:t>
      </w:r>
      <w:r w:rsidR="0081171B">
        <w:t xml:space="preserve"> preduzećima</w:t>
      </w:r>
      <w:r w:rsidR="00770E4D">
        <w:t xml:space="preserve"> i poduzetnicima </w:t>
      </w:r>
      <w:r w:rsidR="00D76D45">
        <w:t>-</w:t>
      </w:r>
      <w:r w:rsidR="00770E4D">
        <w:t xml:space="preserve"> </w:t>
      </w:r>
      <w:r w:rsidR="00D76D45">
        <w:t>za uvezivanje radnog staža</w:t>
      </w:r>
      <w:r w:rsidR="0081171B">
        <w:t>“</w:t>
      </w:r>
      <w:r w:rsidR="00C16BF9">
        <w:t>, („</w:t>
      </w:r>
      <w:r w:rsidRPr="00403AB1">
        <w:t xml:space="preserve">Službene novine Federacije BiH”, </w:t>
      </w:r>
      <w:r w:rsidR="00534F68">
        <w:t>br</w:t>
      </w:r>
      <w:r w:rsidR="00D83690">
        <w:t xml:space="preserve">. </w:t>
      </w:r>
      <w:r w:rsidR="00726CFD">
        <w:t>67/24</w:t>
      </w:r>
      <w:r w:rsidR="00D83690">
        <w:t xml:space="preserve"> i 97/24</w:t>
      </w:r>
      <w:r w:rsidR="00E42839" w:rsidRPr="00726CFD">
        <w:t>)</w:t>
      </w:r>
      <w:r w:rsidR="00C41C1A">
        <w:t xml:space="preserve"> i </w:t>
      </w:r>
      <w:r w:rsidR="00C41C1A" w:rsidRPr="00FE3424">
        <w:t>Odluke o izmjenama</w:t>
      </w:r>
      <w:r w:rsidR="00D83690">
        <w:t xml:space="preserve"> o</w:t>
      </w:r>
      <w:r w:rsidR="00C41C1A" w:rsidRPr="00FE3424">
        <w:t>dluke o usvajanju Programa utroška sredstava utvrđenih u razdjelu 17. Budžeta Federacije Bosne i Hercegovine za 202</w:t>
      </w:r>
      <w:r w:rsidR="00C41C1A">
        <w:t>4</w:t>
      </w:r>
      <w:r w:rsidR="00C41C1A" w:rsidRPr="00FE3424">
        <w:t>. godinu Federalnom ministarstvu energije, rudarstva i industrije „Tekući transferi i drugi tekući rashodi – S</w:t>
      </w:r>
      <w:r w:rsidR="00C41C1A">
        <w:t xml:space="preserve">ubvencije privatnim poduzećima i poduzetnicima </w:t>
      </w:r>
      <w:r w:rsidR="00C41C1A" w:rsidRPr="00FE3424">
        <w:t>-</w:t>
      </w:r>
      <w:r w:rsidR="00C41C1A">
        <w:t xml:space="preserve"> </w:t>
      </w:r>
      <w:r w:rsidR="00C41C1A" w:rsidRPr="00FE3424">
        <w:t xml:space="preserve">za </w:t>
      </w:r>
      <w:r w:rsidR="00C41C1A" w:rsidRPr="00CA62B6">
        <w:t xml:space="preserve">uvezivanje radnog staža“ </w:t>
      </w:r>
      <w:r w:rsidR="00D83690" w:rsidRPr="00CA62B6">
        <w:t>V. broj:</w:t>
      </w:r>
      <w:r w:rsidR="00CA62B6" w:rsidRPr="00CA62B6">
        <w:t>1919/2024 od 11.12.2024. godine</w:t>
      </w:r>
      <w:r w:rsidR="00E42839" w:rsidRPr="00CA62B6">
        <w:t>,</w:t>
      </w:r>
      <w:r w:rsidRPr="00CA62B6">
        <w:t xml:space="preserve"> Federalno</w:t>
      </w:r>
      <w:r w:rsidRPr="00403AB1">
        <w:t xml:space="preserve"> ministarstvo energije, rudarstva i industrije</w:t>
      </w:r>
      <w:r w:rsidR="00C41C1A">
        <w:t xml:space="preserve">   </w:t>
      </w:r>
      <w:r w:rsidRPr="00403AB1">
        <w:t>o b j a v l j u j e</w:t>
      </w:r>
    </w:p>
    <w:p w:rsidR="009D1661" w:rsidRPr="00377261" w:rsidRDefault="009D1661" w:rsidP="00403AB1">
      <w:pPr>
        <w:ind w:right="-526"/>
        <w:jc w:val="both"/>
      </w:pPr>
    </w:p>
    <w:p w:rsidR="00377261" w:rsidRDefault="00C41C1A" w:rsidP="00377261">
      <w:pPr>
        <w:pStyle w:val="Heading1"/>
        <w:rPr>
          <w:rFonts w:asciiTheme="majorHAnsi" w:hAnsiTheme="majorHAnsi" w:cstheme="majorHAnsi"/>
          <w:szCs w:val="24"/>
        </w:rPr>
      </w:pPr>
      <w:r>
        <w:rPr>
          <w:rFonts w:asciiTheme="majorHAnsi" w:hAnsiTheme="majorHAnsi" w:cstheme="majorHAnsi"/>
          <w:szCs w:val="24"/>
        </w:rPr>
        <w:t xml:space="preserve">PONOVLJENI </w:t>
      </w:r>
      <w:r w:rsidR="00377261" w:rsidRPr="00377261">
        <w:rPr>
          <w:rFonts w:asciiTheme="majorHAnsi" w:hAnsiTheme="majorHAnsi" w:cstheme="majorHAnsi"/>
          <w:szCs w:val="24"/>
        </w:rPr>
        <w:t xml:space="preserve">JAVNI POZIV </w:t>
      </w:r>
    </w:p>
    <w:p w:rsidR="009D1661" w:rsidRDefault="00377261" w:rsidP="0081171B">
      <w:pPr>
        <w:pStyle w:val="Heading1"/>
        <w:rPr>
          <w:rFonts w:asciiTheme="majorHAnsi" w:hAnsiTheme="majorHAnsi" w:cstheme="majorHAnsi"/>
          <w:bCs/>
          <w:noProof/>
          <w:szCs w:val="24"/>
        </w:rPr>
      </w:pPr>
      <w:r w:rsidRPr="00377261">
        <w:rPr>
          <w:rFonts w:asciiTheme="majorHAnsi" w:hAnsiTheme="majorHAnsi" w:cstheme="majorHAnsi"/>
          <w:szCs w:val="24"/>
        </w:rPr>
        <w:t xml:space="preserve">ZA KANDIDOVANJE </w:t>
      </w:r>
      <w:r w:rsidRPr="00377261">
        <w:rPr>
          <w:rFonts w:asciiTheme="majorHAnsi" w:hAnsiTheme="majorHAnsi" w:cstheme="majorHAnsi"/>
          <w:noProof/>
          <w:szCs w:val="24"/>
        </w:rPr>
        <w:t xml:space="preserve">PROGRAMA </w:t>
      </w:r>
      <w:r w:rsidRPr="00377261">
        <w:rPr>
          <w:rFonts w:asciiTheme="majorHAnsi" w:hAnsiTheme="majorHAnsi" w:cstheme="majorHAnsi"/>
          <w:bCs/>
          <w:noProof/>
          <w:szCs w:val="24"/>
        </w:rPr>
        <w:t xml:space="preserve">UTROŠKA SREDSTAVA </w:t>
      </w:r>
      <w:r w:rsidR="0081171B">
        <w:rPr>
          <w:rFonts w:asciiTheme="majorHAnsi" w:hAnsiTheme="majorHAnsi" w:cstheme="majorHAnsi"/>
          <w:bCs/>
          <w:noProof/>
          <w:szCs w:val="24"/>
        </w:rPr>
        <w:t>UTVRĐENIH U RAZDJELU 17. BUDŽETA FEDERACIJE BOSNE I HERCEGOVINE ZA 20</w:t>
      </w:r>
      <w:r w:rsidR="007237D7">
        <w:rPr>
          <w:rFonts w:asciiTheme="majorHAnsi" w:hAnsiTheme="majorHAnsi" w:cstheme="majorHAnsi"/>
          <w:bCs/>
          <w:noProof/>
          <w:szCs w:val="24"/>
        </w:rPr>
        <w:t>2</w:t>
      </w:r>
      <w:r w:rsidR="00CC7BB5">
        <w:rPr>
          <w:rFonts w:asciiTheme="majorHAnsi" w:hAnsiTheme="majorHAnsi" w:cstheme="majorHAnsi"/>
          <w:bCs/>
          <w:noProof/>
          <w:szCs w:val="24"/>
        </w:rPr>
        <w:t>4</w:t>
      </w:r>
      <w:r w:rsidR="0081171B">
        <w:rPr>
          <w:rFonts w:asciiTheme="majorHAnsi" w:hAnsiTheme="majorHAnsi" w:cstheme="majorHAnsi"/>
          <w:bCs/>
          <w:noProof/>
          <w:szCs w:val="24"/>
        </w:rPr>
        <w:t xml:space="preserve">. GODINU </w:t>
      </w:r>
      <w:r w:rsidRPr="00377261">
        <w:rPr>
          <w:rFonts w:asciiTheme="majorHAnsi" w:hAnsiTheme="majorHAnsi" w:cstheme="majorHAnsi"/>
          <w:bCs/>
          <w:noProof/>
          <w:szCs w:val="24"/>
        </w:rPr>
        <w:t>FEDERALNO</w:t>
      </w:r>
      <w:r w:rsidR="0081171B">
        <w:rPr>
          <w:rFonts w:asciiTheme="majorHAnsi" w:hAnsiTheme="majorHAnsi" w:cstheme="majorHAnsi"/>
          <w:bCs/>
          <w:noProof/>
          <w:szCs w:val="24"/>
        </w:rPr>
        <w:t>M</w:t>
      </w:r>
      <w:r w:rsidRPr="00377261">
        <w:rPr>
          <w:rFonts w:asciiTheme="majorHAnsi" w:hAnsiTheme="majorHAnsi" w:cstheme="majorHAnsi"/>
          <w:bCs/>
          <w:noProof/>
          <w:szCs w:val="24"/>
        </w:rPr>
        <w:t xml:space="preserve"> MINISTARSTV</w:t>
      </w:r>
      <w:r w:rsidR="0081171B">
        <w:rPr>
          <w:rFonts w:asciiTheme="majorHAnsi" w:hAnsiTheme="majorHAnsi" w:cstheme="majorHAnsi"/>
          <w:bCs/>
          <w:noProof/>
          <w:szCs w:val="24"/>
        </w:rPr>
        <w:t>U</w:t>
      </w:r>
      <w:r w:rsidRPr="00377261">
        <w:rPr>
          <w:rFonts w:asciiTheme="majorHAnsi" w:hAnsiTheme="majorHAnsi" w:cstheme="majorHAnsi"/>
          <w:bCs/>
          <w:noProof/>
          <w:szCs w:val="24"/>
        </w:rPr>
        <w:t xml:space="preserve"> ENERGIJE, RUDARSTVA I INDUSTRIJE </w:t>
      </w:r>
      <w:r w:rsidR="0081171B">
        <w:rPr>
          <w:rFonts w:asciiTheme="majorHAnsi" w:hAnsiTheme="majorHAnsi" w:cstheme="majorHAnsi"/>
          <w:bCs/>
          <w:noProof/>
          <w:szCs w:val="24"/>
        </w:rPr>
        <w:t>„TEKUĆI TRANSFERI I DRUGI TE</w:t>
      </w:r>
      <w:r w:rsidR="00C768BD">
        <w:rPr>
          <w:rFonts w:asciiTheme="majorHAnsi" w:hAnsiTheme="majorHAnsi" w:cstheme="majorHAnsi"/>
          <w:bCs/>
          <w:noProof/>
          <w:szCs w:val="24"/>
        </w:rPr>
        <w:t xml:space="preserve">KUĆI RASHODI – SUBVENCIJE </w:t>
      </w:r>
      <w:r w:rsidR="00770E4D">
        <w:rPr>
          <w:rFonts w:asciiTheme="majorHAnsi" w:hAnsiTheme="majorHAnsi" w:cstheme="majorHAnsi"/>
          <w:bCs/>
          <w:noProof/>
          <w:szCs w:val="24"/>
        </w:rPr>
        <w:t xml:space="preserve">PRIVATNIM </w:t>
      </w:r>
      <w:r w:rsidR="0081171B">
        <w:rPr>
          <w:rFonts w:asciiTheme="majorHAnsi" w:hAnsiTheme="majorHAnsi" w:cstheme="majorHAnsi"/>
          <w:bCs/>
          <w:noProof/>
          <w:szCs w:val="24"/>
        </w:rPr>
        <w:t xml:space="preserve">PREDUZEĆIMA </w:t>
      </w:r>
      <w:r w:rsidR="00770E4D">
        <w:rPr>
          <w:rFonts w:asciiTheme="majorHAnsi" w:hAnsiTheme="majorHAnsi" w:cstheme="majorHAnsi"/>
          <w:bCs/>
          <w:noProof/>
          <w:szCs w:val="24"/>
        </w:rPr>
        <w:t xml:space="preserve">I PODUZETNICIMA </w:t>
      </w:r>
      <w:r w:rsidR="00D76D45">
        <w:rPr>
          <w:rFonts w:asciiTheme="majorHAnsi" w:hAnsiTheme="majorHAnsi" w:cstheme="majorHAnsi"/>
          <w:bCs/>
          <w:noProof/>
          <w:szCs w:val="24"/>
        </w:rPr>
        <w:t>-</w:t>
      </w:r>
      <w:r w:rsidR="00770E4D">
        <w:rPr>
          <w:rFonts w:asciiTheme="majorHAnsi" w:hAnsiTheme="majorHAnsi" w:cstheme="majorHAnsi"/>
          <w:bCs/>
          <w:noProof/>
          <w:szCs w:val="24"/>
        </w:rPr>
        <w:t xml:space="preserve"> </w:t>
      </w:r>
      <w:r w:rsidR="00D76D45">
        <w:rPr>
          <w:rFonts w:asciiTheme="majorHAnsi" w:hAnsiTheme="majorHAnsi" w:cstheme="majorHAnsi"/>
          <w:bCs/>
          <w:noProof/>
          <w:szCs w:val="24"/>
        </w:rPr>
        <w:t>ZA UVEZIVANJE RADNOG STAŽA</w:t>
      </w:r>
      <w:r w:rsidR="0081171B">
        <w:rPr>
          <w:rFonts w:asciiTheme="majorHAnsi" w:hAnsiTheme="majorHAnsi" w:cstheme="majorHAnsi"/>
          <w:bCs/>
          <w:noProof/>
          <w:szCs w:val="24"/>
        </w:rPr>
        <w:t>“</w:t>
      </w:r>
    </w:p>
    <w:p w:rsidR="0081171B" w:rsidRPr="0081171B" w:rsidRDefault="0081171B" w:rsidP="0081171B">
      <w:pPr>
        <w:rPr>
          <w:lang w:eastAsia="hr-HR"/>
        </w:rPr>
      </w:pPr>
    </w:p>
    <w:p w:rsidR="009D1661" w:rsidRPr="00E6165D" w:rsidRDefault="009D1661" w:rsidP="00777E74">
      <w:pPr>
        <w:pStyle w:val="Heading3"/>
        <w:tabs>
          <w:tab w:val="left" w:pos="3261"/>
        </w:tabs>
        <w:rPr>
          <w:rFonts w:ascii="Arial" w:hAnsi="Arial" w:cs="Arial"/>
          <w:b/>
          <w:szCs w:val="24"/>
        </w:rPr>
      </w:pPr>
      <w:r w:rsidRPr="00403AB1">
        <w:rPr>
          <w:rFonts w:ascii="Arial" w:hAnsi="Arial" w:cs="Arial"/>
          <w:b/>
          <w:szCs w:val="24"/>
        </w:rPr>
        <w:t xml:space="preserve">I. PREDMET </w:t>
      </w:r>
      <w:r w:rsidR="00C41C1A">
        <w:rPr>
          <w:rFonts w:ascii="Arial" w:hAnsi="Arial" w:cs="Arial"/>
          <w:b/>
          <w:szCs w:val="24"/>
        </w:rPr>
        <w:t xml:space="preserve"> PONOVLJENOG </w:t>
      </w:r>
      <w:r w:rsidR="00D76D45">
        <w:rPr>
          <w:rFonts w:ascii="Arial" w:hAnsi="Arial" w:cs="Arial"/>
          <w:b/>
          <w:szCs w:val="24"/>
        </w:rPr>
        <w:t xml:space="preserve">JAVNOG </w:t>
      </w:r>
      <w:r w:rsidRPr="00403AB1">
        <w:rPr>
          <w:rFonts w:ascii="Arial" w:hAnsi="Arial" w:cs="Arial"/>
          <w:b/>
          <w:szCs w:val="24"/>
        </w:rPr>
        <w:t>POZIVA</w:t>
      </w:r>
    </w:p>
    <w:p w:rsidR="00067A55" w:rsidRDefault="009D1661" w:rsidP="00D45450">
      <w:pPr>
        <w:pStyle w:val="BodyText"/>
        <w:spacing w:before="240"/>
        <w:jc w:val="both"/>
        <w:rPr>
          <w:rFonts w:asciiTheme="minorHAnsi" w:hAnsiTheme="minorHAnsi" w:cstheme="minorHAnsi"/>
          <w:lang w:val="bs-Latn-BA"/>
        </w:rPr>
      </w:pPr>
      <w:r w:rsidRPr="00413105">
        <w:rPr>
          <w:rFonts w:asciiTheme="minorHAnsi" w:hAnsiTheme="minorHAnsi" w:cstheme="minorHAnsi"/>
          <w:szCs w:val="24"/>
          <w:lang w:val="bs-Latn-BA"/>
        </w:rPr>
        <w:t xml:space="preserve">Predmet </w:t>
      </w:r>
      <w:r w:rsidR="00C41C1A">
        <w:rPr>
          <w:rFonts w:asciiTheme="minorHAnsi" w:hAnsiTheme="minorHAnsi" w:cstheme="minorHAnsi"/>
          <w:szCs w:val="24"/>
          <w:lang w:val="bs-Latn-BA"/>
        </w:rPr>
        <w:t>Ponovljenog j</w:t>
      </w:r>
      <w:r w:rsidR="00967B58">
        <w:rPr>
          <w:rFonts w:asciiTheme="minorHAnsi" w:hAnsiTheme="minorHAnsi" w:cstheme="minorHAnsi"/>
          <w:szCs w:val="24"/>
          <w:lang w:val="bs-Latn-BA"/>
        </w:rPr>
        <w:t xml:space="preserve">avnog </w:t>
      </w:r>
      <w:r w:rsidRPr="00413105">
        <w:rPr>
          <w:rFonts w:asciiTheme="minorHAnsi" w:hAnsiTheme="minorHAnsi" w:cstheme="minorHAnsi"/>
          <w:szCs w:val="24"/>
          <w:lang w:val="bs-Latn-BA"/>
        </w:rPr>
        <w:t>poziva</w:t>
      </w:r>
      <w:r w:rsidR="00B10A20">
        <w:rPr>
          <w:rFonts w:asciiTheme="minorHAnsi" w:hAnsiTheme="minorHAnsi" w:cstheme="minorHAnsi"/>
          <w:szCs w:val="24"/>
          <w:lang w:val="bs-Latn-BA"/>
        </w:rPr>
        <w:t xml:space="preserve"> </w:t>
      </w:r>
      <w:r w:rsidR="00967B58">
        <w:rPr>
          <w:rFonts w:asciiTheme="minorHAnsi" w:hAnsiTheme="minorHAnsi" w:cstheme="minorHAnsi"/>
          <w:szCs w:val="24"/>
          <w:lang w:val="bs-Latn-BA"/>
        </w:rPr>
        <w:t>za kandidovanje Programa utroška sredstava utvrđenih u razdjelu 17. Budžeta Federa</w:t>
      </w:r>
      <w:r w:rsidR="00CC7BB5">
        <w:rPr>
          <w:rFonts w:asciiTheme="minorHAnsi" w:hAnsiTheme="minorHAnsi" w:cstheme="minorHAnsi"/>
          <w:szCs w:val="24"/>
          <w:lang w:val="bs-Latn-BA"/>
        </w:rPr>
        <w:t>cije Bosne i Hercegovine za 2024</w:t>
      </w:r>
      <w:r w:rsidR="00967B58">
        <w:rPr>
          <w:rFonts w:asciiTheme="minorHAnsi" w:hAnsiTheme="minorHAnsi" w:cstheme="minorHAnsi"/>
          <w:szCs w:val="24"/>
          <w:lang w:val="bs-Latn-BA"/>
        </w:rPr>
        <w:t xml:space="preserve">. godinu Federalnom ministarstvu energije, rudarstva i industrije „Tekući transferi i drugi tekući rashodi – Subvencije </w:t>
      </w:r>
      <w:r w:rsidR="00FD6AF1">
        <w:rPr>
          <w:rFonts w:asciiTheme="minorHAnsi" w:hAnsiTheme="minorHAnsi" w:cstheme="minorHAnsi"/>
          <w:szCs w:val="24"/>
          <w:lang w:val="bs-Latn-BA"/>
        </w:rPr>
        <w:t>privatnim</w:t>
      </w:r>
      <w:r w:rsidR="00967B58">
        <w:rPr>
          <w:rFonts w:asciiTheme="minorHAnsi" w:hAnsiTheme="minorHAnsi" w:cstheme="minorHAnsi"/>
          <w:szCs w:val="24"/>
          <w:lang w:val="bs-Latn-BA"/>
        </w:rPr>
        <w:t xml:space="preserve"> preduzećima </w:t>
      </w:r>
      <w:r w:rsidR="00FD6AF1">
        <w:rPr>
          <w:rFonts w:asciiTheme="minorHAnsi" w:hAnsiTheme="minorHAnsi" w:cstheme="minorHAnsi"/>
          <w:szCs w:val="24"/>
          <w:lang w:val="bs-Latn-BA"/>
        </w:rPr>
        <w:t xml:space="preserve">i poduzetnicima </w:t>
      </w:r>
      <w:r w:rsidR="00967B58">
        <w:rPr>
          <w:rFonts w:asciiTheme="minorHAnsi" w:hAnsiTheme="minorHAnsi" w:cstheme="minorHAnsi"/>
          <w:szCs w:val="24"/>
          <w:lang w:val="bs-Latn-BA"/>
        </w:rPr>
        <w:t xml:space="preserve">– za uvezivanje staža“ (u daljem tekstu: </w:t>
      </w:r>
      <w:r w:rsidR="00067A55">
        <w:rPr>
          <w:rFonts w:asciiTheme="minorHAnsi" w:hAnsiTheme="minorHAnsi" w:cstheme="minorHAnsi"/>
          <w:szCs w:val="24"/>
          <w:lang w:val="bs-Latn-BA"/>
        </w:rPr>
        <w:t>Ponovljeni j</w:t>
      </w:r>
      <w:r w:rsidR="00967B58">
        <w:rPr>
          <w:rFonts w:asciiTheme="minorHAnsi" w:hAnsiTheme="minorHAnsi" w:cstheme="minorHAnsi"/>
          <w:szCs w:val="24"/>
          <w:lang w:val="bs-Latn-BA"/>
        </w:rPr>
        <w:t xml:space="preserve">avni poziv), </w:t>
      </w:r>
      <w:r w:rsidRPr="00413105">
        <w:rPr>
          <w:rFonts w:asciiTheme="minorHAnsi" w:hAnsiTheme="minorHAnsi" w:cstheme="minorHAnsi"/>
          <w:szCs w:val="24"/>
          <w:lang w:val="bs-Latn-BA"/>
        </w:rPr>
        <w:t xml:space="preserve"> je prikupljanje </w:t>
      </w:r>
      <w:r w:rsidR="00C363B8" w:rsidRPr="00413105">
        <w:rPr>
          <w:rFonts w:asciiTheme="minorHAnsi" w:hAnsiTheme="minorHAnsi" w:cstheme="minorHAnsi"/>
          <w:szCs w:val="24"/>
          <w:lang w:val="bs-Latn-BA"/>
        </w:rPr>
        <w:t>zahtjeva</w:t>
      </w:r>
      <w:r w:rsidRPr="00413105">
        <w:rPr>
          <w:rFonts w:asciiTheme="minorHAnsi" w:hAnsiTheme="minorHAnsi" w:cstheme="minorHAnsi"/>
          <w:szCs w:val="24"/>
          <w:lang w:val="bs-Latn-BA"/>
        </w:rPr>
        <w:t xml:space="preserve"> za </w:t>
      </w:r>
      <w:r w:rsidR="00C363B8" w:rsidRPr="00413105">
        <w:rPr>
          <w:rFonts w:asciiTheme="minorHAnsi" w:hAnsiTheme="minorHAnsi" w:cstheme="minorHAnsi"/>
          <w:szCs w:val="24"/>
          <w:lang w:val="bs-Latn-BA"/>
        </w:rPr>
        <w:t xml:space="preserve">odabir korisnika </w:t>
      </w:r>
      <w:r w:rsidRPr="00413105">
        <w:rPr>
          <w:rFonts w:asciiTheme="minorHAnsi" w:hAnsiTheme="minorHAnsi" w:cstheme="minorHAnsi"/>
          <w:szCs w:val="24"/>
          <w:lang w:val="bs-Latn-BA"/>
        </w:rPr>
        <w:t>sredstava, u</w:t>
      </w:r>
      <w:r w:rsidR="0003367F" w:rsidRPr="00413105">
        <w:rPr>
          <w:rFonts w:asciiTheme="minorHAnsi" w:hAnsiTheme="minorHAnsi" w:cstheme="minorHAnsi"/>
          <w:szCs w:val="24"/>
          <w:lang w:val="bs-Latn-BA"/>
        </w:rPr>
        <w:t xml:space="preserve"> skladu sa </w:t>
      </w:r>
      <w:r w:rsidR="00A62EA7" w:rsidRPr="00413105">
        <w:rPr>
          <w:rFonts w:asciiTheme="minorHAnsi" w:hAnsiTheme="minorHAnsi" w:cstheme="minorHAnsi"/>
          <w:szCs w:val="24"/>
          <w:lang w:val="bs-Latn-BA"/>
        </w:rPr>
        <w:t xml:space="preserve">Programom utroška sredstava </w:t>
      </w:r>
      <w:r w:rsidR="00435736" w:rsidRPr="00413105">
        <w:rPr>
          <w:rFonts w:asciiTheme="minorHAnsi" w:hAnsiTheme="minorHAnsi" w:cstheme="minorHAnsi"/>
          <w:lang w:val="bs-Latn-BA"/>
        </w:rPr>
        <w:t>utvrđenih u razdjelu 17. Budžeta Federacije Bosne i Hercegovine za 20</w:t>
      </w:r>
      <w:r w:rsidR="007237D7">
        <w:rPr>
          <w:rFonts w:asciiTheme="minorHAnsi" w:hAnsiTheme="minorHAnsi" w:cstheme="minorHAnsi"/>
          <w:lang w:val="bs-Latn-BA"/>
        </w:rPr>
        <w:t>2</w:t>
      </w:r>
      <w:r w:rsidR="00CC7BB5">
        <w:rPr>
          <w:rFonts w:asciiTheme="minorHAnsi" w:hAnsiTheme="minorHAnsi" w:cstheme="minorHAnsi"/>
          <w:lang w:val="bs-Latn-BA"/>
        </w:rPr>
        <w:t>4</w:t>
      </w:r>
      <w:r w:rsidR="00435736" w:rsidRPr="00413105">
        <w:rPr>
          <w:rFonts w:asciiTheme="minorHAnsi" w:hAnsiTheme="minorHAnsi" w:cstheme="minorHAnsi"/>
          <w:lang w:val="bs-Latn-BA"/>
        </w:rPr>
        <w:t>. godinu Federalnom ministarstvu energije, rudarstva i industrije „Tekući transferi i drugi te</w:t>
      </w:r>
      <w:r w:rsidR="00C768BD">
        <w:rPr>
          <w:rFonts w:asciiTheme="minorHAnsi" w:hAnsiTheme="minorHAnsi" w:cstheme="minorHAnsi"/>
          <w:lang w:val="bs-Latn-BA"/>
        </w:rPr>
        <w:t xml:space="preserve">kući rashodi – Subvencije </w:t>
      </w:r>
      <w:r w:rsidR="00FD6AF1">
        <w:rPr>
          <w:rFonts w:asciiTheme="minorHAnsi" w:hAnsiTheme="minorHAnsi" w:cstheme="minorHAnsi"/>
          <w:lang w:val="bs-Latn-BA"/>
        </w:rPr>
        <w:t xml:space="preserve">privatnim </w:t>
      </w:r>
      <w:r w:rsidR="00435736" w:rsidRPr="00413105">
        <w:rPr>
          <w:rFonts w:asciiTheme="minorHAnsi" w:hAnsiTheme="minorHAnsi" w:cstheme="minorHAnsi"/>
          <w:lang w:val="bs-Latn-BA"/>
        </w:rPr>
        <w:t>preduzećima</w:t>
      </w:r>
      <w:r w:rsidR="00FD6AF1">
        <w:rPr>
          <w:rFonts w:asciiTheme="minorHAnsi" w:hAnsiTheme="minorHAnsi" w:cstheme="minorHAnsi"/>
          <w:lang w:val="bs-Latn-BA"/>
        </w:rPr>
        <w:t xml:space="preserve"> i poduzetnicima -</w:t>
      </w:r>
      <w:r w:rsidR="003247E2">
        <w:rPr>
          <w:rFonts w:asciiTheme="minorHAnsi" w:hAnsiTheme="minorHAnsi" w:cstheme="minorHAnsi"/>
          <w:lang w:val="bs-Latn-BA"/>
        </w:rPr>
        <w:t xml:space="preserve"> </w:t>
      </w:r>
      <w:r w:rsidR="00B805F1">
        <w:rPr>
          <w:rFonts w:asciiTheme="minorHAnsi" w:hAnsiTheme="minorHAnsi" w:cstheme="minorHAnsi"/>
          <w:lang w:val="bs-Latn-BA"/>
        </w:rPr>
        <w:t>za uvezivanje radnog staža</w:t>
      </w:r>
      <w:r w:rsidR="00435736"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(u daljem tekstu:</w:t>
      </w:r>
      <w:r w:rsidR="00804F31"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Program)</w:t>
      </w:r>
      <w:r w:rsidR="00067A55">
        <w:rPr>
          <w:rFonts w:asciiTheme="minorHAnsi" w:hAnsiTheme="minorHAnsi" w:cstheme="minorHAnsi"/>
          <w:lang w:val="bs-Latn-BA"/>
        </w:rPr>
        <w:t>.</w:t>
      </w:r>
    </w:p>
    <w:p w:rsidR="007D2F54" w:rsidRPr="00332E58" w:rsidRDefault="009D1661" w:rsidP="00332E58">
      <w:pPr>
        <w:pStyle w:val="BodyText"/>
        <w:tabs>
          <w:tab w:val="left" w:pos="3261"/>
        </w:tabs>
        <w:spacing w:before="240" w:after="240"/>
        <w:jc w:val="center"/>
        <w:rPr>
          <w:rFonts w:ascii="Arial" w:hAnsi="Arial" w:cs="Arial"/>
          <w:b/>
          <w:szCs w:val="24"/>
        </w:rPr>
      </w:pPr>
      <w:r w:rsidRPr="00403AB1">
        <w:rPr>
          <w:rFonts w:ascii="Arial" w:hAnsi="Arial" w:cs="Arial"/>
          <w:b/>
          <w:szCs w:val="24"/>
        </w:rPr>
        <w:t>II. PRAVO UČEŠĆA</w:t>
      </w:r>
      <w:r w:rsidR="00837DAB">
        <w:rPr>
          <w:rFonts w:ascii="Arial" w:hAnsi="Arial" w:cs="Arial"/>
          <w:b/>
          <w:szCs w:val="24"/>
        </w:rPr>
        <w:t>/OSNOVNI KRITERIJI</w:t>
      </w:r>
    </w:p>
    <w:p w:rsidR="00C01D0D" w:rsidRDefault="007D2F54" w:rsidP="00332E58">
      <w:pPr>
        <w:spacing w:after="240"/>
        <w:jc w:val="both"/>
      </w:pPr>
      <w:r>
        <w:rPr>
          <w:lang w:val="pl-PL"/>
        </w:rPr>
        <w:t xml:space="preserve">Pravo učešća </w:t>
      </w:r>
      <w:r w:rsidR="00E60BFC">
        <w:rPr>
          <w:lang w:val="pl-PL"/>
        </w:rPr>
        <w:t>po</w:t>
      </w:r>
      <w:r>
        <w:rPr>
          <w:lang w:val="pl-PL"/>
        </w:rPr>
        <w:t xml:space="preserve"> </w:t>
      </w:r>
      <w:r w:rsidR="00067A55">
        <w:rPr>
          <w:lang w:val="pl-PL"/>
        </w:rPr>
        <w:t>Ponovljenom j</w:t>
      </w:r>
      <w:r w:rsidR="00115566">
        <w:rPr>
          <w:lang w:val="pl-PL"/>
        </w:rPr>
        <w:t>avn</w:t>
      </w:r>
      <w:r w:rsidR="00E60BFC">
        <w:rPr>
          <w:lang w:val="pl-PL"/>
        </w:rPr>
        <w:t>om</w:t>
      </w:r>
      <w:r w:rsidR="00115566">
        <w:rPr>
          <w:lang w:val="pl-PL"/>
        </w:rPr>
        <w:t xml:space="preserve"> poziv</w:t>
      </w:r>
      <w:r w:rsidR="00E60BFC">
        <w:rPr>
          <w:lang w:val="pl-PL"/>
        </w:rPr>
        <w:t>u</w:t>
      </w:r>
      <w:r w:rsidR="00C01D0D">
        <w:rPr>
          <w:lang w:val="pl-PL"/>
        </w:rPr>
        <w:t xml:space="preserve"> imaju </w:t>
      </w:r>
      <w:r w:rsidR="00E60BFC">
        <w:rPr>
          <w:lang w:val="pl-PL"/>
        </w:rPr>
        <w:t>privredna društva</w:t>
      </w:r>
      <w:r w:rsidR="00FE1E2E">
        <w:rPr>
          <w:lang w:val="pl-PL"/>
        </w:rPr>
        <w:t xml:space="preserve">, </w:t>
      </w:r>
      <w:r w:rsidR="00A6198D" w:rsidRPr="004A2A52">
        <w:t xml:space="preserve">koja </w:t>
      </w:r>
      <w:r w:rsidR="00C01D0D">
        <w:t>kumulativno ispunjavaju sljedeće osnovne kriterije:</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w:t>
      </w:r>
      <w:r>
        <w:t>koje posluje u skladu sa Zakonom</w:t>
      </w:r>
      <w:r w:rsidRPr="0011265D">
        <w:t xml:space="preserve"> o privrednim društvima („Služb</w:t>
      </w:r>
      <w:r>
        <w:t>ene novine Federacije BiH“, br.</w:t>
      </w:r>
      <w:r w:rsidRPr="0011265D">
        <w:t xml:space="preserve"> 81/15</w:t>
      </w:r>
      <w:r>
        <w:t xml:space="preserve"> i 75/21</w:t>
      </w:r>
      <w:r w:rsidRPr="0011265D">
        <w:t xml:space="preserve">), </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sa sjedištem u Federaciji Bosne i Hercegovine,</w:t>
      </w:r>
    </w:p>
    <w:p w:rsidR="00C9235B" w:rsidRPr="00C9235B" w:rsidRDefault="00C9235B" w:rsidP="00C9235B">
      <w:pPr>
        <w:pStyle w:val="ListParagraph"/>
        <w:numPr>
          <w:ilvl w:val="0"/>
          <w:numId w:val="43"/>
        </w:numPr>
        <w:jc w:val="both"/>
      </w:pPr>
      <w:r w:rsidRPr="00C9235B">
        <w:t>Korisnik pomoći je privatno preduzeće, odnosno privredno društvo u čijem osnovnom kapitalu je kapital Federacije Bosne i Hercegovine ili bilo kojeg nivoa vlasti u Federaciji BiH zastupljen sa manje od 50% vlasništva,</w:t>
      </w:r>
    </w:p>
    <w:p w:rsidR="00EE346C" w:rsidRPr="00D11ED5" w:rsidRDefault="00EE346C" w:rsidP="00C9235B">
      <w:pPr>
        <w:pStyle w:val="ListParagraph"/>
        <w:numPr>
          <w:ilvl w:val="0"/>
          <w:numId w:val="43"/>
        </w:numPr>
        <w:tabs>
          <w:tab w:val="left" w:pos="709"/>
        </w:tabs>
        <w:spacing w:before="240"/>
        <w:ind w:right="-2"/>
        <w:jc w:val="both"/>
        <w:rPr>
          <w:strike/>
        </w:rPr>
      </w:pPr>
      <w:r w:rsidRPr="00D11ED5">
        <w:t xml:space="preserve">Korisnik sredstava je privredno društvo iz oblasti metalne, elektro i automobilske industrije, industrije građevinskog materijala, drvne, papirne i grafičke industrije, proizvodnje tekstila, kože i obuće, hemijske industrije i industrije gume i plastike, namjenske industrije i sakupljanja otpada i reciklaže materijala, odnosno privredno društvo kome je prema KD BiH 2010 glavna šifra djelatnosti </w:t>
      </w:r>
      <w:r w:rsidRPr="00D11ED5">
        <w:lastRenderedPageBreak/>
        <w:t>(djelatnost koju pravno lice pretežno obavlja) dodijeljena od nadležnog Zavoda za statistiku, iz područja C-Prerađivačka industrija, izuzev oblasti:</w:t>
      </w:r>
    </w:p>
    <w:p w:rsidR="00EE346C" w:rsidRPr="00D11ED5" w:rsidRDefault="00EE346C" w:rsidP="00EE346C">
      <w:pPr>
        <w:pStyle w:val="ListParagraph"/>
        <w:tabs>
          <w:tab w:val="left" w:pos="709"/>
        </w:tabs>
        <w:ind w:right="-2"/>
        <w:jc w:val="both"/>
      </w:pPr>
      <w:r w:rsidRPr="00D11ED5">
        <w:t>•</w:t>
      </w:r>
      <w:r w:rsidRPr="00D11ED5">
        <w:tab/>
        <w:t>10 (Proizvodnja prehrambenih proizvoda);</w:t>
      </w:r>
    </w:p>
    <w:p w:rsidR="00EE346C" w:rsidRPr="00D11ED5" w:rsidRDefault="00EE346C" w:rsidP="00EE346C">
      <w:pPr>
        <w:pStyle w:val="ListParagraph"/>
        <w:tabs>
          <w:tab w:val="left" w:pos="709"/>
        </w:tabs>
        <w:ind w:right="-2"/>
        <w:jc w:val="both"/>
      </w:pPr>
      <w:r w:rsidRPr="00D11ED5">
        <w:t>•</w:t>
      </w:r>
      <w:r w:rsidRPr="00D11ED5">
        <w:tab/>
        <w:t xml:space="preserve">11 (Proizvodnja pića); </w:t>
      </w:r>
    </w:p>
    <w:p w:rsidR="00EE346C" w:rsidRPr="00D11ED5" w:rsidRDefault="00EE346C" w:rsidP="00EE346C">
      <w:pPr>
        <w:pStyle w:val="ListParagraph"/>
        <w:tabs>
          <w:tab w:val="left" w:pos="709"/>
        </w:tabs>
        <w:ind w:right="-2"/>
        <w:jc w:val="both"/>
      </w:pPr>
      <w:r w:rsidRPr="00D11ED5">
        <w:t>•</w:t>
      </w:r>
      <w:r w:rsidRPr="00D11ED5">
        <w:tab/>
        <w:t>12 (Proizvodnja duhanskih proizvoda),</w:t>
      </w:r>
    </w:p>
    <w:p w:rsidR="00EE346C" w:rsidRPr="00D11ED5" w:rsidRDefault="00EE346C" w:rsidP="00EE346C">
      <w:pPr>
        <w:pStyle w:val="ListParagraph"/>
        <w:tabs>
          <w:tab w:val="left" w:pos="709"/>
        </w:tabs>
        <w:ind w:right="-2"/>
        <w:jc w:val="both"/>
      </w:pPr>
      <w:r w:rsidRPr="00D11ED5">
        <w:t>i iz područja E-Snabdijevanje vodom; uklanjanje otpadnih voda, upravljanje otpadom te djelatnosti sanacije okoliša, izuzev oblasti:</w:t>
      </w:r>
    </w:p>
    <w:p w:rsidR="00EE346C" w:rsidRPr="00D11ED5" w:rsidRDefault="00EE346C" w:rsidP="00EE346C">
      <w:pPr>
        <w:pStyle w:val="ListParagraph"/>
        <w:tabs>
          <w:tab w:val="left" w:pos="709"/>
        </w:tabs>
        <w:ind w:right="-2"/>
        <w:jc w:val="both"/>
      </w:pPr>
      <w:r w:rsidRPr="00D11ED5">
        <w:t>•</w:t>
      </w:r>
      <w:r w:rsidRPr="00D11ED5">
        <w:tab/>
        <w:t>36 (Sakupljanje, pročišćavanje i snabdijevanje vodom);</w:t>
      </w:r>
    </w:p>
    <w:p w:rsidR="00EE346C" w:rsidRPr="00D11ED5" w:rsidRDefault="00EE346C" w:rsidP="00EE346C">
      <w:pPr>
        <w:pStyle w:val="ListParagraph"/>
        <w:tabs>
          <w:tab w:val="left" w:pos="709"/>
        </w:tabs>
        <w:ind w:right="-2"/>
        <w:jc w:val="both"/>
      </w:pPr>
      <w:r w:rsidRPr="00D11ED5">
        <w:t>•</w:t>
      </w:r>
      <w:r w:rsidRPr="00D11ED5">
        <w:tab/>
        <w:t xml:space="preserve">37 (Uklanjanje otpadnih voda); </w:t>
      </w:r>
    </w:p>
    <w:p w:rsidR="00EE346C" w:rsidRDefault="00EE346C" w:rsidP="00EE346C">
      <w:pPr>
        <w:pStyle w:val="ListParagraph"/>
        <w:tabs>
          <w:tab w:val="left" w:pos="709"/>
        </w:tabs>
        <w:ind w:right="-2"/>
        <w:jc w:val="both"/>
      </w:pPr>
      <w:r w:rsidRPr="00D11ED5">
        <w:t>•</w:t>
      </w:r>
      <w:r w:rsidRPr="00D11ED5">
        <w:tab/>
        <w:t>39 (Djelatnosti sanacije okoliša te ostale djelatnosti upravljanja otpadom)</w:t>
      </w:r>
      <w:r w:rsidRPr="006B5225">
        <w:t>.</w:t>
      </w:r>
    </w:p>
    <w:p w:rsidR="00EE346C" w:rsidRDefault="00EE346C" w:rsidP="00EE346C">
      <w:pPr>
        <w:pStyle w:val="ListParagraph"/>
        <w:tabs>
          <w:tab w:val="left" w:pos="709"/>
        </w:tabs>
        <w:ind w:right="-2"/>
        <w:jc w:val="both"/>
      </w:pPr>
    </w:p>
    <w:p w:rsidR="00EE346C" w:rsidRPr="0089084B" w:rsidRDefault="00EE346C" w:rsidP="00EE346C">
      <w:pPr>
        <w:jc w:val="both"/>
      </w:pPr>
      <w:r w:rsidRPr="0089084B">
        <w:t xml:space="preserve">Neprihvatljivi korisnici </w:t>
      </w:r>
      <w:r>
        <w:t>za dodjelu sredstava</w:t>
      </w:r>
      <w:r w:rsidRPr="0089084B">
        <w:t xml:space="preserve"> su:</w:t>
      </w:r>
    </w:p>
    <w:p w:rsidR="00EE346C" w:rsidRPr="0089084B" w:rsidRDefault="00EE346C" w:rsidP="00EE346C">
      <w:pPr>
        <w:pStyle w:val="ListParagraph"/>
        <w:numPr>
          <w:ilvl w:val="0"/>
          <w:numId w:val="44"/>
        </w:numPr>
        <w:jc w:val="both"/>
      </w:pPr>
      <w:r w:rsidRPr="0089084B">
        <w:t xml:space="preserve">privredna društva kojima je upućen zahtjev, odnosno nalog za povrat dodijeljenih budžetskih sredstava Federalnog ministarstva energije, rudarstva i industrije iz </w:t>
      </w:r>
      <w:r w:rsidRPr="00110114">
        <w:t>prethodnog</w:t>
      </w:r>
      <w:r w:rsidRPr="0089084B">
        <w:t xml:space="preserve"> perioda</w:t>
      </w:r>
      <w:r>
        <w:t xml:space="preserve"> </w:t>
      </w:r>
      <w:r w:rsidRPr="003D1536">
        <w:t>za uvezivanje staža radi penzionisanja</w:t>
      </w:r>
      <w:r w:rsidRPr="0089084B">
        <w:t xml:space="preserve">, a koji do dana podnošenja zahtjeva za dodjelu sredstava po </w:t>
      </w:r>
      <w:r w:rsidR="00067A55">
        <w:t>Ponovljenom j</w:t>
      </w:r>
      <w:r w:rsidR="00284E10">
        <w:t>avnom pozivu</w:t>
      </w:r>
      <w:r w:rsidRPr="0089084B">
        <w:t xml:space="preserve"> nije realizovan;</w:t>
      </w:r>
    </w:p>
    <w:p w:rsidR="00EE346C" w:rsidRDefault="00EE346C" w:rsidP="00EE346C">
      <w:pPr>
        <w:pStyle w:val="ListParagraph"/>
        <w:numPr>
          <w:ilvl w:val="0"/>
          <w:numId w:val="44"/>
        </w:numPr>
        <w:jc w:val="both"/>
      </w:pPr>
      <w:r w:rsidRPr="00301147">
        <w:t>radni</w:t>
      </w:r>
      <w:r>
        <w:t>ci</w:t>
      </w:r>
      <w:r w:rsidRPr="00301147">
        <w:t xml:space="preserve"> koji su do dana podnošenja zahtjeva za dodjelu sredstava</w:t>
      </w:r>
      <w:r>
        <w:t xml:space="preserve">, </w:t>
      </w:r>
      <w:r w:rsidRPr="00301147">
        <w:t>već, po bilo kojem osnovu, penzionisani.</w:t>
      </w:r>
    </w:p>
    <w:p w:rsidR="00EE346C" w:rsidRDefault="00EE346C" w:rsidP="00EE346C">
      <w:pPr>
        <w:pStyle w:val="ListParagraph"/>
        <w:jc w:val="both"/>
      </w:pPr>
    </w:p>
    <w:p w:rsidR="00EE346C" w:rsidRDefault="00EE346C" w:rsidP="00EE346C">
      <w:pPr>
        <w:spacing w:line="276" w:lineRule="auto"/>
        <w:jc w:val="both"/>
        <w:rPr>
          <w:noProof/>
        </w:rPr>
      </w:pPr>
      <w:r w:rsidRPr="008003F5">
        <w:rPr>
          <w:noProof/>
        </w:rPr>
        <w:t xml:space="preserve">Napomena: </w:t>
      </w:r>
    </w:p>
    <w:p w:rsidR="00804128" w:rsidRDefault="00804128" w:rsidP="00804128">
      <w:pPr>
        <w:jc w:val="both"/>
        <w:rPr>
          <w:noProof/>
        </w:rPr>
      </w:pPr>
      <w:r w:rsidRPr="00190A86">
        <w:rPr>
          <w:noProof/>
        </w:rPr>
        <w:t xml:space="preserve">Pravo učešća po ovom Programu imaju i preduzeća u  stečaju, ali ne i preduzeća koja </w:t>
      </w:r>
      <w:r w:rsidRPr="004C29E8">
        <w:rPr>
          <w:noProof/>
        </w:rPr>
        <w:t>su u procesu likvidacije ili koja su već likvidirana.</w:t>
      </w:r>
    </w:p>
    <w:p w:rsidR="009D1661" w:rsidRDefault="009D1661" w:rsidP="00777E74">
      <w:pPr>
        <w:pStyle w:val="BodyText"/>
        <w:tabs>
          <w:tab w:val="left" w:pos="3261"/>
        </w:tabs>
        <w:spacing w:before="240" w:after="240"/>
        <w:jc w:val="center"/>
        <w:rPr>
          <w:rFonts w:ascii="Arial" w:hAnsi="Arial" w:cs="Arial"/>
          <w:b/>
          <w:szCs w:val="24"/>
        </w:rPr>
      </w:pPr>
      <w:r w:rsidRPr="00403AB1">
        <w:rPr>
          <w:rFonts w:ascii="Arial" w:hAnsi="Arial" w:cs="Arial"/>
          <w:b/>
          <w:szCs w:val="24"/>
        </w:rPr>
        <w:t xml:space="preserve">III. SVRHA </w:t>
      </w:r>
      <w:r w:rsidR="00D76D45">
        <w:rPr>
          <w:rFonts w:ascii="Arial" w:hAnsi="Arial" w:cs="Arial"/>
          <w:b/>
          <w:szCs w:val="24"/>
        </w:rPr>
        <w:t>DODJELE</w:t>
      </w:r>
      <w:r w:rsidR="005645BC">
        <w:rPr>
          <w:rFonts w:ascii="Arial" w:hAnsi="Arial" w:cs="Arial"/>
          <w:b/>
          <w:szCs w:val="24"/>
        </w:rPr>
        <w:t xml:space="preserve"> SREDSTAVA</w:t>
      </w:r>
    </w:p>
    <w:p w:rsidR="00B60CE5" w:rsidRPr="00870FB8" w:rsidRDefault="00B60CE5" w:rsidP="00B60CE5">
      <w:pPr>
        <w:keepNext/>
        <w:shd w:val="clear" w:color="auto" w:fill="FFFFFF"/>
        <w:spacing w:before="240"/>
        <w:jc w:val="both"/>
        <w:outlineLvl w:val="0"/>
      </w:pPr>
      <w:r>
        <w:t>Dodjela sredstava</w:t>
      </w:r>
      <w:r w:rsidRPr="002F35FA">
        <w:t xml:space="preserve"> ima prvenstveno za cilj </w:t>
      </w:r>
      <w:r w:rsidR="005B7721">
        <w:t>penzionisanje zaposlenika kroz finansiranje dijela neizmirenih obaveza preduzeća za doprinose PIO/MIO, zaposlenicima koji ost</w:t>
      </w:r>
      <w:r w:rsidR="00804128">
        <w:t>v</w:t>
      </w:r>
      <w:r w:rsidR="005B7721">
        <w:t>aruju to pravo po bilo kojem osnovu. Na taj način se</w:t>
      </w:r>
      <w:r>
        <w:t xml:space="preserve"> zbrinjava</w:t>
      </w:r>
      <w:r w:rsidR="005B7721">
        <w:t>ju</w:t>
      </w:r>
      <w:r>
        <w:t xml:space="preserve"> radni</w:t>
      </w:r>
      <w:r w:rsidR="005B7721">
        <w:t>ci</w:t>
      </w:r>
      <w:r>
        <w:t xml:space="preserve"> koji ne mogu steći pravo na odlazak u penziju jer im nije uplaćen radni staž. </w:t>
      </w:r>
    </w:p>
    <w:p w:rsidR="00B60CE5" w:rsidRDefault="00B60CE5" w:rsidP="00B60CE5">
      <w:pPr>
        <w:jc w:val="both"/>
      </w:pPr>
      <w:r>
        <w:t>Raspoloživa</w:t>
      </w:r>
      <w:r w:rsidRPr="00870FB8">
        <w:t xml:space="preserve"> sredstva</w:t>
      </w:r>
      <w:r>
        <w:t xml:space="preserve"> </w:t>
      </w:r>
      <w:r w:rsidRPr="00870FB8">
        <w:t xml:space="preserve">su grant sredstva i dodjeljuju se za izmirenje dugovanja </w:t>
      </w:r>
      <w:r>
        <w:rPr>
          <w:color w:val="FF0000"/>
        </w:rPr>
        <w:t xml:space="preserve"> </w:t>
      </w:r>
      <w:r>
        <w:t xml:space="preserve">preduzeća </w:t>
      </w:r>
      <w:r w:rsidRPr="00870FB8">
        <w:t xml:space="preserve">za neuplaćene doprinose samo </w:t>
      </w:r>
      <w:r>
        <w:t>po</w:t>
      </w:r>
      <w:r w:rsidRPr="00870FB8">
        <w:t xml:space="preserve"> osnovu PIO/MIO</w:t>
      </w:r>
      <w:r>
        <w:t xml:space="preserve"> i to za</w:t>
      </w:r>
      <w:r w:rsidRPr="00870FB8">
        <w:t xml:space="preserve"> </w:t>
      </w:r>
      <w:r>
        <w:t>radnike koji će sa stažom osiguranja za koji će biti uplaćen doprinos za PIO/MIO, nakon uplate, ispunjavati uslove za ostvarivanje prava za penzionisanje, po bilo kojem osnovu.</w:t>
      </w:r>
    </w:p>
    <w:p w:rsidR="00B60CE5" w:rsidRDefault="00B60CE5" w:rsidP="00B60CE5">
      <w:pPr>
        <w:jc w:val="both"/>
      </w:pPr>
    </w:p>
    <w:p w:rsidR="00B60CE5" w:rsidRDefault="00B60CE5" w:rsidP="00B60CE5">
      <w:pPr>
        <w:jc w:val="both"/>
      </w:pPr>
      <w:r w:rsidRPr="00870FB8">
        <w:t>Rezultat provođenja Programa</w:t>
      </w:r>
      <w:r w:rsidR="00501EF0">
        <w:t xml:space="preserve"> </w:t>
      </w:r>
      <w:r>
        <w:t>i</w:t>
      </w:r>
      <w:r w:rsidR="00501EF0">
        <w:t xml:space="preserve"> Ponovljenog j</w:t>
      </w:r>
      <w:r>
        <w:t>avnog poziva</w:t>
      </w:r>
      <w:r w:rsidRPr="00870FB8">
        <w:t xml:space="preserve"> </w:t>
      </w:r>
      <w:r>
        <w:t>je</w:t>
      </w:r>
      <w:r w:rsidRPr="00870FB8">
        <w:t xml:space="preserve"> rješavanje socijalnog statusa </w:t>
      </w:r>
      <w:r>
        <w:t>za</w:t>
      </w:r>
      <w:r w:rsidRPr="00870FB8">
        <w:t>poslenika, kroz penzionisanje.</w:t>
      </w:r>
    </w:p>
    <w:p w:rsidR="00B60CE5" w:rsidRDefault="00B60CE5" w:rsidP="00B60CE5">
      <w:pPr>
        <w:jc w:val="both"/>
      </w:pPr>
    </w:p>
    <w:p w:rsidR="00B60CE5" w:rsidRDefault="00B60CE5" w:rsidP="00B60CE5">
      <w:pPr>
        <w:jc w:val="both"/>
      </w:pPr>
      <w:r>
        <w:t>Dodjela sredstava će se vršiti za izmirenje dugovanja privrednog društva, za neuplaćene doprinose samo po osnovu PIO/MIO za radnike koji su do dana podnošenja zahtjeva za dodjelu sredstav</w:t>
      </w:r>
      <w:r w:rsidR="00BE27DB">
        <w:t>a podnijeli zahtjev Federalnom z</w:t>
      </w:r>
      <w:r>
        <w:t>avodu PIO/MIO za penzionisanje, po bilo kojem osnovu.</w:t>
      </w:r>
    </w:p>
    <w:p w:rsidR="003C6DF4" w:rsidRDefault="003C6DF4" w:rsidP="00783CB9">
      <w:pPr>
        <w:pStyle w:val="ListParagraph"/>
        <w:spacing w:before="240" w:after="240"/>
        <w:jc w:val="center"/>
        <w:rPr>
          <w:b/>
          <w:lang w:val="bs-Latn-BA"/>
        </w:rPr>
      </w:pPr>
      <w:r w:rsidRPr="003C6DF4">
        <w:rPr>
          <w:b/>
          <w:lang w:val="bs-Latn-BA"/>
        </w:rPr>
        <w:t xml:space="preserve">IV. </w:t>
      </w:r>
      <w:r w:rsidR="00837DAB">
        <w:rPr>
          <w:b/>
          <w:lang w:val="bs-Latn-BA"/>
        </w:rPr>
        <w:t xml:space="preserve">OSTALI </w:t>
      </w:r>
      <w:r w:rsidRPr="003C6DF4">
        <w:rPr>
          <w:b/>
          <w:lang w:val="bs-Latn-BA"/>
        </w:rPr>
        <w:t>KRITERIJI ZA IZBOR KORISNIKA</w:t>
      </w:r>
    </w:p>
    <w:p w:rsidR="003907D5" w:rsidRDefault="000F2B02" w:rsidP="001A37E5">
      <w:pPr>
        <w:jc w:val="both"/>
        <w:rPr>
          <w:noProof/>
        </w:rPr>
      </w:pPr>
      <w:r w:rsidRPr="00985E63">
        <w:rPr>
          <w:noProof/>
        </w:rPr>
        <w:t xml:space="preserve">Korisnici </w:t>
      </w:r>
      <w:r>
        <w:rPr>
          <w:noProof/>
        </w:rPr>
        <w:t xml:space="preserve">grant </w:t>
      </w:r>
      <w:r w:rsidRPr="00985E63">
        <w:rPr>
          <w:noProof/>
        </w:rPr>
        <w:t xml:space="preserve">sredstava po </w:t>
      </w:r>
      <w:r w:rsidR="00501EF0">
        <w:rPr>
          <w:noProof/>
        </w:rPr>
        <w:t>Ponovljenom j</w:t>
      </w:r>
      <w:r w:rsidR="00C768BD">
        <w:rPr>
          <w:noProof/>
        </w:rPr>
        <w:t xml:space="preserve">avnom pozivu </w:t>
      </w:r>
      <w:r w:rsidR="003907D5">
        <w:rPr>
          <w:noProof/>
        </w:rPr>
        <w:t xml:space="preserve">mogu biti </w:t>
      </w:r>
      <w:r w:rsidR="00BA15DE">
        <w:rPr>
          <w:noProof/>
        </w:rPr>
        <w:t>privredna društva</w:t>
      </w:r>
      <w:r w:rsidR="003907D5">
        <w:rPr>
          <w:noProof/>
        </w:rPr>
        <w:t xml:space="preserve"> koja ispunjavaju </w:t>
      </w:r>
      <w:r w:rsidR="001A37E5">
        <w:rPr>
          <w:noProof/>
        </w:rPr>
        <w:t xml:space="preserve">osnovne kriterije definisane u tački II. </w:t>
      </w:r>
      <w:r w:rsidR="00853023">
        <w:rPr>
          <w:noProof/>
        </w:rPr>
        <w:t xml:space="preserve">i tački III. </w:t>
      </w:r>
      <w:r w:rsidR="00501EF0">
        <w:rPr>
          <w:noProof/>
        </w:rPr>
        <w:t>Ponovljenog j</w:t>
      </w:r>
      <w:r w:rsidR="001A37E5">
        <w:rPr>
          <w:noProof/>
        </w:rPr>
        <w:t>avnog poziva i da</w:t>
      </w:r>
      <w:r w:rsidR="003907D5" w:rsidRPr="004D61A0">
        <w:rPr>
          <w:noProof/>
        </w:rPr>
        <w:t xml:space="preserve"> zapošljavaju najmanje </w:t>
      </w:r>
      <w:r w:rsidR="003907D5">
        <w:rPr>
          <w:noProof/>
        </w:rPr>
        <w:t>5</w:t>
      </w:r>
      <w:r w:rsidR="003907D5" w:rsidRPr="004D61A0">
        <w:rPr>
          <w:noProof/>
        </w:rPr>
        <w:t xml:space="preserve"> zaposlenika</w:t>
      </w:r>
      <w:r w:rsidR="00F136FD">
        <w:rPr>
          <w:noProof/>
        </w:rPr>
        <w:t>.</w:t>
      </w:r>
    </w:p>
    <w:p w:rsidR="00501EF0" w:rsidRDefault="00501EF0" w:rsidP="001A37E5">
      <w:pPr>
        <w:jc w:val="both"/>
        <w:rPr>
          <w:noProof/>
        </w:rPr>
      </w:pPr>
    </w:p>
    <w:p w:rsidR="00501EF0" w:rsidRPr="004D61A0" w:rsidRDefault="00501EF0" w:rsidP="001A37E5">
      <w:pPr>
        <w:jc w:val="both"/>
        <w:rPr>
          <w:noProof/>
        </w:rPr>
      </w:pPr>
    </w:p>
    <w:p w:rsidR="00DC104D" w:rsidRDefault="003907D5" w:rsidP="00F136FD">
      <w:pPr>
        <w:jc w:val="both"/>
        <w:rPr>
          <w:noProof/>
        </w:rPr>
      </w:pPr>
      <w:r w:rsidRPr="00C70165">
        <w:rPr>
          <w:noProof/>
        </w:rPr>
        <w:lastRenderedPageBreak/>
        <w:t>Napomena</w:t>
      </w:r>
      <w:r w:rsidRPr="004D61A0">
        <w:rPr>
          <w:noProof/>
        </w:rPr>
        <w:t xml:space="preserve">: </w:t>
      </w:r>
    </w:p>
    <w:p w:rsidR="00F136FD" w:rsidRDefault="00F136FD" w:rsidP="00DC104D">
      <w:pPr>
        <w:spacing w:after="240"/>
        <w:jc w:val="both"/>
        <w:rPr>
          <w:noProof/>
        </w:rPr>
      </w:pPr>
      <w:r>
        <w:rPr>
          <w:noProof/>
        </w:rPr>
        <w:t xml:space="preserve">Kriterij o minimalnom broju zaposlenih radnika u privrednom društvu koje aplicira za dodjelu sredstava po </w:t>
      </w:r>
      <w:r w:rsidR="00BF1503">
        <w:rPr>
          <w:noProof/>
        </w:rPr>
        <w:t>Ponovljenom j</w:t>
      </w:r>
      <w:r>
        <w:rPr>
          <w:noProof/>
        </w:rPr>
        <w:t>avnom pozivu, ne odnosi se na preduzeća u stečaju.</w:t>
      </w:r>
    </w:p>
    <w:p w:rsidR="00DC2FA1" w:rsidRDefault="00DC104D" w:rsidP="00B97331">
      <w:pPr>
        <w:spacing w:after="240"/>
        <w:jc w:val="both"/>
        <w:rPr>
          <w:noProof/>
        </w:rPr>
      </w:pPr>
      <w:r>
        <w:rPr>
          <w:noProof/>
        </w:rPr>
        <w:t>Zahtjeve</w:t>
      </w:r>
      <w:r w:rsidR="00DC2FA1">
        <w:rPr>
          <w:noProof/>
        </w:rPr>
        <w:t xml:space="preserve"> koji ispunjavaju </w:t>
      </w:r>
      <w:r w:rsidR="00184803">
        <w:rPr>
          <w:noProof/>
        </w:rPr>
        <w:t>osnovne, naprijed navedene</w:t>
      </w:r>
      <w:r w:rsidR="00DC2FA1">
        <w:rPr>
          <w:noProof/>
        </w:rPr>
        <w:t xml:space="preserve"> kriterije</w:t>
      </w:r>
      <w:r w:rsidR="003C23F4">
        <w:rPr>
          <w:noProof/>
        </w:rPr>
        <w:t xml:space="preserve"> i koji su od strane nadležne Komisije</w:t>
      </w:r>
      <w:r>
        <w:rPr>
          <w:noProof/>
        </w:rPr>
        <w:t xml:space="preserve"> </w:t>
      </w:r>
      <w:r w:rsidR="00804128">
        <w:rPr>
          <w:noProof/>
        </w:rPr>
        <w:t>za selekciju</w:t>
      </w:r>
      <w:r w:rsidR="00594118">
        <w:rPr>
          <w:noProof/>
        </w:rPr>
        <w:t>,</w:t>
      </w:r>
      <w:r w:rsidR="00804128">
        <w:rPr>
          <w:noProof/>
        </w:rPr>
        <w:t xml:space="preserve"> </w:t>
      </w:r>
      <w:r w:rsidR="003C23F4">
        <w:rPr>
          <w:noProof/>
        </w:rPr>
        <w:t>koja vrši pregled pristiglih zahtjeva, proglašeni formalno ispravnim zahtjevima,</w:t>
      </w:r>
      <w:r w:rsidR="00DC2FA1">
        <w:rPr>
          <w:noProof/>
        </w:rPr>
        <w:t xml:space="preserve"> </w:t>
      </w:r>
      <w:r w:rsidR="00804128">
        <w:rPr>
          <w:noProof/>
        </w:rPr>
        <w:t>K</w:t>
      </w:r>
      <w:r>
        <w:rPr>
          <w:noProof/>
        </w:rPr>
        <w:t>omisija za ocjen</w:t>
      </w:r>
      <w:r w:rsidR="00997F10">
        <w:rPr>
          <w:noProof/>
        </w:rPr>
        <w:t>jivanje vrši bodovanje</w:t>
      </w:r>
      <w:r w:rsidR="00DC2FA1">
        <w:rPr>
          <w:noProof/>
        </w:rPr>
        <w:t xml:space="preserve"> po obrazcu 1.</w:t>
      </w:r>
    </w:p>
    <w:p w:rsidR="00DC2FA1" w:rsidRPr="004D61A0" w:rsidRDefault="00DC2FA1" w:rsidP="00DC2FA1">
      <w:pPr>
        <w:spacing w:before="240" w:line="276" w:lineRule="auto"/>
        <w:jc w:val="both"/>
        <w:rPr>
          <w:noProof/>
        </w:rPr>
      </w:pPr>
      <w:r>
        <w:rPr>
          <w:noProof/>
        </w:rPr>
        <w:t>Obrazac 1.</w:t>
      </w:r>
    </w:p>
    <w:tbl>
      <w:tblPr>
        <w:tblW w:w="9194" w:type="dxa"/>
        <w:tblLook w:val="04A0" w:firstRow="1" w:lastRow="0" w:firstColumn="1" w:lastColumn="0" w:noHBand="0" w:noVBand="1"/>
      </w:tblPr>
      <w:tblGrid>
        <w:gridCol w:w="6280"/>
        <w:gridCol w:w="1487"/>
        <w:gridCol w:w="1427"/>
      </w:tblGrid>
      <w:tr w:rsidR="003C23F4" w:rsidRPr="008B38CD" w:rsidTr="00E15D20">
        <w:trPr>
          <w:trHeight w:val="507"/>
        </w:trPr>
        <w:tc>
          <w:tcPr>
            <w:tcW w:w="62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C23F4" w:rsidRPr="008B38CD" w:rsidRDefault="003C23F4" w:rsidP="00E15D20">
            <w:pPr>
              <w:jc w:val="center"/>
              <w:rPr>
                <w:rFonts w:eastAsia="Times New Roman"/>
                <w:b/>
                <w:bCs/>
                <w:color w:val="000000"/>
                <w:sz w:val="20"/>
                <w:szCs w:val="20"/>
                <w:lang w:eastAsia="bs-Latn-BA"/>
              </w:rPr>
            </w:pPr>
            <w:r w:rsidRPr="008B38CD">
              <w:rPr>
                <w:rFonts w:eastAsia="Times New Roman"/>
                <w:b/>
                <w:bCs/>
                <w:color w:val="000000"/>
                <w:sz w:val="20"/>
                <w:szCs w:val="20"/>
                <w:lang w:eastAsia="bs-Latn-BA"/>
              </w:rPr>
              <w:t>KRITERIJI</w:t>
            </w:r>
          </w:p>
        </w:tc>
        <w:tc>
          <w:tcPr>
            <w:tcW w:w="1487" w:type="dxa"/>
            <w:tcBorders>
              <w:top w:val="single" w:sz="4" w:space="0" w:color="auto"/>
              <w:left w:val="nil"/>
              <w:bottom w:val="single" w:sz="4" w:space="0" w:color="auto"/>
              <w:right w:val="single" w:sz="4" w:space="0" w:color="auto"/>
            </w:tcBorders>
            <w:shd w:val="clear" w:color="000000" w:fill="DDEBF7"/>
            <w:vAlign w:val="bottom"/>
            <w:hideMark/>
          </w:tcPr>
          <w:p w:rsidR="003C23F4" w:rsidRPr="008B38CD" w:rsidRDefault="003C23F4" w:rsidP="00E15D20">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Mogući broj bodova</w:t>
            </w:r>
          </w:p>
        </w:tc>
        <w:tc>
          <w:tcPr>
            <w:tcW w:w="1427" w:type="dxa"/>
            <w:tcBorders>
              <w:top w:val="single" w:sz="4" w:space="0" w:color="auto"/>
              <w:left w:val="nil"/>
              <w:bottom w:val="single" w:sz="4" w:space="0" w:color="auto"/>
              <w:right w:val="single" w:sz="4" w:space="0" w:color="auto"/>
            </w:tcBorders>
            <w:shd w:val="clear" w:color="000000" w:fill="DDEBF7"/>
            <w:vAlign w:val="bottom"/>
            <w:hideMark/>
          </w:tcPr>
          <w:p w:rsidR="003C23F4" w:rsidRPr="008B38CD" w:rsidRDefault="003C23F4" w:rsidP="00E15D20">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Ostvareni broj bodova</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C23F4" w:rsidRPr="008B38CD" w:rsidRDefault="003C23F4" w:rsidP="00E15D20">
            <w:pPr>
              <w:rPr>
                <w:rFonts w:eastAsia="Times New Roman"/>
                <w:b/>
                <w:bCs/>
                <w:color w:val="000000"/>
                <w:sz w:val="20"/>
                <w:szCs w:val="20"/>
                <w:lang w:eastAsia="bs-Latn-BA"/>
              </w:rPr>
            </w:pPr>
            <w:r w:rsidRPr="008B38CD">
              <w:rPr>
                <w:rFonts w:eastAsia="Times New Roman"/>
                <w:b/>
                <w:bCs/>
                <w:color w:val="000000"/>
                <w:sz w:val="20"/>
                <w:szCs w:val="20"/>
                <w:lang w:eastAsia="bs-Latn-BA"/>
              </w:rPr>
              <w:t xml:space="preserve">Broj zaposlenih u </w:t>
            </w:r>
            <w:r>
              <w:rPr>
                <w:rFonts w:eastAsia="Times New Roman"/>
                <w:b/>
                <w:bCs/>
                <w:color w:val="000000"/>
                <w:sz w:val="20"/>
                <w:szCs w:val="20"/>
                <w:lang w:eastAsia="bs-Latn-BA"/>
              </w:rPr>
              <w:t>preduzeću</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Pr="008B38CD">
              <w:rPr>
                <w:rFonts w:eastAsia="Times New Roman"/>
                <w:color w:val="000000"/>
                <w:sz w:val="20"/>
                <w:szCs w:val="20"/>
                <w:lang w:eastAsia="bs-Latn-BA"/>
              </w:rPr>
              <w:t>5</w:t>
            </w:r>
            <w:r>
              <w:rPr>
                <w:rFonts w:eastAsia="Times New Roman"/>
                <w:color w:val="000000"/>
                <w:sz w:val="20"/>
                <w:szCs w:val="20"/>
                <w:lang w:eastAsia="bs-Latn-BA"/>
              </w:rPr>
              <w:t xml:space="preserve"> do </w:t>
            </w:r>
            <w:r w:rsidR="00804128">
              <w:rPr>
                <w:rFonts w:eastAsia="Times New Roman"/>
                <w:color w:val="000000"/>
                <w:sz w:val="20"/>
                <w:szCs w:val="20"/>
                <w:lang w:eastAsia="bs-Latn-BA"/>
              </w:rPr>
              <w:t>15</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00804128">
              <w:rPr>
                <w:rFonts w:eastAsia="Times New Roman"/>
                <w:color w:val="000000"/>
                <w:sz w:val="20"/>
                <w:szCs w:val="20"/>
                <w:lang w:eastAsia="bs-Latn-BA"/>
              </w:rPr>
              <w:t>16</w:t>
            </w:r>
            <w:r>
              <w:rPr>
                <w:rFonts w:eastAsia="Times New Roman"/>
                <w:color w:val="000000"/>
                <w:sz w:val="20"/>
                <w:szCs w:val="20"/>
                <w:lang w:eastAsia="bs-Latn-BA"/>
              </w:rPr>
              <w:t xml:space="preserve"> do </w:t>
            </w:r>
            <w:r w:rsidR="00804128">
              <w:rPr>
                <w:rFonts w:eastAsia="Times New Roman"/>
                <w:color w:val="000000"/>
                <w:sz w:val="20"/>
                <w:szCs w:val="20"/>
                <w:lang w:eastAsia="bs-Latn-BA"/>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4</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00804128">
              <w:rPr>
                <w:rFonts w:eastAsia="Times New Roman"/>
                <w:color w:val="000000"/>
                <w:sz w:val="20"/>
                <w:szCs w:val="20"/>
                <w:lang w:eastAsia="bs-Latn-BA"/>
              </w:rPr>
              <w:t>26</w:t>
            </w:r>
            <w:r>
              <w:rPr>
                <w:rFonts w:eastAsia="Times New Roman"/>
                <w:color w:val="000000"/>
                <w:sz w:val="20"/>
                <w:szCs w:val="20"/>
                <w:lang w:eastAsia="bs-Latn-BA"/>
              </w:rPr>
              <w:t xml:space="preserve"> do </w:t>
            </w:r>
            <w:r w:rsidR="00804128">
              <w:rPr>
                <w:rFonts w:eastAsia="Times New Roman"/>
                <w:color w:val="000000"/>
                <w:sz w:val="20"/>
                <w:szCs w:val="20"/>
                <w:lang w:eastAsia="bs-Latn-BA"/>
              </w:rPr>
              <w:t>3</w:t>
            </w:r>
            <w:r>
              <w:rPr>
                <w:rFonts w:eastAsia="Times New Roman"/>
                <w:color w:val="000000"/>
                <w:sz w:val="20"/>
                <w:szCs w:val="20"/>
                <w:lang w:eastAsia="bs-Latn-B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8</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000000"/>
            </w:tcBorders>
            <w:shd w:val="clear" w:color="auto" w:fill="auto"/>
            <w:vAlign w:val="bottom"/>
          </w:tcPr>
          <w:p w:rsidR="003C23F4" w:rsidRPr="008B38CD" w:rsidRDefault="003C23F4" w:rsidP="00804128">
            <w:pPr>
              <w:rPr>
                <w:rFonts w:eastAsia="Times New Roman"/>
                <w:b/>
                <w:bCs/>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&gt; </w:t>
            </w:r>
            <w:r w:rsidR="00804128">
              <w:rPr>
                <w:rFonts w:eastAsia="Times New Roman"/>
                <w:color w:val="000000"/>
                <w:sz w:val="20"/>
                <w:szCs w:val="20"/>
                <w:lang w:eastAsia="bs-Latn-BA"/>
              </w:rPr>
              <w:t>3</w:t>
            </w:r>
            <w:r>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6A6611" w:rsidRDefault="003C23F4" w:rsidP="00E15D20">
            <w:pPr>
              <w:jc w:val="center"/>
              <w:rPr>
                <w:rFonts w:eastAsia="Times New Roman"/>
                <w:color w:val="000000"/>
                <w:sz w:val="20"/>
                <w:szCs w:val="20"/>
                <w:lang w:eastAsia="bs-Latn-BA"/>
              </w:rPr>
            </w:pPr>
            <w:r w:rsidRPr="006A6611">
              <w:rPr>
                <w:rFonts w:eastAsia="Times New Roman"/>
                <w:color w:val="000000"/>
                <w:sz w:val="20"/>
                <w:szCs w:val="20"/>
                <w:lang w:eastAsia="bs-Latn-BA"/>
              </w:rPr>
              <w:t>1</w:t>
            </w:r>
            <w:r>
              <w:rPr>
                <w:rFonts w:eastAsia="Times New Roman"/>
                <w:color w:val="000000"/>
                <w:sz w:val="20"/>
                <w:szCs w:val="20"/>
                <w:lang w:eastAsia="bs-Latn-BA"/>
              </w:rPr>
              <w:t>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hideMark/>
          </w:tcPr>
          <w:p w:rsidR="003C23F4" w:rsidRPr="008B38CD" w:rsidRDefault="003C23F4" w:rsidP="00E15D20">
            <w:pPr>
              <w:rPr>
                <w:rFonts w:eastAsia="Times New Roman"/>
                <w:b/>
                <w:bCs/>
                <w:color w:val="000000"/>
                <w:sz w:val="20"/>
                <w:szCs w:val="20"/>
                <w:lang w:eastAsia="bs-Latn-BA"/>
              </w:rPr>
            </w:pPr>
            <w:r>
              <w:rPr>
                <w:rFonts w:eastAsia="Times New Roman"/>
                <w:b/>
                <w:bCs/>
                <w:color w:val="000000"/>
                <w:sz w:val="20"/>
                <w:szCs w:val="20"/>
                <w:lang w:eastAsia="bs-Latn-BA"/>
              </w:rPr>
              <w:t>Status preduzeća</w:t>
            </w:r>
          </w:p>
        </w:tc>
      </w:tr>
      <w:tr w:rsidR="003C23F4" w:rsidRPr="008B38CD" w:rsidTr="00E15D20">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Preduzeće zbog stečaja treba dodatna sredstva za uplatu PIO za penzionisanje</w:t>
            </w:r>
          </w:p>
        </w:tc>
        <w:tc>
          <w:tcPr>
            <w:tcW w:w="1487" w:type="dxa"/>
            <w:tcBorders>
              <w:top w:val="nil"/>
              <w:left w:val="nil"/>
              <w:bottom w:val="single" w:sz="4" w:space="0" w:color="auto"/>
              <w:right w:val="single" w:sz="4" w:space="0" w:color="auto"/>
            </w:tcBorders>
            <w:shd w:val="clear" w:color="auto" w:fill="auto"/>
            <w:noWrap/>
            <w:vAlign w:val="center"/>
          </w:tcPr>
          <w:p w:rsidR="003C23F4" w:rsidRPr="008B38CD" w:rsidRDefault="00804128" w:rsidP="00E15D20">
            <w:pPr>
              <w:jc w:val="center"/>
              <w:rPr>
                <w:rFonts w:eastAsia="Times New Roman"/>
                <w:color w:val="000000"/>
                <w:sz w:val="20"/>
                <w:szCs w:val="20"/>
                <w:lang w:eastAsia="bs-Latn-BA"/>
              </w:rPr>
            </w:pPr>
            <w:r>
              <w:rPr>
                <w:rFonts w:eastAsia="Times New Roman"/>
                <w:color w:val="000000"/>
                <w:sz w:val="20"/>
                <w:szCs w:val="20"/>
                <w:lang w:eastAsia="bs-Latn-BA"/>
              </w:rPr>
              <w:t>6</w:t>
            </w:r>
          </w:p>
        </w:tc>
        <w:tc>
          <w:tcPr>
            <w:tcW w:w="1427" w:type="dxa"/>
            <w:tcBorders>
              <w:top w:val="nil"/>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 xml:space="preserve">Preduzeće nije u stečaju </w:t>
            </w:r>
          </w:p>
        </w:tc>
        <w:tc>
          <w:tcPr>
            <w:tcW w:w="1487" w:type="dxa"/>
            <w:tcBorders>
              <w:top w:val="nil"/>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nil"/>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tcPr>
          <w:p w:rsidR="003C23F4" w:rsidRPr="008B38CD" w:rsidRDefault="003C23F4" w:rsidP="00E15D20">
            <w:pPr>
              <w:rPr>
                <w:rFonts w:eastAsia="Times New Roman"/>
                <w:b/>
                <w:bCs/>
                <w:color w:val="000000"/>
                <w:sz w:val="20"/>
                <w:szCs w:val="20"/>
                <w:lang w:eastAsia="bs-Latn-BA"/>
              </w:rPr>
            </w:pPr>
            <w:r>
              <w:rPr>
                <w:rFonts w:eastAsia="Times New Roman"/>
                <w:b/>
                <w:bCs/>
                <w:color w:val="000000"/>
                <w:sz w:val="20"/>
                <w:szCs w:val="20"/>
                <w:lang w:eastAsia="bs-Latn-BA"/>
              </w:rPr>
              <w:t>Broj radnika koji će se penzionisati</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Broj penzionisanih &lt;5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5</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od 5 do </w:t>
            </w:r>
            <w:r w:rsidR="00804128">
              <w:rPr>
                <w:rFonts w:eastAsia="Times New Roman"/>
                <w:color w:val="000000"/>
                <w:sz w:val="20"/>
                <w:szCs w:val="20"/>
                <w:lang w:eastAsia="bs-Latn-BA"/>
              </w:rPr>
              <w:t>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9</w:t>
            </w:r>
            <w:r>
              <w:rPr>
                <w:rFonts w:eastAsia="Times New Roman"/>
                <w:color w:val="000000"/>
                <w:sz w:val="20"/>
                <w:szCs w:val="20"/>
                <w:lang w:eastAsia="bs-Latn-BA"/>
              </w:rPr>
              <w:t xml:space="preserve"> do </w:t>
            </w:r>
            <w:r w:rsidR="00804128">
              <w:rPr>
                <w:rFonts w:eastAsia="Times New Roman"/>
                <w:color w:val="000000"/>
                <w:sz w:val="20"/>
                <w:szCs w:val="20"/>
                <w:lang w:eastAsia="bs-Latn-BA"/>
              </w:rPr>
              <w:t>11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Default="003C23F4" w:rsidP="00804128">
            <w:r w:rsidRPr="002A1AD2">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12</w:t>
            </w:r>
            <w:r w:rsidRPr="002A1AD2">
              <w:rPr>
                <w:rFonts w:eastAsia="Times New Roman"/>
                <w:color w:val="000000"/>
                <w:sz w:val="20"/>
                <w:szCs w:val="20"/>
                <w:lang w:eastAsia="bs-Latn-BA"/>
              </w:rPr>
              <w:t xml:space="preserve"> do </w:t>
            </w:r>
            <w:r w:rsidR="00804128">
              <w:rPr>
                <w:rFonts w:eastAsia="Times New Roman"/>
                <w:color w:val="000000"/>
                <w:sz w:val="20"/>
                <w:szCs w:val="20"/>
                <w:lang w:eastAsia="bs-Latn-BA"/>
              </w:rPr>
              <w:t>15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12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3C23F4" w:rsidRDefault="003C23F4" w:rsidP="00804128">
            <w:r w:rsidRPr="002A1AD2">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16</w:t>
            </w:r>
            <w:r w:rsidRPr="002A1AD2">
              <w:rPr>
                <w:rFonts w:eastAsia="Times New Roman"/>
                <w:color w:val="000000"/>
                <w:sz w:val="20"/>
                <w:szCs w:val="20"/>
                <w:lang w:eastAsia="bs-Latn-BA"/>
              </w:rPr>
              <w:t xml:space="preserve"> do </w:t>
            </w:r>
            <w:r w:rsidR="00804128">
              <w:rPr>
                <w:rFonts w:eastAsia="Times New Roman"/>
                <w:color w:val="000000"/>
                <w:sz w:val="20"/>
                <w:szCs w:val="20"/>
                <w:lang w:eastAsia="bs-Latn-BA"/>
              </w:rPr>
              <w:t>2</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15</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3C23F4"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&gt; </w:t>
            </w:r>
            <w:r w:rsidR="00804128">
              <w:rPr>
                <w:rFonts w:eastAsia="Times New Roman"/>
                <w:color w:val="000000"/>
                <w:sz w:val="20"/>
                <w:szCs w:val="20"/>
                <w:lang w:eastAsia="bs-Latn-BA"/>
              </w:rPr>
              <w:t>2</w:t>
            </w:r>
            <w:r>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val="454"/>
        </w:trPr>
        <w:tc>
          <w:tcPr>
            <w:tcW w:w="6280" w:type="dxa"/>
            <w:tcBorders>
              <w:top w:val="single" w:sz="4" w:space="0" w:color="auto"/>
              <w:left w:val="single" w:sz="4" w:space="0" w:color="auto"/>
              <w:bottom w:val="single" w:sz="4" w:space="0" w:color="auto"/>
            </w:tcBorders>
            <w:shd w:val="clear" w:color="auto" w:fill="auto"/>
            <w:noWrap/>
            <w:vAlign w:val="bottom"/>
            <w:hideMark/>
          </w:tcPr>
          <w:p w:rsidR="003C23F4" w:rsidRPr="008B38CD" w:rsidRDefault="003C23F4" w:rsidP="00E15D20">
            <w:pPr>
              <w:jc w:val="right"/>
              <w:rPr>
                <w:rFonts w:eastAsia="Times New Roman"/>
                <w:b/>
                <w:bCs/>
                <w:color w:val="000000"/>
                <w:sz w:val="18"/>
                <w:szCs w:val="18"/>
                <w:lang w:eastAsia="bs-Latn-BA"/>
              </w:rPr>
            </w:pPr>
            <w:r w:rsidRPr="008B38CD">
              <w:rPr>
                <w:rFonts w:eastAsia="Times New Roman"/>
                <w:b/>
                <w:bCs/>
                <w:color w:val="000000"/>
                <w:sz w:val="18"/>
                <w:szCs w:val="18"/>
                <w:lang w:eastAsia="bs-Latn-BA"/>
              </w:rPr>
              <w:t>UKUPNO</w:t>
            </w:r>
            <w:r>
              <w:rPr>
                <w:rFonts w:eastAsia="Times New Roman"/>
                <w:b/>
                <w:bCs/>
                <w:color w:val="000000"/>
                <w:sz w:val="18"/>
                <w:szCs w:val="18"/>
                <w:lang w:eastAsia="bs-Latn-BA"/>
              </w:rPr>
              <w:t xml:space="preserve"> OSTVARENO BODOVA</w:t>
            </w:r>
          </w:p>
        </w:tc>
        <w:tc>
          <w:tcPr>
            <w:tcW w:w="1487" w:type="dxa"/>
            <w:tcBorders>
              <w:top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jc w:val="center"/>
              <w:rPr>
                <w:rFonts w:eastAsia="Times New Roman"/>
                <w:b/>
                <w:bCs/>
                <w:color w:val="000000"/>
                <w:sz w:val="18"/>
                <w:szCs w:val="18"/>
                <w:lang w:eastAsia="bs-Latn-BA"/>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bl>
    <w:p w:rsidR="003C23F4" w:rsidRDefault="003C23F4" w:rsidP="00931442">
      <w:pPr>
        <w:shd w:val="clear" w:color="auto" w:fill="FFFFFF"/>
        <w:jc w:val="both"/>
        <w:rPr>
          <w:lang w:val="bs-Latn-BA"/>
        </w:rPr>
      </w:pPr>
    </w:p>
    <w:p w:rsidR="00931442" w:rsidRPr="00860F90" w:rsidRDefault="003B707A" w:rsidP="00931442">
      <w:pPr>
        <w:shd w:val="clear" w:color="auto" w:fill="FFFFFF"/>
        <w:jc w:val="both"/>
        <w:rPr>
          <w:lang w:val="bs-Latn-BA"/>
        </w:rPr>
      </w:pPr>
      <w:r w:rsidRPr="00860F90">
        <w:rPr>
          <w:lang w:val="bs-Latn-BA"/>
        </w:rPr>
        <w:t xml:space="preserve">Za svako privredno društvo </w:t>
      </w:r>
      <w:r w:rsidR="00986C67" w:rsidRPr="00860F90">
        <w:rPr>
          <w:lang w:val="bs-Latn-BA"/>
        </w:rPr>
        <w:t xml:space="preserve">koje ispunjava kriterije iz </w:t>
      </w:r>
      <w:r w:rsidR="00594118">
        <w:rPr>
          <w:lang w:val="bs-Latn-BA"/>
        </w:rPr>
        <w:t>Ponovljenog j</w:t>
      </w:r>
      <w:r w:rsidR="00986C67" w:rsidRPr="00860F90">
        <w:rPr>
          <w:lang w:val="bs-Latn-BA"/>
        </w:rPr>
        <w:t xml:space="preserve">avnog poziva, odnosno </w:t>
      </w:r>
      <w:r w:rsidRPr="00860F90">
        <w:rPr>
          <w:lang w:val="bs-Latn-BA"/>
        </w:rPr>
        <w:t>čiji je zahtjev proglašen formalno ispravnim zahtjevom, formira se spisak</w:t>
      </w:r>
      <w:r w:rsidR="007319D6" w:rsidRPr="00860F90">
        <w:rPr>
          <w:lang w:val="bs-Latn-BA"/>
        </w:rPr>
        <w:t>/baza</w:t>
      </w:r>
      <w:r w:rsidR="00931442" w:rsidRPr="00860F90">
        <w:rPr>
          <w:lang w:val="bs-Latn-BA"/>
        </w:rPr>
        <w:t xml:space="preserve"> zaposlenika </w:t>
      </w:r>
      <w:r w:rsidR="001350B3" w:rsidRPr="00860F90">
        <w:rPr>
          <w:lang w:val="bs-Latn-BA"/>
        </w:rPr>
        <w:t xml:space="preserve">koji ostvaruju pravo </w:t>
      </w:r>
      <w:r w:rsidR="00AC66A4" w:rsidRPr="00860F90">
        <w:rPr>
          <w:lang w:val="bs-Latn-BA"/>
        </w:rPr>
        <w:t xml:space="preserve">za dodjelu sredstava </w:t>
      </w:r>
      <w:r w:rsidR="001350B3" w:rsidRPr="00860F90">
        <w:rPr>
          <w:lang w:val="bs-Latn-BA"/>
        </w:rPr>
        <w:t xml:space="preserve">po </w:t>
      </w:r>
      <w:r w:rsidR="00594118">
        <w:rPr>
          <w:lang w:val="bs-Latn-BA"/>
        </w:rPr>
        <w:t>Ponovljenom j</w:t>
      </w:r>
      <w:r w:rsidR="001350B3" w:rsidRPr="00860F90">
        <w:rPr>
          <w:lang w:val="bs-Latn-BA"/>
        </w:rPr>
        <w:t>avnom pozivu</w:t>
      </w:r>
      <w:r w:rsidR="00986C67" w:rsidRPr="00860F90">
        <w:rPr>
          <w:lang w:val="bs-Latn-BA"/>
        </w:rPr>
        <w:t xml:space="preserve">, </w:t>
      </w:r>
      <w:r w:rsidR="001350B3" w:rsidRPr="00860F90">
        <w:rPr>
          <w:lang w:val="bs-Latn-BA"/>
        </w:rPr>
        <w:t>koj</w:t>
      </w:r>
      <w:r w:rsidRPr="00860F90">
        <w:rPr>
          <w:lang w:val="bs-Latn-BA"/>
        </w:rPr>
        <w:t>i</w:t>
      </w:r>
      <w:r w:rsidR="001350B3" w:rsidRPr="00860F90">
        <w:rPr>
          <w:lang w:val="bs-Latn-BA"/>
        </w:rPr>
        <w:t xml:space="preserve"> sadrži ime </w:t>
      </w:r>
      <w:r w:rsidR="00594118">
        <w:rPr>
          <w:lang w:val="bs-Latn-BA"/>
        </w:rPr>
        <w:t xml:space="preserve">i prezime </w:t>
      </w:r>
      <w:r w:rsidR="001350B3" w:rsidRPr="00860F90">
        <w:rPr>
          <w:lang w:val="bs-Latn-BA"/>
        </w:rPr>
        <w:t>zaposlenika</w:t>
      </w:r>
      <w:r w:rsidR="00931442" w:rsidRPr="00860F90">
        <w:rPr>
          <w:lang w:val="bs-Latn-BA"/>
        </w:rPr>
        <w:t>, d</w:t>
      </w:r>
      <w:r w:rsidR="00986C67" w:rsidRPr="00860F90">
        <w:rPr>
          <w:lang w:val="bs-Latn-BA"/>
        </w:rPr>
        <w:t>atum sticanja prava na penziju</w:t>
      </w:r>
      <w:r w:rsidR="00594118">
        <w:rPr>
          <w:lang w:val="bs-Latn-BA"/>
        </w:rPr>
        <w:t>, period za koji se vrši uplata duga</w:t>
      </w:r>
      <w:r w:rsidR="00931442" w:rsidRPr="00860F90">
        <w:rPr>
          <w:lang w:val="bs-Latn-BA"/>
        </w:rPr>
        <w:t xml:space="preserve"> i iznos </w:t>
      </w:r>
      <w:r w:rsidR="00860F90" w:rsidRPr="00860F90">
        <w:rPr>
          <w:lang w:val="bs-Latn-BA"/>
        </w:rPr>
        <w:t>traženih</w:t>
      </w:r>
      <w:r w:rsidR="001350B3" w:rsidRPr="00860F90">
        <w:rPr>
          <w:lang w:val="bs-Latn-BA"/>
        </w:rPr>
        <w:t xml:space="preserve"> sredstava</w:t>
      </w:r>
      <w:r w:rsidRPr="00860F90">
        <w:rPr>
          <w:lang w:val="bs-Latn-BA"/>
        </w:rPr>
        <w:t>. Navedeni spisak se</w:t>
      </w:r>
      <w:r w:rsidR="00931442" w:rsidRPr="00860F90">
        <w:rPr>
          <w:lang w:val="bs-Latn-BA"/>
        </w:rPr>
        <w:t xml:space="preserve"> formira hronološki, prema datumu sticanja prava na penziju na način da prednost ima zaposlenik sa ranijim datumom sticanja prava na penziju.</w:t>
      </w:r>
    </w:p>
    <w:p w:rsidR="00C854B1" w:rsidRDefault="00931442" w:rsidP="00C854B1">
      <w:pPr>
        <w:ind w:right="-51"/>
        <w:jc w:val="both"/>
        <w:rPr>
          <w:noProof/>
        </w:rPr>
      </w:pPr>
      <w:r w:rsidRPr="004D5C42">
        <w:rPr>
          <w:lang w:val="bs-Latn-BA"/>
        </w:rPr>
        <w:t xml:space="preserve">Na osnovu </w:t>
      </w:r>
      <w:r w:rsidR="001350B3" w:rsidRPr="004D5C42">
        <w:rPr>
          <w:lang w:val="bs-Latn-BA"/>
        </w:rPr>
        <w:t xml:space="preserve">ostvarene </w:t>
      </w:r>
      <w:r w:rsidRPr="004D5C42">
        <w:rPr>
          <w:lang w:val="bs-Latn-BA"/>
        </w:rPr>
        <w:t xml:space="preserve">ocjene </w:t>
      </w:r>
      <w:r w:rsidR="003B707A" w:rsidRPr="004D5C42">
        <w:rPr>
          <w:lang w:val="bs-Latn-BA"/>
        </w:rPr>
        <w:t>po</w:t>
      </w:r>
      <w:r w:rsidRPr="004D5C42">
        <w:rPr>
          <w:lang w:val="bs-Latn-BA"/>
        </w:rPr>
        <w:t xml:space="preserve"> osnovu krite</w:t>
      </w:r>
      <w:r w:rsidR="00AC66A4" w:rsidRPr="004D5C42">
        <w:rPr>
          <w:lang w:val="bs-Latn-BA"/>
        </w:rPr>
        <w:t xml:space="preserve">rija iz </w:t>
      </w:r>
      <w:r w:rsidR="00594118">
        <w:rPr>
          <w:lang w:val="bs-Latn-BA"/>
        </w:rPr>
        <w:t>Ponovljenog j</w:t>
      </w:r>
      <w:r w:rsidR="00AC66A4" w:rsidRPr="004D5C42">
        <w:rPr>
          <w:lang w:val="bs-Latn-BA"/>
        </w:rPr>
        <w:t>avnog poziva (Obrazac 1.)</w:t>
      </w:r>
      <w:r w:rsidRPr="004D5C42">
        <w:rPr>
          <w:lang w:val="bs-Latn-BA"/>
        </w:rPr>
        <w:t xml:space="preserve">, </w:t>
      </w:r>
      <w:r w:rsidR="00C854B1" w:rsidRPr="004D5C42">
        <w:rPr>
          <w:noProof/>
        </w:rPr>
        <w:t>formira se rang lista privrednih društava na osnovu visine dodijeljenih bodova (od najvećeg do najmanjeg), te se na osnovu Programom</w:t>
      </w:r>
      <w:r w:rsidR="00594118">
        <w:rPr>
          <w:noProof/>
        </w:rPr>
        <w:t xml:space="preserve"> i Ponovljenim j</w:t>
      </w:r>
      <w:r w:rsidR="00C854B1" w:rsidRPr="004D5C42">
        <w:rPr>
          <w:noProof/>
        </w:rPr>
        <w:t>avnim pozivom definisanih kriterija i drugih in</w:t>
      </w:r>
      <w:r w:rsidR="00EA6C25">
        <w:rPr>
          <w:noProof/>
        </w:rPr>
        <w:t>ternih akata (ukoliko postoje)</w:t>
      </w:r>
      <w:r w:rsidR="00E76615" w:rsidRPr="004D5C42">
        <w:rPr>
          <w:noProof/>
        </w:rPr>
        <w:t xml:space="preserve"> sačinjava Prijedlog odluke o izboru korisnika </w:t>
      </w:r>
      <w:r w:rsidR="00C854B1" w:rsidRPr="004D5C42">
        <w:rPr>
          <w:noProof/>
        </w:rPr>
        <w:t>sa predloženim iznosima novčanih sredstava za dodjelu</w:t>
      </w:r>
      <w:r w:rsidR="00594118">
        <w:rPr>
          <w:noProof/>
        </w:rPr>
        <w:t xml:space="preserve"> koji </w:t>
      </w:r>
      <w:r w:rsidR="00EA6C25">
        <w:rPr>
          <w:noProof/>
        </w:rPr>
        <w:t>se dostavlja</w:t>
      </w:r>
      <w:r w:rsidR="00C854B1" w:rsidRPr="004D5C42">
        <w:rPr>
          <w:noProof/>
        </w:rPr>
        <w:t xml:space="preserve"> Vladi Federacije Bosne i Hercegovine, na razmatranje i usvajanje.</w:t>
      </w:r>
    </w:p>
    <w:p w:rsidR="00594118" w:rsidRDefault="00594118" w:rsidP="00C854B1">
      <w:pPr>
        <w:ind w:right="-51"/>
        <w:jc w:val="both"/>
        <w:rPr>
          <w:noProof/>
        </w:rPr>
      </w:pPr>
    </w:p>
    <w:p w:rsidR="00594118" w:rsidRPr="004D5C42" w:rsidRDefault="00594118" w:rsidP="00C854B1">
      <w:pPr>
        <w:ind w:right="-51"/>
        <w:jc w:val="both"/>
        <w:rPr>
          <w:noProof/>
        </w:rPr>
      </w:pPr>
    </w:p>
    <w:p w:rsidR="00845277" w:rsidRPr="00563FB8" w:rsidRDefault="00845277" w:rsidP="00845277">
      <w:pPr>
        <w:ind w:right="-51"/>
        <w:jc w:val="both"/>
        <w:rPr>
          <w:noProof/>
        </w:rPr>
      </w:pPr>
      <w:r w:rsidRPr="00563FB8">
        <w:rPr>
          <w:noProof/>
        </w:rPr>
        <w:lastRenderedPageBreak/>
        <w:t>Napomena:</w:t>
      </w:r>
    </w:p>
    <w:p w:rsidR="00845277" w:rsidRPr="008D53BC" w:rsidRDefault="00845277" w:rsidP="00845277">
      <w:pPr>
        <w:jc w:val="both"/>
      </w:pPr>
      <w:r w:rsidRPr="00563FB8">
        <w:t>U slučaju da je ukupan iznos sredstava</w:t>
      </w:r>
      <w:r w:rsidR="00594118">
        <w:t>,</w:t>
      </w:r>
      <w:r w:rsidRPr="00563FB8">
        <w:t xml:space="preserve"> svih formalno ispravnih zahtjeva, veći od raspoloživog iznosa za dodjelu, Komisija za selekciju će formirati zbirnu listu svih formalno ispravnih korisnika</w:t>
      </w:r>
      <w:r w:rsidR="00563FB8" w:rsidRPr="00563FB8">
        <w:t>/privrednih društava</w:t>
      </w:r>
      <w:r w:rsidRPr="00563FB8">
        <w:t xml:space="preserve"> sa imenima zaposlenika, datumom sticanja prava na penziju i iznosom za uplatu po osnovu duga za PIO/MIO</w:t>
      </w:r>
      <w:r w:rsidR="00563FB8" w:rsidRPr="00563FB8">
        <w:t>, poredanih hronološkim redosljedom od najstarijeg datuma penzionisanja. Na taj način će se izvršiti raspodjela raspoloživih sredstava sve do utroška istih bez obzira o kojem se privrednom društvu radi. Dakle,</w:t>
      </w:r>
      <w:r w:rsidRPr="00563FB8">
        <w:t xml:space="preserve"> prednost ima zaposlenik sa ranijim datumom sticanja prava na penziju.</w:t>
      </w:r>
    </w:p>
    <w:p w:rsidR="00C854B1" w:rsidRPr="004D5C42" w:rsidRDefault="00986C67" w:rsidP="004925AE">
      <w:pPr>
        <w:shd w:val="clear" w:color="auto" w:fill="FFFFFF"/>
        <w:spacing w:before="240"/>
        <w:jc w:val="both"/>
        <w:rPr>
          <w:lang w:val="bs-Latn-BA"/>
        </w:rPr>
      </w:pPr>
      <w:r w:rsidRPr="004D5C42">
        <w:rPr>
          <w:lang w:val="bs-Latn-BA"/>
        </w:rPr>
        <w:t>Odluka</w:t>
      </w:r>
      <w:r w:rsidR="00931442" w:rsidRPr="004D5C42">
        <w:rPr>
          <w:lang w:val="bs-Latn-BA"/>
        </w:rPr>
        <w:t xml:space="preserve"> </w:t>
      </w:r>
      <w:r w:rsidR="00845277">
        <w:rPr>
          <w:lang w:val="bs-Latn-BA"/>
        </w:rPr>
        <w:t xml:space="preserve">o izboru korisnika </w:t>
      </w:r>
      <w:r w:rsidR="00931442" w:rsidRPr="004D5C42">
        <w:rPr>
          <w:lang w:val="bs-Latn-BA"/>
        </w:rPr>
        <w:t xml:space="preserve">obavezno treba da sadrži </w:t>
      </w:r>
      <w:r w:rsidR="00F27028">
        <w:rPr>
          <w:lang w:val="bs-Latn-BA"/>
        </w:rPr>
        <w:t xml:space="preserve">naziv privrednog društva kome se dodjeljuju sredstva sa ukupnim iznosom odobrenih sredstava, </w:t>
      </w:r>
      <w:r w:rsidR="001350B3" w:rsidRPr="004D5C42">
        <w:rPr>
          <w:lang w:val="bs-Latn-BA"/>
        </w:rPr>
        <w:t>ime i prezime</w:t>
      </w:r>
      <w:r w:rsidR="00931442" w:rsidRPr="004D5C42">
        <w:rPr>
          <w:lang w:val="bs-Latn-BA"/>
        </w:rPr>
        <w:t xml:space="preserve"> </w:t>
      </w:r>
      <w:r w:rsidR="002F7C0C" w:rsidRPr="004D5C42">
        <w:rPr>
          <w:lang w:val="bs-Latn-BA"/>
        </w:rPr>
        <w:t>zaposlenika</w:t>
      </w:r>
      <w:r w:rsidR="00931442" w:rsidRPr="004D5C42">
        <w:rPr>
          <w:lang w:val="bs-Latn-BA"/>
        </w:rPr>
        <w:t xml:space="preserve">, datum </w:t>
      </w:r>
      <w:r w:rsidRPr="004D5C42">
        <w:rPr>
          <w:lang w:val="bs-Latn-BA"/>
        </w:rPr>
        <w:t>sticanja prava na penziju</w:t>
      </w:r>
      <w:r w:rsidR="00594118">
        <w:rPr>
          <w:lang w:val="bs-Latn-BA"/>
        </w:rPr>
        <w:t>,</w:t>
      </w:r>
      <w:r w:rsidR="00594118" w:rsidRPr="00594118">
        <w:rPr>
          <w:lang w:val="bs-Latn-BA"/>
        </w:rPr>
        <w:t xml:space="preserve"> </w:t>
      </w:r>
      <w:r w:rsidR="00594118">
        <w:rPr>
          <w:lang w:val="bs-Latn-BA"/>
        </w:rPr>
        <w:t xml:space="preserve">period za koji se vrši uplata duga </w:t>
      </w:r>
      <w:r w:rsidRPr="004D5C42">
        <w:rPr>
          <w:lang w:val="bs-Latn-BA"/>
        </w:rPr>
        <w:t xml:space="preserve"> i iznos </w:t>
      </w:r>
      <w:r w:rsidR="00F27028">
        <w:rPr>
          <w:lang w:val="bs-Latn-BA"/>
        </w:rPr>
        <w:t>odobrenih</w:t>
      </w:r>
      <w:r w:rsidRPr="004D5C42">
        <w:rPr>
          <w:lang w:val="bs-Latn-BA"/>
        </w:rPr>
        <w:t xml:space="preserve"> sredstava</w:t>
      </w:r>
      <w:r w:rsidR="00F27028">
        <w:rPr>
          <w:lang w:val="bs-Latn-BA"/>
        </w:rPr>
        <w:t>, kao</w:t>
      </w:r>
      <w:r w:rsidRPr="004D5C42">
        <w:rPr>
          <w:lang w:val="bs-Latn-BA"/>
        </w:rPr>
        <w:t xml:space="preserve"> i ostale podatke koji se pokažu relevantnim za realizaciju Odluke. </w:t>
      </w:r>
    </w:p>
    <w:p w:rsidR="003B0D9E" w:rsidRPr="005C0A90" w:rsidRDefault="00594118" w:rsidP="00C854B1">
      <w:pPr>
        <w:shd w:val="clear" w:color="auto" w:fill="FFFFFF"/>
        <w:spacing w:before="240" w:after="240"/>
        <w:jc w:val="both"/>
        <w:rPr>
          <w:lang w:val="bs-Latn-BA"/>
        </w:rPr>
      </w:pPr>
      <w:r>
        <w:rPr>
          <w:lang w:val="bs-Latn-BA"/>
        </w:rPr>
        <w:t>Prava i obaveze ugovornih strana se definišu u</w:t>
      </w:r>
      <w:r w:rsidR="00986C67" w:rsidRPr="004D5C42">
        <w:rPr>
          <w:lang w:val="bs-Latn-BA"/>
        </w:rPr>
        <w:t xml:space="preserve">govorom koji </w:t>
      </w:r>
      <w:r w:rsidR="00B12EA5" w:rsidRPr="004D5C42">
        <w:rPr>
          <w:lang w:val="bs-Latn-BA"/>
        </w:rPr>
        <w:t xml:space="preserve">se </w:t>
      </w:r>
      <w:r w:rsidR="00B12EA5" w:rsidRPr="005C0A90">
        <w:rPr>
          <w:lang w:val="bs-Latn-BA"/>
        </w:rPr>
        <w:t>sklapa između</w:t>
      </w:r>
      <w:r w:rsidR="00986C67" w:rsidRPr="005C0A90">
        <w:rPr>
          <w:lang w:val="bs-Latn-BA"/>
        </w:rPr>
        <w:t xml:space="preserve"> </w:t>
      </w:r>
      <w:r w:rsidR="00ED61B7" w:rsidRPr="005C0A90">
        <w:rPr>
          <w:lang w:val="bs-Latn-BA"/>
        </w:rPr>
        <w:t>Federaln</w:t>
      </w:r>
      <w:r w:rsidR="00B12EA5" w:rsidRPr="005C0A90">
        <w:rPr>
          <w:lang w:val="bs-Latn-BA"/>
        </w:rPr>
        <w:t>og</w:t>
      </w:r>
      <w:r w:rsidR="00ED61B7" w:rsidRPr="005C0A90">
        <w:rPr>
          <w:lang w:val="bs-Latn-BA"/>
        </w:rPr>
        <w:t xml:space="preserve"> ministarstv</w:t>
      </w:r>
      <w:r w:rsidR="00B12EA5" w:rsidRPr="005C0A90">
        <w:rPr>
          <w:lang w:val="bs-Latn-BA"/>
        </w:rPr>
        <w:t>a</w:t>
      </w:r>
      <w:r w:rsidR="00ED61B7" w:rsidRPr="005C0A90">
        <w:rPr>
          <w:lang w:val="bs-Latn-BA"/>
        </w:rPr>
        <w:t xml:space="preserve"> energije, rudarstva i industrije</w:t>
      </w:r>
      <w:r w:rsidR="00B12EA5" w:rsidRPr="005C0A90">
        <w:rPr>
          <w:lang w:val="bs-Latn-BA"/>
        </w:rPr>
        <w:t xml:space="preserve"> </w:t>
      </w:r>
      <w:r w:rsidR="00E13539">
        <w:rPr>
          <w:lang w:val="bs-Latn-BA"/>
        </w:rPr>
        <w:t>(</w:t>
      </w:r>
      <w:r w:rsidR="005C0A90" w:rsidRPr="005C0A90">
        <w:rPr>
          <w:lang w:val="bs-Latn-BA"/>
        </w:rPr>
        <w:t xml:space="preserve">u daljem tekstu: Ministarstvo) </w:t>
      </w:r>
      <w:r w:rsidR="00B12EA5" w:rsidRPr="005C0A90">
        <w:rPr>
          <w:lang w:val="bs-Latn-BA"/>
        </w:rPr>
        <w:t>sa jedne strane</w:t>
      </w:r>
      <w:r w:rsidR="00986C67" w:rsidRPr="005C0A90">
        <w:rPr>
          <w:lang w:val="bs-Latn-BA"/>
        </w:rPr>
        <w:t xml:space="preserve">, </w:t>
      </w:r>
      <w:r w:rsidR="00B12EA5" w:rsidRPr="005C0A90">
        <w:rPr>
          <w:lang w:val="bs-Latn-BA"/>
        </w:rPr>
        <w:t>i korisnika, sa druge strane</w:t>
      </w:r>
      <w:r w:rsidR="00931442" w:rsidRPr="005C0A90">
        <w:rPr>
          <w:lang w:val="bs-Latn-BA"/>
        </w:rPr>
        <w:t xml:space="preserve">. </w:t>
      </w:r>
    </w:p>
    <w:p w:rsidR="004D5C42" w:rsidRDefault="004D5C42" w:rsidP="00C44808">
      <w:pPr>
        <w:spacing w:before="240"/>
        <w:jc w:val="both"/>
      </w:pPr>
      <w:r w:rsidRPr="00E00BD2">
        <w:t xml:space="preserve">Nakon </w:t>
      </w:r>
      <w:r>
        <w:t>potpisivanja ugovora</w:t>
      </w:r>
      <w:r w:rsidRPr="00E00BD2">
        <w:t xml:space="preserve"> Ministarstvo će dati </w:t>
      </w:r>
      <w:r>
        <w:t>nalog Trezoru Federacije BiH da izvrši uplatu odobrenih sredstava na račun Federalnog zavoda PIO/MIO.</w:t>
      </w:r>
    </w:p>
    <w:p w:rsidR="00A769A3" w:rsidRPr="007B4EE1" w:rsidRDefault="009D1661" w:rsidP="004925AE">
      <w:pPr>
        <w:spacing w:before="240" w:after="240"/>
        <w:jc w:val="center"/>
        <w:rPr>
          <w:b/>
          <w:lang w:val="pl-PL"/>
        </w:rPr>
      </w:pPr>
      <w:r w:rsidRPr="00403AB1">
        <w:rPr>
          <w:b/>
          <w:lang w:val="pl-PL"/>
        </w:rPr>
        <w:t xml:space="preserve">V. SREDSTVA  PREDVIĐENA  ZA  </w:t>
      </w:r>
      <w:r w:rsidR="00D636C5">
        <w:rPr>
          <w:b/>
          <w:lang w:val="pl-PL"/>
        </w:rPr>
        <w:t>DODJELU</w:t>
      </w:r>
    </w:p>
    <w:p w:rsidR="00DE167E" w:rsidRPr="002E4D0F" w:rsidRDefault="00DE167E" w:rsidP="00DE167E">
      <w:pPr>
        <w:keepNext/>
        <w:shd w:val="clear" w:color="auto" w:fill="FFFFFF"/>
        <w:jc w:val="both"/>
        <w:outlineLvl w:val="0"/>
        <w:rPr>
          <w:rFonts w:eastAsia="Times New Roman"/>
          <w:bCs/>
          <w:lang w:val="x-none"/>
        </w:rPr>
      </w:pPr>
      <w:r w:rsidRPr="00870FB8">
        <w:rPr>
          <w:rFonts w:eastAsia="Times New Roman"/>
          <w:bCs/>
        </w:rPr>
        <w:t>S</w:t>
      </w:r>
      <w:r w:rsidRPr="00870FB8">
        <w:rPr>
          <w:rFonts w:eastAsia="Times New Roman"/>
          <w:bCs/>
          <w:lang w:val="x-none"/>
        </w:rPr>
        <w:t>redstva za prov</w:t>
      </w:r>
      <w:r>
        <w:rPr>
          <w:rFonts w:eastAsia="Times New Roman"/>
          <w:bCs/>
        </w:rPr>
        <w:t>ođenje</w:t>
      </w:r>
      <w:r w:rsidRPr="00870FB8">
        <w:rPr>
          <w:rFonts w:eastAsia="Times New Roman"/>
          <w:bCs/>
          <w:lang w:val="x-none"/>
        </w:rPr>
        <w:t xml:space="preserve"> </w:t>
      </w:r>
      <w:r w:rsidR="00243A4C">
        <w:rPr>
          <w:rFonts w:eastAsia="Times New Roman"/>
          <w:bCs/>
          <w:lang w:val="bs-Latn-BA"/>
        </w:rPr>
        <w:t>Ponovljenog j</w:t>
      </w:r>
      <w:r>
        <w:rPr>
          <w:rFonts w:eastAsia="Times New Roman"/>
          <w:bCs/>
          <w:lang w:val="bs-Latn-BA"/>
        </w:rPr>
        <w:t xml:space="preserve">avnog poziva </w:t>
      </w:r>
      <w:r w:rsidRPr="00870FB8">
        <w:rPr>
          <w:rFonts w:eastAsia="Times New Roman"/>
          <w:bCs/>
          <w:lang w:val="x-none"/>
        </w:rPr>
        <w:t>utvrđen</w:t>
      </w:r>
      <w:r w:rsidRPr="00870FB8">
        <w:rPr>
          <w:rFonts w:eastAsia="Times New Roman"/>
          <w:bCs/>
        </w:rPr>
        <w:t>a su</w:t>
      </w:r>
      <w:r w:rsidRPr="00870FB8">
        <w:rPr>
          <w:rFonts w:eastAsia="Times New Roman"/>
          <w:bCs/>
          <w:lang w:val="x-none"/>
        </w:rPr>
        <w:t xml:space="preserve"> </w:t>
      </w:r>
      <w:r>
        <w:rPr>
          <w:rFonts w:eastAsia="Times New Roman"/>
          <w:bCs/>
        </w:rPr>
        <w:t>Budžetom</w:t>
      </w:r>
      <w:r w:rsidRPr="00870FB8">
        <w:rPr>
          <w:rFonts w:eastAsia="Times New Roman"/>
          <w:bCs/>
          <w:lang w:val="x-none"/>
        </w:rPr>
        <w:t xml:space="preserve"> Federacije Bosne i Hercegovine </w:t>
      </w:r>
      <w:r w:rsidRPr="00870FB8">
        <w:rPr>
          <w:rFonts w:eastAsia="Times New Roman"/>
          <w:bCs/>
        </w:rPr>
        <w:t xml:space="preserve">za </w:t>
      </w:r>
      <w:r w:rsidRPr="00870FB8">
        <w:rPr>
          <w:rFonts w:eastAsia="Times New Roman"/>
          <w:bCs/>
          <w:lang w:val="x-none"/>
        </w:rPr>
        <w:t>20</w:t>
      </w:r>
      <w:r w:rsidR="00E13539">
        <w:rPr>
          <w:rFonts w:eastAsia="Times New Roman"/>
          <w:bCs/>
        </w:rPr>
        <w:t>24</w:t>
      </w:r>
      <w:r w:rsidRPr="00870FB8">
        <w:rPr>
          <w:rFonts w:eastAsia="Times New Roman"/>
          <w:bCs/>
          <w:lang w:val="x-none"/>
        </w:rPr>
        <w:t>. godin</w:t>
      </w:r>
      <w:r w:rsidRPr="00870FB8">
        <w:rPr>
          <w:rFonts w:eastAsia="Times New Roman"/>
          <w:bCs/>
        </w:rPr>
        <w:t>u</w:t>
      </w:r>
      <w:r>
        <w:rPr>
          <w:rFonts w:eastAsia="Times New Roman"/>
          <w:bCs/>
        </w:rPr>
        <w:t>,</w:t>
      </w:r>
      <w:r w:rsidRPr="00870FB8">
        <w:rPr>
          <w:rFonts w:eastAsia="Times New Roman"/>
          <w:bCs/>
          <w:lang w:val="x-none"/>
        </w:rPr>
        <w:t xml:space="preserve"> u razdjelu </w:t>
      </w:r>
      <w:r w:rsidRPr="00870FB8">
        <w:rPr>
          <w:rFonts w:eastAsia="Times New Roman"/>
          <w:bCs/>
        </w:rPr>
        <w:t>17, ekonomski kod 614</w:t>
      </w:r>
      <w:r w:rsidR="00243A4C">
        <w:rPr>
          <w:rFonts w:eastAsia="Times New Roman"/>
          <w:bCs/>
        </w:rPr>
        <w:t>5</w:t>
      </w:r>
      <w:r>
        <w:rPr>
          <w:rFonts w:eastAsia="Times New Roman"/>
          <w:bCs/>
        </w:rPr>
        <w:t xml:space="preserve">, </w:t>
      </w:r>
      <w:r w:rsidRPr="00870FB8">
        <w:rPr>
          <w:rFonts w:eastAsia="Times New Roman"/>
          <w:bCs/>
          <w:color w:val="000000"/>
        </w:rPr>
        <w:t xml:space="preserve">„Tekući transferi i drugi tekući rashodi - Subvencije </w:t>
      </w:r>
      <w:r w:rsidR="0013116D">
        <w:rPr>
          <w:rFonts w:eastAsia="Times New Roman"/>
          <w:bCs/>
          <w:color w:val="000000"/>
        </w:rPr>
        <w:t>privatnim</w:t>
      </w:r>
      <w:r w:rsidRPr="00870FB8">
        <w:rPr>
          <w:rFonts w:eastAsia="Times New Roman"/>
          <w:bCs/>
          <w:color w:val="000000"/>
        </w:rPr>
        <w:t xml:space="preserve"> preduzećima</w:t>
      </w:r>
      <w:r>
        <w:rPr>
          <w:rFonts w:eastAsia="Times New Roman"/>
          <w:bCs/>
          <w:color w:val="000000"/>
        </w:rPr>
        <w:t xml:space="preserve"> </w:t>
      </w:r>
      <w:r w:rsidR="0013116D">
        <w:rPr>
          <w:rFonts w:eastAsia="Times New Roman"/>
          <w:bCs/>
          <w:color w:val="000000"/>
        </w:rPr>
        <w:t xml:space="preserve">i poduzetnicima </w:t>
      </w:r>
      <w:r>
        <w:rPr>
          <w:rFonts w:eastAsia="Times New Roman"/>
          <w:bCs/>
          <w:color w:val="000000"/>
        </w:rPr>
        <w:t>- za uvezivanje radnog staža</w:t>
      </w:r>
      <w:r w:rsidRPr="00870FB8">
        <w:rPr>
          <w:rFonts w:eastAsia="Times New Roman"/>
          <w:bCs/>
          <w:color w:val="000000"/>
        </w:rPr>
        <w:t xml:space="preserve">“ </w:t>
      </w:r>
      <w:r w:rsidRPr="00870FB8">
        <w:t xml:space="preserve">u iznosu od </w:t>
      </w:r>
      <w:r w:rsidR="0013116D">
        <w:t>2</w:t>
      </w:r>
      <w:r w:rsidRPr="007D0A6B">
        <w:t>.</w:t>
      </w:r>
      <w:r w:rsidR="00E13539">
        <w:t>190</w:t>
      </w:r>
      <w:r w:rsidRPr="007D0A6B">
        <w:t>.000,00 KM</w:t>
      </w:r>
      <w:r>
        <w:t>.</w:t>
      </w:r>
      <w:r w:rsidR="00E44C87" w:rsidRPr="00E44C87">
        <w:t xml:space="preserve"> </w:t>
      </w:r>
      <w:r w:rsidR="00E44C87" w:rsidRPr="00D82247">
        <w:t>Odlukom Vlade Federacije o izboru korisnika sredstava utvrđenih u razdjelu 17. Budžeta Federacije Bosne i Hercegovine za 202</w:t>
      </w:r>
      <w:r w:rsidR="00E44C87">
        <w:t>4</w:t>
      </w:r>
      <w:r w:rsidR="00E44C87" w:rsidRPr="00D82247">
        <w:t>. godinu Federalnom ministarstvu energije, rudarstva i industrije „Tekući transferi i drugi</w:t>
      </w:r>
      <w:r w:rsidR="00E44C87">
        <w:t xml:space="preserve"> tekući rashodi- Subvencije privatnim poduzećima i </w:t>
      </w:r>
      <w:r w:rsidR="00E44C87" w:rsidRPr="002E4D0F">
        <w:t>poduzetnicima - za uvezivanje radnog staža“</w:t>
      </w:r>
      <w:r w:rsidR="00243A4C" w:rsidRPr="002E4D0F">
        <w:t>,</w:t>
      </w:r>
      <w:r w:rsidR="00E44C87" w:rsidRPr="002E4D0F">
        <w:t xml:space="preserve"> po prvom Javnom pozivu, raspoređen je iznos od </w:t>
      </w:r>
      <w:r w:rsidR="00E44C87" w:rsidRPr="002E4D0F">
        <w:rPr>
          <w:bCs/>
        </w:rPr>
        <w:t>260.906,53</w:t>
      </w:r>
      <w:r w:rsidR="00E44C87" w:rsidRPr="002E4D0F">
        <w:t xml:space="preserve"> KM („Službene novine Federacije BiH”, broj  97/24) tako da je ostalo neraspoređeno 1.929.093,47</w:t>
      </w:r>
      <w:r w:rsidR="00243A4C" w:rsidRPr="002E4D0F">
        <w:t xml:space="preserve"> KM. Internom preraspodjelom</w:t>
      </w:r>
      <w:r w:rsidR="00E44C87" w:rsidRPr="002E4D0F">
        <w:t xml:space="preserve"> sredstava </w:t>
      </w:r>
      <w:r w:rsidR="00243A4C" w:rsidRPr="002E4D0F">
        <w:t>navedeni iznos</w:t>
      </w:r>
      <w:r w:rsidR="002E4D0F" w:rsidRPr="002E4D0F">
        <w:t xml:space="preserve"> je </w:t>
      </w:r>
      <w:r w:rsidR="00E44C87" w:rsidRPr="002E4D0F">
        <w:t>smanjen</w:t>
      </w:r>
      <w:r w:rsidR="002E4D0F" w:rsidRPr="002E4D0F">
        <w:t xml:space="preserve"> z</w:t>
      </w:r>
      <w:r w:rsidR="00E44C87" w:rsidRPr="002E4D0F">
        <w:t>a 1.672.000,00</w:t>
      </w:r>
      <w:r w:rsidR="002E4D0F" w:rsidRPr="002E4D0F">
        <w:t xml:space="preserve"> KM tako da je</w:t>
      </w:r>
      <w:r w:rsidR="00E44C87" w:rsidRPr="002E4D0F">
        <w:t xml:space="preserve"> iznos predviđen za dodjelu po </w:t>
      </w:r>
      <w:r w:rsidR="002E4D0F" w:rsidRPr="002E4D0F">
        <w:t>Ponovljenom j</w:t>
      </w:r>
      <w:r w:rsidR="00E44C87" w:rsidRPr="002E4D0F">
        <w:t xml:space="preserve">avnom pozivu </w:t>
      </w:r>
      <w:r w:rsidR="000D5D42" w:rsidRPr="002E4D0F">
        <w:t>257.093,47</w:t>
      </w:r>
      <w:r w:rsidR="00E44C87" w:rsidRPr="002E4D0F">
        <w:t xml:space="preserve"> KM</w:t>
      </w:r>
      <w:r w:rsidR="002E4D0F" w:rsidRPr="002E4D0F">
        <w:t>.</w:t>
      </w:r>
    </w:p>
    <w:p w:rsidR="00DE167E" w:rsidRPr="00870FB8" w:rsidRDefault="00DE167E" w:rsidP="00DE167E">
      <w:pPr>
        <w:jc w:val="both"/>
      </w:pPr>
      <w:r w:rsidRPr="005C0A90">
        <w:t>Navedena sredstva su grant sredstva Ministarstv</w:t>
      </w:r>
      <w:r w:rsidR="005C0A90" w:rsidRPr="005C0A90">
        <w:t>a</w:t>
      </w:r>
      <w:r w:rsidRPr="005C0A90">
        <w:t xml:space="preserve"> i dodjelj</w:t>
      </w:r>
      <w:r w:rsidR="00FD6809" w:rsidRPr="005C0A90">
        <w:t>uju</w:t>
      </w:r>
      <w:r w:rsidRPr="005C0A90">
        <w:t xml:space="preserve"> se po raspisanom </w:t>
      </w:r>
      <w:r w:rsidR="002E4D0F">
        <w:t>Ponovljenom j</w:t>
      </w:r>
      <w:r>
        <w:t>avnom pozivu</w:t>
      </w:r>
      <w:r w:rsidRPr="00870FB8">
        <w:t>.</w:t>
      </w:r>
    </w:p>
    <w:p w:rsidR="00DE167E" w:rsidRDefault="00DE167E" w:rsidP="00DE167E">
      <w:pPr>
        <w:spacing w:before="120" w:after="240"/>
        <w:jc w:val="both"/>
      </w:pPr>
      <w:r w:rsidRPr="00790EBF">
        <w:t xml:space="preserve">Minimalan iznos sredstava </w:t>
      </w:r>
      <w:r w:rsidR="00CA7960">
        <w:t xml:space="preserve">koji se </w:t>
      </w:r>
      <w:r w:rsidRPr="00790EBF">
        <w:t xml:space="preserve">po </w:t>
      </w:r>
      <w:r w:rsidR="002E4D0F">
        <w:t>Ponovljenom j</w:t>
      </w:r>
      <w:r>
        <w:t>avnom pozivu</w:t>
      </w:r>
      <w:r w:rsidR="00CA7960">
        <w:t xml:space="preserve"> može dodijeliti jednom privrednom društvu</w:t>
      </w:r>
      <w:r w:rsidRPr="00790EBF">
        <w:t xml:space="preserve"> je 1.000,00 KM, </w:t>
      </w:r>
      <w:r>
        <w:t>a m</w:t>
      </w:r>
      <w:r w:rsidR="00CA7960">
        <w:t xml:space="preserve">aksimalan iznos </w:t>
      </w:r>
      <w:r w:rsidR="0013116D">
        <w:t>sredstava koji se može odobriti za jedno preduzeće nije limitiran</w:t>
      </w:r>
      <w:r>
        <w:t>.</w:t>
      </w:r>
    </w:p>
    <w:p w:rsidR="009720E7" w:rsidRPr="00FB13F7" w:rsidRDefault="00B72F09" w:rsidP="00FB13F7">
      <w:pPr>
        <w:spacing w:before="240" w:after="240"/>
        <w:jc w:val="center"/>
        <w:rPr>
          <w:b/>
          <w:noProof/>
        </w:rPr>
      </w:pPr>
      <w:r w:rsidRPr="00FB13F7">
        <w:rPr>
          <w:b/>
          <w:noProof/>
        </w:rPr>
        <w:t>V</w:t>
      </w:r>
      <w:r w:rsidR="000C51C6" w:rsidRPr="00FB13F7">
        <w:rPr>
          <w:b/>
          <w:noProof/>
        </w:rPr>
        <w:t>I</w:t>
      </w:r>
      <w:r w:rsidRPr="00FB13F7">
        <w:rPr>
          <w:b/>
          <w:noProof/>
        </w:rPr>
        <w:t>.</w:t>
      </w:r>
      <w:r w:rsidR="009720E7" w:rsidRPr="00FB13F7">
        <w:rPr>
          <w:b/>
          <w:noProof/>
        </w:rPr>
        <w:t xml:space="preserve">TRAJANJE  </w:t>
      </w:r>
      <w:r w:rsidR="002E4D0F">
        <w:rPr>
          <w:b/>
          <w:noProof/>
        </w:rPr>
        <w:t xml:space="preserve">PONOVLJENOG </w:t>
      </w:r>
      <w:r w:rsidR="00FB13F7" w:rsidRPr="00FB13F7">
        <w:rPr>
          <w:b/>
          <w:noProof/>
        </w:rPr>
        <w:t xml:space="preserve">JAVNOG POZIVA </w:t>
      </w:r>
    </w:p>
    <w:p w:rsidR="00FB13F7" w:rsidRDefault="00FB13F7" w:rsidP="00FB13F7">
      <w:pPr>
        <w:jc w:val="both"/>
      </w:pPr>
      <w:r w:rsidRPr="00262778">
        <w:t xml:space="preserve">Ministarstvo će </w:t>
      </w:r>
      <w:r w:rsidR="002E4D0F">
        <w:t>Ponovljeni j</w:t>
      </w:r>
      <w:r w:rsidRPr="00262778">
        <w:t xml:space="preserve">avni poziv objaviti </w:t>
      </w:r>
      <w:r w:rsidR="00FD6809">
        <w:t xml:space="preserve">u „Službenim novinama Federacije BiH“ i </w:t>
      </w:r>
      <w:r w:rsidRPr="00262778">
        <w:t>na web stranici Federalnog ministarstva energije, rudarstva i industrije (</w:t>
      </w:r>
      <w:hyperlink r:id="rId8" w:history="1">
        <w:r w:rsidRPr="00262778">
          <w:rPr>
            <w:rStyle w:val="Hyperlink"/>
          </w:rPr>
          <w:t>www.fmeri.gov.ba</w:t>
        </w:r>
      </w:hyperlink>
      <w:r w:rsidRPr="00262778">
        <w:t xml:space="preserve">), a Obavijest o objavi </w:t>
      </w:r>
      <w:r w:rsidR="002E4D0F">
        <w:t>Ponovljenog j</w:t>
      </w:r>
      <w:r w:rsidRPr="00262778">
        <w:t>avnog poziva će biti objavljena u dnevnim novinama „</w:t>
      </w:r>
      <w:r w:rsidR="00E13539">
        <w:t>Večernji list</w:t>
      </w:r>
      <w:r w:rsidRPr="00262778">
        <w:t>“.</w:t>
      </w:r>
    </w:p>
    <w:p w:rsidR="00E13539" w:rsidRPr="00262778" w:rsidRDefault="00E13539" w:rsidP="00FB13F7">
      <w:pPr>
        <w:jc w:val="both"/>
      </w:pPr>
    </w:p>
    <w:p w:rsidR="00FB13F7" w:rsidRPr="002E4D0F" w:rsidRDefault="002E4D0F" w:rsidP="00FB13F7">
      <w:pPr>
        <w:jc w:val="both"/>
      </w:pPr>
      <w:r w:rsidRPr="002E4D0F">
        <w:lastRenderedPageBreak/>
        <w:t>Ponovljeni j</w:t>
      </w:r>
      <w:r w:rsidR="00E72C16" w:rsidRPr="002E4D0F">
        <w:t>avni poziv ostaje otvoren 7</w:t>
      </w:r>
      <w:r w:rsidR="00FB13F7" w:rsidRPr="002E4D0F">
        <w:t xml:space="preserve"> </w:t>
      </w:r>
      <w:r w:rsidRPr="002E4D0F">
        <w:t xml:space="preserve">(sedam) </w:t>
      </w:r>
      <w:r w:rsidR="00FB13F7" w:rsidRPr="002E4D0F">
        <w:t xml:space="preserve">dana od dana </w:t>
      </w:r>
      <w:r w:rsidR="00E72C16" w:rsidRPr="002E4D0F">
        <w:t xml:space="preserve"> </w:t>
      </w:r>
      <w:r w:rsidR="00FB13F7" w:rsidRPr="002E4D0F">
        <w:t xml:space="preserve">objave </w:t>
      </w:r>
      <w:r w:rsidRPr="002E4D0F">
        <w:t>Ponovljenog j</w:t>
      </w:r>
      <w:r w:rsidR="00FD6809" w:rsidRPr="002E4D0F">
        <w:t xml:space="preserve">avnog poziva </w:t>
      </w:r>
      <w:r w:rsidR="00E72C16" w:rsidRPr="002E4D0F">
        <w:t>na web stranici</w:t>
      </w:r>
      <w:r w:rsidRPr="002E4D0F">
        <w:t xml:space="preserve"> Ministarstva</w:t>
      </w:r>
      <w:r w:rsidR="00E72C16" w:rsidRPr="002E4D0F">
        <w:t>.</w:t>
      </w:r>
    </w:p>
    <w:p w:rsidR="009D1661" w:rsidRDefault="003C6DF4" w:rsidP="00FD6809">
      <w:pPr>
        <w:pStyle w:val="BodyText"/>
        <w:tabs>
          <w:tab w:val="left" w:pos="3402"/>
        </w:tabs>
        <w:spacing w:before="240" w:after="240"/>
        <w:jc w:val="center"/>
        <w:rPr>
          <w:rFonts w:ascii="Arial" w:hAnsi="Arial" w:cs="Arial"/>
          <w:b/>
          <w:szCs w:val="24"/>
        </w:rPr>
      </w:pPr>
      <w:r w:rsidRPr="00B72F09">
        <w:rPr>
          <w:rFonts w:ascii="Arial" w:hAnsi="Arial" w:cs="Arial"/>
          <w:b/>
          <w:szCs w:val="24"/>
        </w:rPr>
        <w:t>V</w:t>
      </w:r>
      <w:r w:rsidR="00B72F09" w:rsidRPr="00B72F09">
        <w:rPr>
          <w:rFonts w:ascii="Arial" w:hAnsi="Arial" w:cs="Arial"/>
          <w:b/>
          <w:szCs w:val="24"/>
        </w:rPr>
        <w:t>I</w:t>
      </w:r>
      <w:r w:rsidR="000C51C6">
        <w:rPr>
          <w:rFonts w:ascii="Arial" w:hAnsi="Arial" w:cs="Arial"/>
          <w:b/>
          <w:szCs w:val="24"/>
        </w:rPr>
        <w:t>I</w:t>
      </w:r>
      <w:r w:rsidRPr="00B72F09">
        <w:rPr>
          <w:rFonts w:ascii="Arial" w:hAnsi="Arial" w:cs="Arial"/>
          <w:b/>
          <w:szCs w:val="24"/>
        </w:rPr>
        <w:t xml:space="preserve">. </w:t>
      </w:r>
      <w:r w:rsidR="004D1EF2" w:rsidRPr="00B72F09">
        <w:rPr>
          <w:rFonts w:ascii="Arial" w:hAnsi="Arial" w:cs="Arial"/>
          <w:b/>
          <w:szCs w:val="24"/>
        </w:rPr>
        <w:t>PROVOĐENJE</w:t>
      </w:r>
      <w:r w:rsidR="009D1661" w:rsidRPr="00B72F09">
        <w:rPr>
          <w:rFonts w:ascii="Arial" w:hAnsi="Arial" w:cs="Arial"/>
          <w:b/>
          <w:szCs w:val="24"/>
        </w:rPr>
        <w:t xml:space="preserve"> </w:t>
      </w:r>
      <w:r w:rsidR="002E4D0F">
        <w:rPr>
          <w:rFonts w:ascii="Arial" w:hAnsi="Arial" w:cs="Arial"/>
          <w:b/>
          <w:szCs w:val="24"/>
        </w:rPr>
        <w:t xml:space="preserve">PONOVLJENOG </w:t>
      </w:r>
      <w:r w:rsidR="00E60BFC">
        <w:rPr>
          <w:rFonts w:ascii="Arial" w:hAnsi="Arial" w:cs="Arial"/>
          <w:b/>
          <w:szCs w:val="24"/>
        </w:rPr>
        <w:t>JAVNOG POZIVA</w:t>
      </w:r>
    </w:p>
    <w:p w:rsidR="00714615" w:rsidRDefault="001964BA" w:rsidP="00714615">
      <w:pPr>
        <w:jc w:val="both"/>
        <w:rPr>
          <w:lang w:val="bs-Latn-BA"/>
        </w:rPr>
      </w:pPr>
      <w:r>
        <w:rPr>
          <w:lang w:val="bs-Latn-BA"/>
        </w:rPr>
        <w:t>P</w:t>
      </w:r>
      <w:r w:rsidR="002C06D1">
        <w:rPr>
          <w:lang w:val="bs-Latn-BA"/>
        </w:rPr>
        <w:t xml:space="preserve">otencijalni korisnici </w:t>
      </w:r>
      <w:r w:rsidR="002736A5" w:rsidRPr="00205E9B">
        <w:rPr>
          <w:lang w:val="bs-Latn-BA"/>
        </w:rPr>
        <w:t>sredstava</w:t>
      </w:r>
      <w:r>
        <w:rPr>
          <w:lang w:val="bs-Latn-BA"/>
        </w:rPr>
        <w:t>,</w:t>
      </w:r>
      <w:r w:rsidR="002736A5" w:rsidRPr="00205E9B">
        <w:rPr>
          <w:lang w:val="bs-Latn-BA"/>
        </w:rPr>
        <w:t xml:space="preserve"> </w:t>
      </w:r>
      <w:r w:rsidRPr="00205E9B">
        <w:rPr>
          <w:lang w:val="bs-Latn-BA"/>
        </w:rPr>
        <w:t xml:space="preserve">na </w:t>
      </w:r>
      <w:r w:rsidR="002E4D0F">
        <w:rPr>
          <w:lang w:val="bs-Latn-BA"/>
        </w:rPr>
        <w:t>Ponovljeni j</w:t>
      </w:r>
      <w:r w:rsidRPr="00205E9B">
        <w:rPr>
          <w:lang w:val="bs-Latn-BA"/>
        </w:rPr>
        <w:t xml:space="preserve">avni poziv </w:t>
      </w:r>
      <w:r w:rsidR="002736A5" w:rsidRPr="00205E9B">
        <w:rPr>
          <w:lang w:val="bs-Latn-BA"/>
        </w:rPr>
        <w:t xml:space="preserve">trebaju dostaviti </w:t>
      </w:r>
      <w:r w:rsidR="00056F9A">
        <w:rPr>
          <w:lang w:val="bs-Latn-BA"/>
        </w:rPr>
        <w:t>sl</w:t>
      </w:r>
      <w:r w:rsidR="002736A5" w:rsidRPr="00205E9B">
        <w:rPr>
          <w:lang w:val="bs-Latn-BA"/>
        </w:rPr>
        <w:t>jedeć</w:t>
      </w:r>
      <w:r>
        <w:rPr>
          <w:lang w:val="bs-Latn-BA"/>
        </w:rPr>
        <w:t>u</w:t>
      </w:r>
      <w:r w:rsidR="002736A5" w:rsidRPr="00205E9B">
        <w:rPr>
          <w:lang w:val="bs-Latn-BA"/>
        </w:rPr>
        <w:t xml:space="preserve"> dokumentacij</w:t>
      </w:r>
      <w:r>
        <w:rPr>
          <w:lang w:val="bs-Latn-BA"/>
        </w:rPr>
        <w:t>u</w:t>
      </w:r>
      <w:r w:rsidR="00714615" w:rsidRPr="00743707">
        <w:rPr>
          <w:lang w:val="bs-Latn-BA"/>
        </w:rPr>
        <w:t>:</w:t>
      </w:r>
    </w:p>
    <w:p w:rsidR="009C0E71" w:rsidRPr="009C0E71" w:rsidRDefault="009C0E71" w:rsidP="009C0E71">
      <w:pPr>
        <w:numPr>
          <w:ilvl w:val="0"/>
          <w:numId w:val="45"/>
        </w:numPr>
        <w:jc w:val="both"/>
        <w:rPr>
          <w:lang w:val="bs-Latn-BA"/>
        </w:rPr>
      </w:pPr>
      <w:r w:rsidRPr="009C0E71">
        <w:rPr>
          <w:lang w:val="bs-Latn-BA"/>
        </w:rPr>
        <w:t xml:space="preserve">Zahtjev za dodjelu grant sredstava (na web stranici Ministarstva </w:t>
      </w:r>
      <w:hyperlink r:id="rId9" w:history="1">
        <w:r w:rsidRPr="009C0E71">
          <w:rPr>
            <w:rStyle w:val="Hyperlink"/>
            <w:lang w:val="bs-Latn-BA"/>
          </w:rPr>
          <w:t>www.fmeri.gov.ba</w:t>
        </w:r>
      </w:hyperlink>
      <w:r w:rsidRPr="009C0E71">
        <w:rPr>
          <w:lang w:val="bs-Latn-BA"/>
        </w:rPr>
        <w:t xml:space="preserve"> ),</w:t>
      </w:r>
    </w:p>
    <w:p w:rsidR="009C0E71" w:rsidRPr="009C0E71" w:rsidRDefault="009C0E71" w:rsidP="009C0E71">
      <w:pPr>
        <w:numPr>
          <w:ilvl w:val="0"/>
          <w:numId w:val="45"/>
        </w:numPr>
        <w:jc w:val="both"/>
      </w:pPr>
      <w:r w:rsidRPr="009C0E71">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r w:rsidR="002E4D0F">
        <w:t xml:space="preserve"> (dostaviti kopiju zahtjeva za penzionisanje)</w:t>
      </w:r>
      <w:r w:rsidRPr="009C0E71">
        <w:t>.</w:t>
      </w:r>
    </w:p>
    <w:p w:rsidR="009C0E71" w:rsidRPr="009C0E71" w:rsidRDefault="009C0E71" w:rsidP="00C42679">
      <w:pPr>
        <w:ind w:firstLine="708"/>
        <w:jc w:val="both"/>
      </w:pPr>
      <w:r w:rsidRPr="009C0E71">
        <w:t>Napomena:</w:t>
      </w:r>
    </w:p>
    <w:p w:rsidR="009C0E71" w:rsidRPr="009C0E71" w:rsidRDefault="009C0E71" w:rsidP="00C42679">
      <w:pPr>
        <w:ind w:left="708"/>
        <w:jc w:val="both"/>
      </w:pPr>
      <w:r w:rsidRPr="009C0E71">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 i akt Federalnog zavoda za zapošljavanje kojim se potvrđuje da će za te zaposlenike, navodeći ime i prezime, Federalni zavod za zapošljavanje izvršiti dokup staža, kako bi isti mogli ostvariti pravo na penziju, u skladu sa Programom</w:t>
      </w:r>
      <w:r w:rsidR="002E4D0F">
        <w:t xml:space="preserve"> i u skladu sa Zakonom o posredo</w:t>
      </w:r>
      <w:r w:rsidRPr="009C0E71">
        <w:t>vanju u zapošljavanju i socijalnoj sigurnosti nezaposlenih osoba (“Službene novine Federacije BiH“, br. 41/01, 22/05 i 9/08)</w:t>
      </w:r>
    </w:p>
    <w:p w:rsidR="009C0E71" w:rsidRPr="009C0E71" w:rsidRDefault="009C0E71" w:rsidP="009C0E71">
      <w:pPr>
        <w:numPr>
          <w:ilvl w:val="0"/>
          <w:numId w:val="45"/>
        </w:numPr>
        <w:jc w:val="both"/>
        <w:rPr>
          <w:lang w:val="bs-Latn-BA"/>
        </w:rPr>
      </w:pPr>
      <w:r w:rsidRPr="009C0E71">
        <w:rPr>
          <w:lang w:val="bs-Latn-BA"/>
        </w:rPr>
        <w:t>Aktuelni izvod iz sudskog registra (original ne stariji od 30 dana),</w:t>
      </w:r>
    </w:p>
    <w:p w:rsidR="009C0E71" w:rsidRPr="009C0E71" w:rsidRDefault="009C0E71" w:rsidP="009C0E71">
      <w:pPr>
        <w:numPr>
          <w:ilvl w:val="0"/>
          <w:numId w:val="45"/>
        </w:numPr>
        <w:jc w:val="both"/>
        <w:rPr>
          <w:lang w:val="bs-Latn-BA"/>
        </w:rPr>
      </w:pPr>
      <w:r w:rsidRPr="009C0E71">
        <w:rPr>
          <w:lang w:val="bs-Latn-BA"/>
        </w:rPr>
        <w:t>Statut ili odluka/akt o osnivanju ( kopija i ne mora biti ovjereno),</w:t>
      </w:r>
    </w:p>
    <w:p w:rsidR="009C0E71" w:rsidRPr="009C0E71" w:rsidRDefault="009C0E71" w:rsidP="009C0E71">
      <w:pPr>
        <w:numPr>
          <w:ilvl w:val="0"/>
          <w:numId w:val="45"/>
        </w:numPr>
        <w:jc w:val="both"/>
        <w:rPr>
          <w:lang w:val="bs-Latn-BA"/>
        </w:rPr>
      </w:pPr>
      <w:r w:rsidRPr="009C0E71">
        <w:rPr>
          <w:lang w:val="bs-Latn-BA"/>
        </w:rPr>
        <w:t>Uvjerenje o poreznoj registraciji kod Porezne uprave – ID broj,</w:t>
      </w:r>
    </w:p>
    <w:p w:rsidR="009C0E71" w:rsidRPr="009C0E71" w:rsidRDefault="009C0E71" w:rsidP="009C0E71">
      <w:pPr>
        <w:numPr>
          <w:ilvl w:val="0"/>
          <w:numId w:val="45"/>
        </w:numPr>
        <w:jc w:val="both"/>
        <w:rPr>
          <w:lang w:val="bs-Latn-BA"/>
        </w:rPr>
      </w:pPr>
      <w:r w:rsidRPr="009C0E71">
        <w:rPr>
          <w:lang w:val="bs-Latn-BA"/>
        </w:rPr>
        <w:t xml:space="preserve">Uvjerenje o registraciji obveznika poreza na dodanu vrijednost – PDV broj, </w:t>
      </w:r>
    </w:p>
    <w:p w:rsidR="009C0E71" w:rsidRPr="009C0E71" w:rsidRDefault="009C0E71" w:rsidP="009C0E71">
      <w:pPr>
        <w:numPr>
          <w:ilvl w:val="0"/>
          <w:numId w:val="45"/>
        </w:numPr>
        <w:jc w:val="both"/>
        <w:rPr>
          <w:lang w:val="bs-Latn-BA"/>
        </w:rPr>
      </w:pPr>
      <w:r w:rsidRPr="009C0E71">
        <w:rPr>
          <w:bCs/>
          <w:lang w:val="bs-Latn-BA"/>
        </w:rPr>
        <w:t>Obavještenje nadležnog zavoda za statistiku o razvrstavanju prema glavnoj šifri djelatnosti po KD BiH 2010</w:t>
      </w:r>
      <w:r w:rsidRPr="009C0E71">
        <w:rPr>
          <w:lang w:val="bs-Latn-BA"/>
        </w:rPr>
        <w:t>,</w:t>
      </w:r>
    </w:p>
    <w:p w:rsidR="009C0E71" w:rsidRPr="009C0E71" w:rsidRDefault="009C0E71" w:rsidP="009C0E71">
      <w:pPr>
        <w:numPr>
          <w:ilvl w:val="0"/>
          <w:numId w:val="45"/>
        </w:numPr>
        <w:jc w:val="both"/>
        <w:rPr>
          <w:lang w:val="bs-Latn-BA"/>
        </w:rPr>
      </w:pPr>
      <w:r w:rsidRPr="009C0E71">
        <w:rPr>
          <w:lang w:val="bs-Latn-BA"/>
        </w:rPr>
        <w:t>Lična karta i CIPS potvrda o prebivalištu lica ovlaštenog za zastupanje,</w:t>
      </w:r>
    </w:p>
    <w:p w:rsidR="009C0E71" w:rsidRPr="009C0E71" w:rsidRDefault="009C0E71" w:rsidP="009C0E71">
      <w:pPr>
        <w:numPr>
          <w:ilvl w:val="0"/>
          <w:numId w:val="45"/>
        </w:numPr>
        <w:jc w:val="both"/>
        <w:rPr>
          <w:lang w:val="bs-Latn-BA"/>
        </w:rPr>
      </w:pPr>
      <w:r w:rsidRPr="009C0E71">
        <w:rPr>
          <w:lang w:val="bs-Latn-BA"/>
        </w:rPr>
        <w:t xml:space="preserve">Izjavu, ovjerenu i potpisanu od strane odgovornog lica preduzeća,  koja se može preuzeti na web stranici Ministarstva ( </w:t>
      </w:r>
      <w:hyperlink r:id="rId10" w:history="1">
        <w:r w:rsidRPr="009C0E71">
          <w:rPr>
            <w:rStyle w:val="Hyperlink"/>
            <w:lang w:val="bs-Latn-BA"/>
          </w:rPr>
          <w:t>www.fmeri.gov.ba</w:t>
        </w:r>
      </w:hyperlink>
      <w:r w:rsidRPr="009C0E71">
        <w:rPr>
          <w:u w:val="single"/>
          <w:lang w:val="bs-Latn-BA"/>
        </w:rPr>
        <w:t xml:space="preserve"> </w:t>
      </w:r>
      <w:r w:rsidRPr="009C0E71">
        <w:rPr>
          <w:lang w:val="bs-Latn-BA"/>
        </w:rPr>
        <w:t>) i kojom se odgovorno lice obavezuje da će po odobrenju grant sredstava izvršiti uplatu sredstava po osnovu duga za ostale doprinose i to za zaposlenike za koje se traže grant sredstva,</w:t>
      </w:r>
    </w:p>
    <w:p w:rsidR="009C0E71" w:rsidRPr="009C0E71" w:rsidRDefault="009C0E71" w:rsidP="009C0E71">
      <w:pPr>
        <w:numPr>
          <w:ilvl w:val="0"/>
          <w:numId w:val="45"/>
        </w:numPr>
        <w:jc w:val="both"/>
        <w:rPr>
          <w:lang w:val="bs-Latn-BA"/>
        </w:rPr>
      </w:pPr>
      <w:r w:rsidRPr="009C0E71">
        <w:rPr>
          <w:lang w:val="bs-Latn-BA"/>
        </w:rPr>
        <w:t>Spisak zaposlenika iz matične evidencije aktivnih osiguranika, izdat od strane nadležne Porezne uprave ne stariji od 30 dana od dana podnošenja zahtjeva (min. 5 zaposlenika),osim za preduzeća u stečaju.</w:t>
      </w:r>
    </w:p>
    <w:p w:rsidR="009C0E71" w:rsidRPr="009C0E71" w:rsidRDefault="009C0E71" w:rsidP="009C0E71">
      <w:pPr>
        <w:jc w:val="both"/>
        <w:rPr>
          <w:lang w:val="bs-Latn-BA"/>
        </w:rPr>
      </w:pPr>
    </w:p>
    <w:p w:rsidR="002C06D1" w:rsidRPr="0021627C" w:rsidRDefault="002C06D1" w:rsidP="002C06D1">
      <w:pPr>
        <w:jc w:val="both"/>
      </w:pPr>
      <w:r w:rsidRPr="00870FB8">
        <w:t xml:space="preserve">Svi traženi dokumenti trebaju biti originali ili ovjerene kopije </w:t>
      </w:r>
      <w:r>
        <w:t xml:space="preserve">(ovjera </w:t>
      </w:r>
      <w:r w:rsidRPr="00870FB8">
        <w:t>ne starij</w:t>
      </w:r>
      <w:r>
        <w:t>a</w:t>
      </w:r>
      <w:r w:rsidRPr="00870FB8">
        <w:t xml:space="preserve"> od 30 dana od dana podnošenja zahtjeva za dodjelu grant sredstava</w:t>
      </w:r>
      <w:r>
        <w:t xml:space="preserve">) </w:t>
      </w:r>
      <w:r w:rsidRPr="0021627C">
        <w:t>osim dokumenata za koje je izričito navedeno u kojoj formi se dostavljaju.</w:t>
      </w:r>
    </w:p>
    <w:p w:rsidR="002C06D1" w:rsidRPr="001C3F5A" w:rsidRDefault="002C06D1" w:rsidP="002C06D1">
      <w:pPr>
        <w:ind w:right="-51"/>
        <w:jc w:val="both"/>
        <w:rPr>
          <w:noProof/>
        </w:rPr>
      </w:pPr>
      <w:r w:rsidRPr="001C3F5A">
        <w:rPr>
          <w:noProof/>
        </w:rPr>
        <w:t>Od privrednog društva koje je dostavilo zahtjev za dodjelu sredstava, može se zatražiti dodatna dokumentacija ili pojašnjenja u pisanoj formi.</w:t>
      </w:r>
    </w:p>
    <w:p w:rsidR="002C06D1" w:rsidRDefault="002C06D1" w:rsidP="002C06D1">
      <w:pPr>
        <w:ind w:right="-51"/>
        <w:jc w:val="both"/>
        <w:rPr>
          <w:noProof/>
        </w:rPr>
      </w:pPr>
      <w:r w:rsidRPr="001C3F5A">
        <w:rPr>
          <w:noProof/>
        </w:rPr>
        <w:t>Ministarstvo odlučuje o svim naknadnim zahtje</w:t>
      </w:r>
      <w:r>
        <w:rPr>
          <w:noProof/>
        </w:rPr>
        <w:t>vima korisnika za izmjenama usl</w:t>
      </w:r>
      <w:r w:rsidRPr="001C3F5A">
        <w:rPr>
          <w:noProof/>
        </w:rPr>
        <w:t>jed nastupanja neplaniranih okolnosti.</w:t>
      </w:r>
    </w:p>
    <w:p w:rsidR="009F393F" w:rsidRPr="001C3F5A" w:rsidRDefault="009F393F" w:rsidP="002C06D1">
      <w:pPr>
        <w:ind w:right="-51"/>
        <w:jc w:val="both"/>
        <w:rPr>
          <w:noProof/>
        </w:rPr>
      </w:pPr>
    </w:p>
    <w:p w:rsidR="00331DCD" w:rsidRPr="00C52136" w:rsidRDefault="00714615" w:rsidP="00205E9B">
      <w:pPr>
        <w:spacing w:before="240" w:after="240"/>
        <w:jc w:val="center"/>
        <w:rPr>
          <w:lang w:val="bs-Latn-BA"/>
        </w:rPr>
      </w:pPr>
      <w:r>
        <w:rPr>
          <w:b/>
        </w:rPr>
        <w:lastRenderedPageBreak/>
        <w:t>VIII</w:t>
      </w:r>
      <w:r w:rsidR="004D1EF2" w:rsidRPr="00C52136">
        <w:rPr>
          <w:b/>
        </w:rPr>
        <w:t>. PRIPREMA</w:t>
      </w:r>
    </w:p>
    <w:p w:rsidR="00FE703F" w:rsidRDefault="00FE703F" w:rsidP="00FE703F">
      <w:pPr>
        <w:jc w:val="both"/>
        <w:rPr>
          <w:rFonts w:eastAsiaTheme="minorHAnsi"/>
          <w:lang w:val="bs-Latn-BA"/>
        </w:rPr>
      </w:pPr>
      <w:r w:rsidRPr="003006B8">
        <w:rPr>
          <w:rFonts w:eastAsiaTheme="minorHAnsi"/>
          <w:color w:val="000000"/>
          <w:lang w:val="bs-Latn-BA"/>
        </w:rPr>
        <w:t xml:space="preserve">Zahtjev za dodjelu sredstava sa potrebnom dokumentacijom po </w:t>
      </w:r>
      <w:r w:rsidR="009F393F">
        <w:rPr>
          <w:rFonts w:eastAsiaTheme="minorHAnsi"/>
          <w:color w:val="000000"/>
          <w:lang w:val="bs-Latn-BA"/>
        </w:rPr>
        <w:t>Ponovljenom j</w:t>
      </w:r>
      <w:r w:rsidRPr="003006B8">
        <w:rPr>
          <w:rFonts w:eastAsiaTheme="minorHAnsi"/>
          <w:color w:val="000000"/>
          <w:lang w:val="bs-Latn-BA"/>
        </w:rPr>
        <w:t xml:space="preserve">avnom </w:t>
      </w:r>
      <w:r w:rsidRPr="003006B8">
        <w:rPr>
          <w:rFonts w:eastAsiaTheme="minorHAnsi"/>
          <w:lang w:val="bs-Latn-BA"/>
        </w:rPr>
        <w:t>pozivu</w:t>
      </w:r>
      <w:r w:rsidRPr="003006B8">
        <w:rPr>
          <w:rFonts w:eastAsiaTheme="minorHAnsi"/>
          <w:color w:val="000000"/>
          <w:lang w:val="bs-Latn-BA"/>
        </w:rPr>
        <w:t xml:space="preserve">,  poredan po tačkama </w:t>
      </w:r>
      <w:r w:rsidR="009F393F">
        <w:rPr>
          <w:rFonts w:eastAsiaTheme="minorHAnsi"/>
          <w:color w:val="000000"/>
          <w:lang w:val="bs-Latn-BA"/>
        </w:rPr>
        <w:t>Ponovljenog j</w:t>
      </w:r>
      <w:r w:rsidRPr="003006B8">
        <w:rPr>
          <w:rFonts w:eastAsiaTheme="minorHAnsi"/>
          <w:color w:val="000000"/>
          <w:lang w:val="bs-Latn-BA"/>
        </w:rPr>
        <w:t xml:space="preserve">avnog </w:t>
      </w:r>
      <w:r w:rsidRPr="003006B8">
        <w:rPr>
          <w:rFonts w:eastAsiaTheme="minorHAnsi"/>
          <w:lang w:val="bs-Latn-BA"/>
        </w:rPr>
        <w:t>poziva</w:t>
      </w:r>
      <w:r>
        <w:rPr>
          <w:rFonts w:eastAsiaTheme="minorHAnsi"/>
          <w:lang w:val="bs-Latn-BA"/>
        </w:rPr>
        <w:t xml:space="preserve"> od 1.-1</w:t>
      </w:r>
      <w:r w:rsidR="00C854B1">
        <w:rPr>
          <w:rFonts w:eastAsiaTheme="minorHAnsi"/>
          <w:lang w:val="bs-Latn-BA"/>
        </w:rPr>
        <w:t>0</w:t>
      </w:r>
      <w:r>
        <w:rPr>
          <w:rFonts w:eastAsiaTheme="minorHAnsi"/>
          <w:lang w:val="bs-Latn-BA"/>
        </w:rPr>
        <w:t>.</w:t>
      </w:r>
      <w:r w:rsidRPr="003006B8">
        <w:rPr>
          <w:rFonts w:eastAsiaTheme="minorHAnsi"/>
          <w:color w:val="000000"/>
          <w:lang w:val="bs-Latn-BA"/>
        </w:rPr>
        <w:t>, podnosi se Ministarstvu, potpisan od strane ovlaštenog lica</w:t>
      </w:r>
      <w:r w:rsidR="00F27EEF">
        <w:rPr>
          <w:rFonts w:eastAsiaTheme="minorHAnsi"/>
          <w:color w:val="000000"/>
          <w:lang w:val="bs-Latn-BA"/>
        </w:rPr>
        <w:t>.</w:t>
      </w:r>
      <w:r w:rsidRPr="003006B8">
        <w:rPr>
          <w:rFonts w:eastAsiaTheme="minorHAnsi"/>
          <w:color w:val="000000"/>
          <w:lang w:val="bs-Latn-BA"/>
        </w:rPr>
        <w:t xml:space="preserve"> </w:t>
      </w:r>
    </w:p>
    <w:p w:rsidR="00F27EEF" w:rsidRDefault="00F27EEF" w:rsidP="00F27EEF">
      <w:pPr>
        <w:spacing w:before="240" w:after="240"/>
        <w:ind w:right="-51"/>
        <w:jc w:val="both"/>
      </w:pPr>
      <w:r w:rsidRPr="006765EB">
        <w:t xml:space="preserve">Postupak dodjele </w:t>
      </w:r>
      <w:r>
        <w:t xml:space="preserve">grant </w:t>
      </w:r>
      <w:r w:rsidRPr="006765EB">
        <w:t>sredstava sastoji se od sljedećih faza:</w:t>
      </w:r>
    </w:p>
    <w:p w:rsidR="00F27EEF" w:rsidRPr="00E93F86" w:rsidRDefault="00F27EEF" w:rsidP="00F27EEF">
      <w:pPr>
        <w:pStyle w:val="ListParagraph"/>
        <w:numPr>
          <w:ilvl w:val="0"/>
          <w:numId w:val="30"/>
        </w:numPr>
        <w:tabs>
          <w:tab w:val="left" w:pos="284"/>
          <w:tab w:val="left" w:pos="426"/>
        </w:tabs>
        <w:ind w:right="-51"/>
        <w:contextualSpacing w:val="0"/>
        <w:jc w:val="both"/>
      </w:pPr>
      <w:r w:rsidRPr="00E93F86">
        <w:t>Zaprimanje zahtjeva, (Komisija za selekciju),</w:t>
      </w:r>
    </w:p>
    <w:p w:rsidR="00F27EEF" w:rsidRPr="00E93F86" w:rsidRDefault="00F27EEF" w:rsidP="00F27EEF">
      <w:pPr>
        <w:pStyle w:val="ListParagraph"/>
        <w:numPr>
          <w:ilvl w:val="0"/>
          <w:numId w:val="30"/>
        </w:numPr>
        <w:ind w:right="-51"/>
        <w:contextualSpacing w:val="0"/>
        <w:jc w:val="both"/>
      </w:pPr>
      <w:r w:rsidRPr="00E93F86">
        <w:t>Administrativna provjera formalne ispravnosti dostavljenih zahtjeva (Komisija za selekciju),</w:t>
      </w:r>
    </w:p>
    <w:p w:rsidR="00F27EEF" w:rsidRPr="00E93F86" w:rsidRDefault="00F27EEF" w:rsidP="00F27EEF">
      <w:pPr>
        <w:pStyle w:val="ListParagraph"/>
        <w:numPr>
          <w:ilvl w:val="0"/>
          <w:numId w:val="30"/>
        </w:numPr>
        <w:ind w:right="-51"/>
        <w:contextualSpacing w:val="0"/>
        <w:jc w:val="both"/>
      </w:pPr>
      <w:r w:rsidRPr="00E93F86">
        <w:t>Ocjen</w:t>
      </w:r>
      <w:r>
        <w:t>jivanje formalno ispravnih zahtjeva po Obrazcu 1. (Komisija za ocjenu</w:t>
      </w:r>
      <w:r w:rsidRPr="00E93F86">
        <w:t>),</w:t>
      </w:r>
    </w:p>
    <w:p w:rsidR="00F27EEF" w:rsidRDefault="00F27EEF" w:rsidP="00F27EEF">
      <w:pPr>
        <w:pStyle w:val="ListParagraph"/>
        <w:numPr>
          <w:ilvl w:val="0"/>
          <w:numId w:val="30"/>
        </w:numPr>
        <w:ind w:right="-51"/>
        <w:contextualSpacing w:val="0"/>
        <w:jc w:val="both"/>
      </w:pPr>
      <w:r>
        <w:t>Izrada Prijedloga odluke o izboru korisnika, pribavljanje relevantnih mišljenja na istu i slanje na Vladu Federacije BiH na razmatranje i usvajanje (Komisija za selekciju)</w:t>
      </w:r>
      <w:r w:rsidR="00933D3B">
        <w:t>,</w:t>
      </w:r>
    </w:p>
    <w:p w:rsidR="00933D3B" w:rsidRDefault="00F27EEF" w:rsidP="00F27EEF">
      <w:pPr>
        <w:pStyle w:val="ListParagraph"/>
        <w:numPr>
          <w:ilvl w:val="0"/>
          <w:numId w:val="30"/>
        </w:numPr>
        <w:ind w:right="-51"/>
        <w:contextualSpacing w:val="0"/>
        <w:jc w:val="both"/>
      </w:pPr>
      <w:r w:rsidRPr="00E93F86">
        <w:t xml:space="preserve">Potpisivanje Ugovora o dodjeli </w:t>
      </w:r>
      <w:r w:rsidR="00933D3B">
        <w:t>grant</w:t>
      </w:r>
      <w:r w:rsidRPr="00E93F86">
        <w:t xml:space="preserve"> sredstava između </w:t>
      </w:r>
      <w:r w:rsidR="00933D3B">
        <w:t>Ministarstva</w:t>
      </w:r>
      <w:r w:rsidRPr="00E93F86">
        <w:t xml:space="preserve"> i korisnika </w:t>
      </w:r>
      <w:r w:rsidR="00DA45C4">
        <w:t>grant</w:t>
      </w:r>
      <w:r w:rsidRPr="00E93F86">
        <w:t xml:space="preserve"> sredstava</w:t>
      </w:r>
      <w:r>
        <w:t xml:space="preserve"> </w:t>
      </w:r>
      <w:r w:rsidRPr="00E93F86">
        <w:t>(</w:t>
      </w:r>
      <w:r w:rsidR="00DA45C4">
        <w:t>Komisija za selekciju</w:t>
      </w:r>
      <w:r>
        <w:t>)</w:t>
      </w:r>
      <w:r w:rsidR="00933D3B">
        <w:t>,</w:t>
      </w:r>
    </w:p>
    <w:p w:rsidR="00DA45C4" w:rsidRPr="00DA45C4" w:rsidRDefault="00DA45C4" w:rsidP="00DA45C4">
      <w:pPr>
        <w:pStyle w:val="ListParagraph"/>
        <w:numPr>
          <w:ilvl w:val="0"/>
          <w:numId w:val="30"/>
        </w:numPr>
        <w:spacing w:before="120" w:after="240"/>
        <w:jc w:val="both"/>
        <w:rPr>
          <w:rFonts w:eastAsia="Times New Roman"/>
          <w:bCs/>
          <w:lang w:eastAsia="hr-HR"/>
        </w:rPr>
      </w:pPr>
      <w:r>
        <w:rPr>
          <w:rFonts w:eastAsia="Times New Roman"/>
        </w:rPr>
        <w:t>K</w:t>
      </w:r>
      <w:r w:rsidRPr="00DA45C4">
        <w:rPr>
          <w:rFonts w:eastAsia="Times New Roman"/>
        </w:rPr>
        <w:t>ontrol</w:t>
      </w:r>
      <w:r w:rsidR="00132837">
        <w:rPr>
          <w:rFonts w:eastAsia="Times New Roman"/>
        </w:rPr>
        <w:t>a</w:t>
      </w:r>
      <w:r w:rsidRPr="00DA45C4">
        <w:rPr>
          <w:rFonts w:eastAsia="Times New Roman"/>
        </w:rPr>
        <w:t xml:space="preserve"> </w:t>
      </w:r>
      <w:r w:rsidR="00132837">
        <w:rPr>
          <w:rFonts w:eastAsia="Times New Roman"/>
        </w:rPr>
        <w:t>„</w:t>
      </w:r>
      <w:r w:rsidRPr="00DA45C4">
        <w:rPr>
          <w:rFonts w:eastAsia="Times New Roman"/>
        </w:rPr>
        <w:t>namjenskog</w:t>
      </w:r>
      <w:r w:rsidR="00132837">
        <w:rPr>
          <w:rFonts w:eastAsia="Times New Roman"/>
        </w:rPr>
        <w:t>“</w:t>
      </w:r>
      <w:r w:rsidRPr="00DA45C4">
        <w:rPr>
          <w:rFonts w:eastAsia="Times New Roman"/>
        </w:rPr>
        <w:t xml:space="preserve"> korištenja dodijeljenih sredstava</w:t>
      </w:r>
      <w:r w:rsidR="00132837">
        <w:rPr>
          <w:rFonts w:eastAsia="Times New Roman"/>
        </w:rPr>
        <w:t xml:space="preserve"> na način da će se </w:t>
      </w:r>
      <w:r w:rsidRPr="00DA45C4">
        <w:rPr>
          <w:rFonts w:eastAsia="Times New Roman"/>
        </w:rPr>
        <w:t>od korisnika zatražiti pismeni dokaz Federalnog zavoda PIO/MIO kojim se dokazuje da su zaposleni</w:t>
      </w:r>
      <w:r w:rsidR="00132837">
        <w:rPr>
          <w:rFonts w:eastAsia="Times New Roman"/>
        </w:rPr>
        <w:t>ci za koja su odobrena sredstva</w:t>
      </w:r>
      <w:r w:rsidRPr="00DA45C4">
        <w:rPr>
          <w:rFonts w:eastAsia="Times New Roman"/>
        </w:rPr>
        <w:t xml:space="preserve">, nakon uplate istih, po bilo kojem osnovu ostvarili pravo na penziju, odnosno da su penzionisani </w:t>
      </w:r>
      <w:r w:rsidR="00132837">
        <w:rPr>
          <w:rFonts w:eastAsia="Times New Roman"/>
        </w:rPr>
        <w:t>(Komisija za kontrolu)</w:t>
      </w:r>
      <w:r w:rsidRPr="00DA45C4">
        <w:rPr>
          <w:rFonts w:eastAsia="Times New Roman"/>
        </w:rPr>
        <w:t>.</w:t>
      </w:r>
    </w:p>
    <w:p w:rsidR="00F27EEF" w:rsidRPr="00E93F86" w:rsidRDefault="00F27EEF" w:rsidP="00F27EEF">
      <w:pPr>
        <w:pStyle w:val="ListParagraph"/>
        <w:ind w:right="-51"/>
        <w:jc w:val="both"/>
      </w:pPr>
    </w:p>
    <w:p w:rsidR="00714615" w:rsidRDefault="00FE703F" w:rsidP="00714615">
      <w:pPr>
        <w:spacing w:after="240"/>
        <w:jc w:val="both"/>
        <w:rPr>
          <w:rFonts w:asciiTheme="minorHAnsi" w:hAnsiTheme="minorHAnsi" w:cstheme="minorHAnsi"/>
          <w:lang w:val="bs-Latn-BA"/>
        </w:rPr>
      </w:pPr>
      <w:r>
        <w:t xml:space="preserve">Sva potrebna i tražena dokumentacija </w:t>
      </w:r>
      <w:r w:rsidR="00BB1147" w:rsidRPr="00C52136">
        <w:t xml:space="preserve">iz </w:t>
      </w:r>
      <w:r>
        <w:t>tačke</w:t>
      </w:r>
      <w:r w:rsidR="00BB1147" w:rsidRPr="00C52136">
        <w:t xml:space="preserve"> V</w:t>
      </w:r>
      <w:r w:rsidR="00C52136" w:rsidRPr="00C52136">
        <w:t>I</w:t>
      </w:r>
      <w:r w:rsidR="00CF31F5">
        <w:t>I</w:t>
      </w:r>
      <w:r w:rsidR="00205E9B">
        <w:t>.</w:t>
      </w:r>
      <w:r w:rsidR="00CF31F5">
        <w:t xml:space="preserve"> </w:t>
      </w:r>
      <w:r w:rsidR="009F393F">
        <w:t>Ponovljenog j</w:t>
      </w:r>
      <w:r w:rsidR="00CF31F5">
        <w:t>avnog poziva</w:t>
      </w:r>
      <w:r w:rsidR="00BB1147" w:rsidRPr="00C52136">
        <w:t xml:space="preserve">, </w:t>
      </w:r>
      <w:r w:rsidR="004C38F0" w:rsidRPr="00C52136">
        <w:t>dostavlja</w:t>
      </w:r>
      <w:r w:rsidR="00BB1147" w:rsidRPr="00C52136">
        <w:t xml:space="preserve"> se preporučeno poštom ili lično u zapečaćenoj, neprovidnoj koverti </w:t>
      </w:r>
      <w:r w:rsidR="009108CB" w:rsidRPr="00C52136">
        <w:t>na adresu: Federalno ministarstvo energije, rudarstva i industrije  Mostar, Alekse Šantića b.b. 88 000 Mostar</w:t>
      </w:r>
      <w:r w:rsidR="00BB1147" w:rsidRPr="00C52136">
        <w:t xml:space="preserve"> s naznakom: Ne otvarati – po </w:t>
      </w:r>
      <w:r w:rsidR="00CF0665">
        <w:t>Ponovljenom j</w:t>
      </w:r>
      <w:r w:rsidR="00BB1147" w:rsidRPr="00C52136">
        <w:t>avnom pozivu za</w:t>
      </w:r>
      <w:r w:rsidR="006B5B80" w:rsidRPr="00C52136">
        <w:t xml:space="preserve"> kandidovanje</w:t>
      </w:r>
      <w:r w:rsidR="00547184" w:rsidRPr="00C52136">
        <w:t xml:space="preserve"> </w:t>
      </w:r>
      <w:r w:rsidR="00714615" w:rsidRPr="00435736">
        <w:rPr>
          <w:rFonts w:asciiTheme="minorHAnsi" w:hAnsiTheme="minorHAnsi" w:cstheme="minorHAnsi"/>
          <w:lang w:val="bs-Latn-BA"/>
        </w:rPr>
        <w:t>Program</w:t>
      </w:r>
      <w:r w:rsidR="00C113E6">
        <w:rPr>
          <w:rFonts w:asciiTheme="minorHAnsi" w:hAnsiTheme="minorHAnsi" w:cstheme="minorHAnsi"/>
          <w:lang w:val="bs-Latn-BA"/>
        </w:rPr>
        <w:t>a</w:t>
      </w:r>
      <w:r w:rsidR="00714615" w:rsidRPr="00435736">
        <w:rPr>
          <w:rFonts w:asciiTheme="minorHAnsi" w:hAnsiTheme="minorHAnsi" w:cstheme="minorHAnsi"/>
          <w:lang w:val="bs-Latn-BA"/>
        </w:rPr>
        <w:t xml:space="preserve"> utroška sredstava </w:t>
      </w:r>
      <w:r w:rsidR="00714615" w:rsidRPr="00435736">
        <w:rPr>
          <w:rFonts w:asciiTheme="minorHAnsi" w:hAnsiTheme="minorHAnsi" w:cstheme="minorHAnsi"/>
        </w:rPr>
        <w:t>utvrđenih u razdjelu 17. Budžeta Federacije Bosne i Hercegovine za 20</w:t>
      </w:r>
      <w:r>
        <w:rPr>
          <w:rFonts w:asciiTheme="minorHAnsi" w:hAnsiTheme="minorHAnsi" w:cstheme="minorHAnsi"/>
        </w:rPr>
        <w:t>2</w:t>
      </w:r>
      <w:r w:rsidR="00F14B2D">
        <w:rPr>
          <w:rFonts w:asciiTheme="minorHAnsi" w:hAnsiTheme="minorHAnsi" w:cstheme="minorHAnsi"/>
        </w:rPr>
        <w:t>4</w:t>
      </w:r>
      <w:r w:rsidR="00714615" w:rsidRPr="00435736">
        <w:rPr>
          <w:rFonts w:asciiTheme="minorHAnsi" w:hAnsiTheme="minorHAnsi" w:cstheme="minorHAnsi"/>
        </w:rPr>
        <w:t>. godinu Federalnom ministarstvu energije, rudarstva i industrije „Tekući transferi i drugi te</w:t>
      </w:r>
      <w:r w:rsidR="0041148D">
        <w:rPr>
          <w:rFonts w:asciiTheme="minorHAnsi" w:hAnsiTheme="minorHAnsi" w:cstheme="minorHAnsi"/>
        </w:rPr>
        <w:t xml:space="preserve">kući rashodi – Subvencije </w:t>
      </w:r>
      <w:r w:rsidR="00FE3D60">
        <w:rPr>
          <w:rFonts w:asciiTheme="minorHAnsi" w:hAnsiTheme="minorHAnsi" w:cstheme="minorHAnsi"/>
        </w:rPr>
        <w:t>privatnim</w:t>
      </w:r>
      <w:r w:rsidR="00714615" w:rsidRPr="00435736">
        <w:rPr>
          <w:rFonts w:asciiTheme="minorHAnsi" w:hAnsiTheme="minorHAnsi" w:cstheme="minorHAnsi"/>
        </w:rPr>
        <w:t xml:space="preserve"> preduzećima</w:t>
      </w:r>
      <w:r w:rsidR="00704A6D">
        <w:rPr>
          <w:rFonts w:asciiTheme="minorHAnsi" w:hAnsiTheme="minorHAnsi" w:cstheme="minorHAnsi"/>
        </w:rPr>
        <w:t xml:space="preserve"> </w:t>
      </w:r>
      <w:r w:rsidR="00FE3D60">
        <w:rPr>
          <w:rFonts w:asciiTheme="minorHAnsi" w:hAnsiTheme="minorHAnsi" w:cstheme="minorHAnsi"/>
        </w:rPr>
        <w:t xml:space="preserve">i poduzetnicima </w:t>
      </w:r>
      <w:r w:rsidR="00D636C5">
        <w:rPr>
          <w:rFonts w:asciiTheme="minorHAnsi" w:hAnsiTheme="minorHAnsi" w:cstheme="minorHAnsi"/>
        </w:rPr>
        <w:t>-</w:t>
      </w:r>
      <w:r w:rsidR="00704A6D">
        <w:rPr>
          <w:rFonts w:asciiTheme="minorHAnsi" w:hAnsiTheme="minorHAnsi" w:cstheme="minorHAnsi"/>
        </w:rPr>
        <w:t xml:space="preserve"> </w:t>
      </w:r>
      <w:r w:rsidR="00D636C5">
        <w:rPr>
          <w:rFonts w:asciiTheme="minorHAnsi" w:hAnsiTheme="minorHAnsi" w:cstheme="minorHAnsi"/>
        </w:rPr>
        <w:t>za uvezivanje radnog staža</w:t>
      </w:r>
      <w:r w:rsidR="00714615" w:rsidRPr="00435736">
        <w:rPr>
          <w:rFonts w:asciiTheme="minorHAnsi" w:hAnsiTheme="minorHAnsi" w:cstheme="minorHAnsi"/>
        </w:rPr>
        <w:t>“</w:t>
      </w:r>
      <w:r w:rsidR="00714615">
        <w:rPr>
          <w:rFonts w:asciiTheme="minorHAnsi" w:hAnsiTheme="minorHAnsi" w:cstheme="minorHAnsi"/>
          <w:lang w:val="bs-Latn-BA"/>
        </w:rPr>
        <w:t xml:space="preserve">. </w:t>
      </w:r>
    </w:p>
    <w:p w:rsidR="00F741AF" w:rsidRPr="00B8193F" w:rsidRDefault="00F741AF" w:rsidP="00714615">
      <w:pPr>
        <w:spacing w:after="240"/>
        <w:jc w:val="both"/>
      </w:pPr>
      <w:r w:rsidRPr="00B8193F">
        <w:t>Na poleđini koverte obavezno navesti naziv podnositelja zahtjeva, adresu i kontakt telefon i ovjeriti pečatom.</w:t>
      </w:r>
    </w:p>
    <w:p w:rsidR="009108CB" w:rsidRPr="00B8193F" w:rsidRDefault="008E6691" w:rsidP="000B14BD">
      <w:pPr>
        <w:spacing w:before="240"/>
        <w:jc w:val="both"/>
      </w:pPr>
      <w:r w:rsidRPr="00B8193F">
        <w:t>Podnosilac zahtjeva može</w:t>
      </w:r>
      <w:r w:rsidR="009108CB" w:rsidRPr="00B8193F">
        <w:t xml:space="preserve"> izmij</w:t>
      </w:r>
      <w:r w:rsidR="00CF31F5">
        <w:t>eniti ili povući svoj zahtjev</w:t>
      </w:r>
      <w:r w:rsidR="009108CB" w:rsidRPr="00B8193F">
        <w:t xml:space="preserve">, a </w:t>
      </w:r>
      <w:r w:rsidR="00C854B1">
        <w:t>M</w:t>
      </w:r>
      <w:r w:rsidR="009108CB" w:rsidRPr="00B8193F">
        <w:t>inistarstvo mora o tome bi</w:t>
      </w:r>
      <w:r w:rsidR="00CF31F5">
        <w:t>ti obavješteno u pisanoj formi</w:t>
      </w:r>
      <w:r w:rsidR="009108CB" w:rsidRPr="00B8193F">
        <w:t xml:space="preserve">. Izmjena ili povlačenje </w:t>
      </w:r>
      <w:r w:rsidR="000B14BD">
        <w:t>zahtjeva</w:t>
      </w:r>
      <w:r w:rsidR="009108CB" w:rsidRPr="00B8193F">
        <w:t xml:space="preserve"> mora biti izvršen</w:t>
      </w:r>
      <w:r w:rsidR="001A4118">
        <w:t>a</w:t>
      </w:r>
      <w:r w:rsidR="009108CB" w:rsidRPr="00B8193F">
        <w:t xml:space="preserve"> u skladu sa ov</w:t>
      </w:r>
      <w:r w:rsidR="00DA71E4" w:rsidRPr="00B8193F">
        <w:t>im poglavljem</w:t>
      </w:r>
      <w:r w:rsidR="009108CB" w:rsidRPr="00B8193F">
        <w:t>.</w:t>
      </w:r>
      <w:r w:rsidR="00DA71E4" w:rsidRPr="00B8193F">
        <w:t xml:space="preserve"> </w:t>
      </w:r>
      <w:r w:rsidR="009108CB" w:rsidRPr="00B8193F">
        <w:t>Osim toga, na koverti u kojoj se nalazi obavještenj</w:t>
      </w:r>
      <w:r w:rsidR="000B14BD">
        <w:t>e o izmjeni ili povlačenju zaht</w:t>
      </w:r>
      <w:r w:rsidR="009108CB" w:rsidRPr="00B8193F">
        <w:t>jeva treba pisati „IZMJENA ZAHTJEVA“ ili „POVLAČENJE ZAHTJEVA”.</w:t>
      </w:r>
    </w:p>
    <w:p w:rsidR="00CF0665" w:rsidRPr="00D0002A" w:rsidRDefault="009108CB" w:rsidP="00CF0665">
      <w:pPr>
        <w:spacing w:before="240"/>
        <w:jc w:val="both"/>
        <w:rPr>
          <w:lang w:val="bs-Latn-BA"/>
        </w:rPr>
      </w:pPr>
      <w:r w:rsidRPr="00B4549C">
        <w:t>Povrat dokumentacije se vrši isključivo na pismeni zahtjev podnosioca.</w:t>
      </w:r>
      <w:r w:rsidR="00CF0665">
        <w:t xml:space="preserve"> </w:t>
      </w:r>
      <w:r w:rsidR="007B7BAA">
        <w:rPr>
          <w:lang w:val="bs-Latn-BA"/>
        </w:rPr>
        <w:t>N</w:t>
      </w:r>
      <w:r w:rsidR="008E6691" w:rsidRPr="00D0002A">
        <w:rPr>
          <w:lang w:val="bs-Latn-BA"/>
        </w:rPr>
        <w:t>eblagovremene prijave neće biti uzete u razmatranje.</w:t>
      </w:r>
    </w:p>
    <w:p w:rsidR="00D714D3" w:rsidRDefault="00627023" w:rsidP="00D714D3">
      <w:pPr>
        <w:pStyle w:val="BodyText"/>
        <w:spacing w:after="240"/>
        <w:jc w:val="both"/>
        <w:rPr>
          <w:rStyle w:val="Hyperlink"/>
          <w:rFonts w:ascii="Arial" w:hAnsi="Arial" w:cs="Arial"/>
          <w:szCs w:val="24"/>
          <w:lang w:val="bs-Latn-BA"/>
        </w:rPr>
      </w:pPr>
      <w:r>
        <w:rPr>
          <w:rFonts w:ascii="Arial" w:hAnsi="Arial" w:cs="Arial"/>
          <w:szCs w:val="24"/>
          <w:lang w:val="bs-Latn-BA"/>
        </w:rPr>
        <w:t xml:space="preserve">Detalji vezani za podnošenje zahtjeva, osim u </w:t>
      </w:r>
      <w:r w:rsidR="00CF0665">
        <w:rPr>
          <w:rFonts w:ascii="Arial" w:hAnsi="Arial" w:cs="Arial"/>
          <w:szCs w:val="24"/>
          <w:lang w:val="bs-Latn-BA"/>
        </w:rPr>
        <w:t>Ponovljenom j</w:t>
      </w:r>
      <w:r>
        <w:rPr>
          <w:rFonts w:ascii="Arial" w:hAnsi="Arial" w:cs="Arial"/>
          <w:szCs w:val="24"/>
          <w:lang w:val="bs-Latn-BA"/>
        </w:rPr>
        <w:t xml:space="preserve">avnom pozivu, mogu se </w:t>
      </w:r>
      <w:r w:rsidR="00333180">
        <w:rPr>
          <w:rFonts w:ascii="Arial" w:hAnsi="Arial" w:cs="Arial"/>
          <w:szCs w:val="24"/>
          <w:lang w:val="bs-Latn-BA"/>
        </w:rPr>
        <w:t>vidjeti u</w:t>
      </w:r>
      <w:r w:rsidR="00601921" w:rsidRPr="00601921">
        <w:rPr>
          <w:rFonts w:ascii="Arial" w:hAnsi="Arial" w:cs="Arial"/>
          <w:szCs w:val="24"/>
          <w:lang w:val="bs-Latn-BA"/>
        </w:rPr>
        <w:t xml:space="preserve"> Program</w:t>
      </w:r>
      <w:r w:rsidR="00333180">
        <w:rPr>
          <w:rFonts w:ascii="Arial" w:hAnsi="Arial" w:cs="Arial"/>
          <w:szCs w:val="24"/>
          <w:lang w:val="bs-Latn-BA"/>
        </w:rPr>
        <w:t>u</w:t>
      </w:r>
      <w:r w:rsidR="00601921" w:rsidRPr="00601921">
        <w:rPr>
          <w:rFonts w:ascii="Arial" w:hAnsi="Arial" w:cs="Arial"/>
          <w:szCs w:val="24"/>
          <w:lang w:val="bs-Latn-BA"/>
        </w:rPr>
        <w:t xml:space="preserve"> </w:t>
      </w:r>
      <w:r w:rsidR="000C3E77">
        <w:rPr>
          <w:rFonts w:ascii="Arial" w:hAnsi="Arial" w:cs="Arial"/>
          <w:szCs w:val="24"/>
          <w:lang w:val="bs-Latn-BA"/>
        </w:rPr>
        <w:t xml:space="preserve">i </w:t>
      </w:r>
      <w:r w:rsidR="00601921" w:rsidRPr="00601921">
        <w:rPr>
          <w:rFonts w:ascii="Arial" w:hAnsi="Arial" w:cs="Arial"/>
          <w:szCs w:val="24"/>
          <w:lang w:val="bs-Latn-BA"/>
        </w:rPr>
        <w:t xml:space="preserve">na službenoj </w:t>
      </w:r>
      <w:r w:rsidR="007E232A">
        <w:rPr>
          <w:rFonts w:ascii="Arial" w:hAnsi="Arial" w:cs="Arial"/>
          <w:szCs w:val="24"/>
          <w:lang w:val="bs-Latn-BA"/>
        </w:rPr>
        <w:t>web</w:t>
      </w:r>
      <w:r w:rsidR="00601921" w:rsidRPr="00601921">
        <w:rPr>
          <w:rFonts w:ascii="Arial" w:hAnsi="Arial" w:cs="Arial"/>
          <w:szCs w:val="24"/>
          <w:lang w:val="bs-Latn-BA"/>
        </w:rPr>
        <w:t xml:space="preserve"> stranici Federalnog ministarstva energije, rudarstva i industrije: </w:t>
      </w:r>
      <w:hyperlink r:id="rId11" w:history="1">
        <w:r w:rsidR="00601921" w:rsidRPr="007A251B">
          <w:rPr>
            <w:rStyle w:val="Hyperlink"/>
            <w:rFonts w:ascii="Arial" w:hAnsi="Arial" w:cs="Arial"/>
            <w:szCs w:val="24"/>
            <w:lang w:val="bs-Latn-BA"/>
          </w:rPr>
          <w:t>www.fmeri.gov.ba</w:t>
        </w:r>
      </w:hyperlink>
    </w:p>
    <w:p w:rsidR="000C31F1" w:rsidRPr="000C31F1" w:rsidRDefault="000C31F1" w:rsidP="000C31F1">
      <w:pPr>
        <w:pStyle w:val="BodyText"/>
        <w:spacing w:after="240"/>
        <w:jc w:val="both"/>
        <w:rPr>
          <w:rFonts w:ascii="Arial" w:hAnsi="Arial" w:cs="Arial"/>
          <w:szCs w:val="24"/>
          <w:lang w:val="bs-Latn-BA"/>
        </w:rPr>
      </w:pPr>
      <w:r w:rsidRPr="000C31F1">
        <w:rPr>
          <w:rFonts w:ascii="Arial" w:hAnsi="Arial" w:cs="Arial"/>
          <w:szCs w:val="24"/>
          <w:lang w:val="bs-Latn-BA"/>
        </w:rPr>
        <w:t xml:space="preserve">Pitanja u vezi sa </w:t>
      </w:r>
      <w:r w:rsidR="00CF0665">
        <w:rPr>
          <w:rFonts w:ascii="Arial" w:hAnsi="Arial" w:cs="Arial"/>
          <w:szCs w:val="24"/>
          <w:lang w:val="bs-Latn-BA"/>
        </w:rPr>
        <w:t>Ponovljenim j</w:t>
      </w:r>
      <w:r w:rsidRPr="000C31F1">
        <w:rPr>
          <w:rFonts w:ascii="Arial" w:hAnsi="Arial" w:cs="Arial"/>
          <w:szCs w:val="24"/>
          <w:lang w:val="bs-Latn-BA"/>
        </w:rPr>
        <w:t>avnim pozivom mogu se</w:t>
      </w:r>
      <w:r w:rsidR="00F14B2D">
        <w:rPr>
          <w:rFonts w:ascii="Arial" w:hAnsi="Arial" w:cs="Arial"/>
          <w:szCs w:val="24"/>
          <w:lang w:val="bs-Latn-BA"/>
        </w:rPr>
        <w:t xml:space="preserve"> slati putem e-pošte na sljedeću adresu</w:t>
      </w:r>
      <w:r w:rsidRPr="000C31F1">
        <w:rPr>
          <w:rFonts w:ascii="Arial" w:hAnsi="Arial" w:cs="Arial"/>
          <w:szCs w:val="24"/>
          <w:lang w:val="bs-Latn-BA"/>
        </w:rPr>
        <w:t>:</w:t>
      </w:r>
    </w:p>
    <w:p w:rsidR="000C31F1" w:rsidRPr="00CF0665" w:rsidRDefault="00402699" w:rsidP="00CF0665">
      <w:pPr>
        <w:pStyle w:val="BodyText"/>
        <w:spacing w:after="240"/>
        <w:rPr>
          <w:rFonts w:asciiTheme="majorHAnsi" w:hAnsiTheme="majorHAnsi" w:cstheme="majorHAnsi"/>
          <w:szCs w:val="24"/>
          <w:lang w:val="bs-Latn-BA"/>
        </w:rPr>
      </w:pPr>
      <w:hyperlink r:id="rId12" w:history="1">
        <w:r w:rsidR="00F14B2D" w:rsidRPr="007B5605">
          <w:rPr>
            <w:rStyle w:val="Hyperlink"/>
            <w:rFonts w:asciiTheme="majorHAnsi" w:hAnsiTheme="majorHAnsi" w:cstheme="majorHAnsi"/>
          </w:rPr>
          <w:t>sektor.industrije</w:t>
        </w:r>
        <w:r w:rsidR="00F14B2D" w:rsidRPr="007B5605">
          <w:rPr>
            <w:rStyle w:val="Hyperlink"/>
            <w:rFonts w:asciiTheme="majorHAnsi" w:hAnsiTheme="majorHAnsi" w:cstheme="majorHAnsi"/>
            <w:szCs w:val="24"/>
            <w:lang w:val="bs-Latn-BA"/>
          </w:rPr>
          <w:t>@fmeri.gov.ba</w:t>
        </w:r>
      </w:hyperlink>
    </w:p>
    <w:sectPr w:rsidR="000C31F1" w:rsidRPr="00CF0665" w:rsidSect="00A822E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99" w:rsidRDefault="00402699" w:rsidP="00CE7D2F">
      <w:r>
        <w:separator/>
      </w:r>
    </w:p>
  </w:endnote>
  <w:endnote w:type="continuationSeparator" w:id="0">
    <w:p w:rsidR="00402699" w:rsidRDefault="00402699" w:rsidP="00C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003"/>
      <w:docPartObj>
        <w:docPartGallery w:val="Page Numbers (Bottom of Page)"/>
        <w:docPartUnique/>
      </w:docPartObj>
    </w:sdtPr>
    <w:sdtEndPr>
      <w:rPr>
        <w:noProof/>
      </w:rPr>
    </w:sdtEndPr>
    <w:sdtContent>
      <w:p w:rsidR="00081893" w:rsidRDefault="00081893">
        <w:pPr>
          <w:pStyle w:val="Footer"/>
          <w:jc w:val="right"/>
        </w:pPr>
        <w:r>
          <w:fldChar w:fldCharType="begin"/>
        </w:r>
        <w:r>
          <w:instrText xml:space="preserve"> PAGE   \* MERGEFORMAT </w:instrText>
        </w:r>
        <w:r>
          <w:fldChar w:fldCharType="separate"/>
        </w:r>
        <w:r w:rsidR="009B08B9">
          <w:rPr>
            <w:noProof/>
          </w:rPr>
          <w:t>5</w:t>
        </w:r>
        <w:r>
          <w:rPr>
            <w:noProof/>
          </w:rPr>
          <w:fldChar w:fldCharType="end"/>
        </w:r>
      </w:p>
    </w:sdtContent>
  </w:sdt>
  <w:p w:rsidR="00081893" w:rsidRDefault="0008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99" w:rsidRDefault="00402699" w:rsidP="00CE7D2F">
      <w:r>
        <w:separator/>
      </w:r>
    </w:p>
  </w:footnote>
  <w:footnote w:type="continuationSeparator" w:id="0">
    <w:p w:rsidR="00402699" w:rsidRDefault="00402699" w:rsidP="00CE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357"/>
    <w:multiLevelType w:val="hybridMultilevel"/>
    <w:tmpl w:val="CEECA872"/>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CF297B"/>
    <w:multiLevelType w:val="hybridMultilevel"/>
    <w:tmpl w:val="303A7D1A"/>
    <w:lvl w:ilvl="0" w:tplc="4266D180">
      <w:numFmt w:val="bullet"/>
      <w:lvlText w:val="-"/>
      <w:lvlJc w:val="left"/>
      <w:pPr>
        <w:ind w:left="1068" w:hanging="360"/>
      </w:pPr>
      <w:rPr>
        <w:rFonts w:ascii="Arial" w:eastAsia="Times New Roman" w:hAnsi="Arial" w:cs="Aria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0F3F13CA"/>
    <w:multiLevelType w:val="hybridMultilevel"/>
    <w:tmpl w:val="AE3494F0"/>
    <w:lvl w:ilvl="0" w:tplc="4266D180">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3" w15:restartNumberingAfterBreak="0">
    <w:nsid w:val="114D6D01"/>
    <w:multiLevelType w:val="hybridMultilevel"/>
    <w:tmpl w:val="FDDA189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323333"/>
    <w:multiLevelType w:val="hybridMultilevel"/>
    <w:tmpl w:val="B44EB9C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6E3401B"/>
    <w:multiLevelType w:val="hybridMultilevel"/>
    <w:tmpl w:val="00D8966C"/>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1725C0D"/>
    <w:multiLevelType w:val="hybridMultilevel"/>
    <w:tmpl w:val="DB2CCC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6276E69"/>
    <w:multiLevelType w:val="hybridMultilevel"/>
    <w:tmpl w:val="EBC48390"/>
    <w:lvl w:ilvl="0" w:tplc="38A4399A">
      <w:numFmt w:val="bullet"/>
      <w:lvlText w:val="-"/>
      <w:lvlJc w:val="left"/>
      <w:pPr>
        <w:ind w:left="1068"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8" w15:restartNumberingAfterBreak="0">
    <w:nsid w:val="272436F1"/>
    <w:multiLevelType w:val="hybridMultilevel"/>
    <w:tmpl w:val="D6D06D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A2B6CFC"/>
    <w:multiLevelType w:val="hybridMultilevel"/>
    <w:tmpl w:val="7BF872B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FDD7764"/>
    <w:multiLevelType w:val="hybridMultilevel"/>
    <w:tmpl w:val="7F6CD12A"/>
    <w:lvl w:ilvl="0" w:tplc="C62AB51C">
      <w:start w:val="1"/>
      <w:numFmt w:val="bullet"/>
      <w:lvlText w:val="−"/>
      <w:lvlJc w:val="left"/>
      <w:pPr>
        <w:ind w:left="720" w:hanging="360"/>
      </w:pPr>
      <w:rPr>
        <w:rFonts w:ascii="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0DF1DB1"/>
    <w:multiLevelType w:val="hybridMultilevel"/>
    <w:tmpl w:val="A2B6C0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5D43A55"/>
    <w:multiLevelType w:val="hybridMultilevel"/>
    <w:tmpl w:val="3F2AB7B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791634B"/>
    <w:multiLevelType w:val="hybridMultilevel"/>
    <w:tmpl w:val="FD44BF38"/>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B8E7316"/>
    <w:multiLevelType w:val="multilevel"/>
    <w:tmpl w:val="A0623BAA"/>
    <w:lvl w:ilvl="0">
      <w:start w:val="1"/>
      <w:numFmt w:val="decimal"/>
      <w:lvlText w:val="%1."/>
      <w:lvlJc w:val="left"/>
      <w:pPr>
        <w:ind w:left="1440" w:hanging="360"/>
      </w:pPr>
      <w:rPr>
        <w:b/>
      </w:rPr>
    </w:lvl>
    <w:lvl w:ilvl="1">
      <w:start w:val="1"/>
      <w:numFmt w:val="decimal"/>
      <w:isLgl/>
      <w:lvlText w:val="%1.%2."/>
      <w:lvlJc w:val="left"/>
      <w:pPr>
        <w:ind w:left="46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3F4570EB"/>
    <w:multiLevelType w:val="hybridMultilevel"/>
    <w:tmpl w:val="8014100A"/>
    <w:lvl w:ilvl="0" w:tplc="141A0001">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7" w15:restartNumberingAfterBreak="0">
    <w:nsid w:val="3FBB207F"/>
    <w:multiLevelType w:val="hybridMultilevel"/>
    <w:tmpl w:val="DCE27D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49E5102C"/>
    <w:multiLevelType w:val="hybridMultilevel"/>
    <w:tmpl w:val="450EC13A"/>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CA93C50"/>
    <w:multiLevelType w:val="hybridMultilevel"/>
    <w:tmpl w:val="ECB43722"/>
    <w:lvl w:ilvl="0" w:tplc="C0D8B626">
      <w:start w:val="1"/>
      <w:numFmt w:val="bullet"/>
      <w:lvlText w:val="−"/>
      <w:lvlJc w:val="left"/>
      <w:pPr>
        <w:ind w:left="1429" w:hanging="360"/>
      </w:pPr>
      <w:rPr>
        <w:rFonts w:ascii="Times New Roman" w:hAnsi="Times New Roman" w:cs="Times New Roman"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0"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563F7F1B"/>
    <w:multiLevelType w:val="hybridMultilevel"/>
    <w:tmpl w:val="0616FDF2"/>
    <w:lvl w:ilvl="0" w:tplc="F266C6AC">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97935C2"/>
    <w:multiLevelType w:val="hybridMultilevel"/>
    <w:tmpl w:val="302A21FE"/>
    <w:lvl w:ilvl="0" w:tplc="94449228">
      <w:start w:val="1"/>
      <w:numFmt w:val="bullet"/>
      <w:lvlText w:val="−"/>
      <w:lvlJc w:val="left"/>
      <w:pPr>
        <w:ind w:left="1080" w:hanging="360"/>
      </w:pPr>
      <w:rPr>
        <w:rFonts w:ascii="Times New Roman" w:hAnsi="Times New Roman" w:cs="Times New Roman" w:hint="default"/>
        <w:color w:val="auto"/>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3" w15:restartNumberingAfterBreak="0">
    <w:nsid w:val="59CD68F0"/>
    <w:multiLevelType w:val="hybridMultilevel"/>
    <w:tmpl w:val="02D2B0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C2F496B"/>
    <w:multiLevelType w:val="hybridMultilevel"/>
    <w:tmpl w:val="82A6BDD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66CA16F1"/>
    <w:multiLevelType w:val="hybridMultilevel"/>
    <w:tmpl w:val="F836DDA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6D550E5"/>
    <w:multiLevelType w:val="hybridMultilevel"/>
    <w:tmpl w:val="6D524CE8"/>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97C10AF"/>
    <w:multiLevelType w:val="hybridMultilevel"/>
    <w:tmpl w:val="783E7674"/>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C9F5E00"/>
    <w:multiLevelType w:val="hybridMultilevel"/>
    <w:tmpl w:val="047A17D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6F0973AA"/>
    <w:multiLevelType w:val="hybridMultilevel"/>
    <w:tmpl w:val="AC1AE61C"/>
    <w:lvl w:ilvl="0" w:tplc="007292A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1" w15:restartNumberingAfterBreak="0">
    <w:nsid w:val="7007026D"/>
    <w:multiLevelType w:val="hybridMultilevel"/>
    <w:tmpl w:val="6C709534"/>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2" w15:restartNumberingAfterBreak="0">
    <w:nsid w:val="72CE2560"/>
    <w:multiLevelType w:val="hybridMultilevel"/>
    <w:tmpl w:val="A4C216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3F67B82"/>
    <w:multiLevelType w:val="hybridMultilevel"/>
    <w:tmpl w:val="0A36F9B4"/>
    <w:lvl w:ilvl="0" w:tplc="141A000B">
      <w:start w:val="1"/>
      <w:numFmt w:val="bullet"/>
      <w:lvlText w:val=""/>
      <w:lvlJc w:val="left"/>
      <w:pPr>
        <w:ind w:left="720" w:hanging="360"/>
      </w:pPr>
      <w:rPr>
        <w:rFonts w:ascii="Wingdings" w:hAnsi="Wingdings"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4" w15:restartNumberingAfterBreak="0">
    <w:nsid w:val="757F5E1E"/>
    <w:multiLevelType w:val="hybridMultilevel"/>
    <w:tmpl w:val="F520698A"/>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5E071B9"/>
    <w:multiLevelType w:val="hybridMultilevel"/>
    <w:tmpl w:val="F76442EE"/>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6" w15:restartNumberingAfterBreak="0">
    <w:nsid w:val="77762C75"/>
    <w:multiLevelType w:val="hybridMultilevel"/>
    <w:tmpl w:val="7B3E681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A043489"/>
    <w:multiLevelType w:val="hybridMultilevel"/>
    <w:tmpl w:val="70468644"/>
    <w:lvl w:ilvl="0" w:tplc="71E01198">
      <w:start w:val="4"/>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7A1D0677"/>
    <w:multiLevelType w:val="hybridMultilevel"/>
    <w:tmpl w:val="4CACBAAE"/>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DA44919"/>
    <w:multiLevelType w:val="hybridMultilevel"/>
    <w:tmpl w:val="0D32905E"/>
    <w:lvl w:ilvl="0" w:tplc="C0D8B626">
      <w:start w:val="1"/>
      <w:numFmt w:val="bullet"/>
      <w:lvlText w:val="−"/>
      <w:lvlJc w:val="left"/>
      <w:pPr>
        <w:ind w:left="780" w:hanging="360"/>
      </w:pPr>
      <w:rPr>
        <w:rFonts w:ascii="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9"/>
  </w:num>
  <w:num w:numId="7">
    <w:abstractNumId w:val="12"/>
  </w:num>
  <w:num w:numId="8">
    <w:abstractNumId w:val="2"/>
  </w:num>
  <w:num w:numId="9">
    <w:abstractNumId w:val="30"/>
  </w:num>
  <w:num w:numId="10">
    <w:abstractNumId w:val="3"/>
  </w:num>
  <w:num w:numId="11">
    <w:abstractNumId w:val="9"/>
  </w:num>
  <w:num w:numId="12">
    <w:abstractNumId w:val="35"/>
  </w:num>
  <w:num w:numId="13">
    <w:abstractNumId w:val="1"/>
  </w:num>
  <w:num w:numId="14">
    <w:abstractNumId w:val="7"/>
  </w:num>
  <w:num w:numId="15">
    <w:abstractNumId w:val="39"/>
  </w:num>
  <w:num w:numId="16">
    <w:abstractNumId w:val="28"/>
  </w:num>
  <w:num w:numId="17">
    <w:abstractNumId w:val="0"/>
  </w:num>
  <w:num w:numId="18">
    <w:abstractNumId w:val="18"/>
  </w:num>
  <w:num w:numId="19">
    <w:abstractNumId w:val="15"/>
  </w:num>
  <w:num w:numId="20">
    <w:abstractNumId w:val="27"/>
  </w:num>
  <w:num w:numId="21">
    <w:abstractNumId w:val="5"/>
  </w:num>
  <w:num w:numId="22">
    <w:abstractNumId w:val="34"/>
  </w:num>
  <w:num w:numId="23">
    <w:abstractNumId w:val="31"/>
  </w:num>
  <w:num w:numId="24">
    <w:abstractNumId w:val="6"/>
  </w:num>
  <w:num w:numId="25">
    <w:abstractNumId w:val="36"/>
  </w:num>
  <w:num w:numId="26">
    <w:abstractNumId w:val="29"/>
  </w:num>
  <w:num w:numId="27">
    <w:abstractNumId w:val="13"/>
  </w:num>
  <w:num w:numId="28">
    <w:abstractNumId w:val="24"/>
  </w:num>
  <w:num w:numId="29">
    <w:abstractNumId w:val="38"/>
  </w:num>
  <w:num w:numId="30">
    <w:abstractNumId w:val="8"/>
  </w:num>
  <w:num w:numId="31">
    <w:abstractNumId w:val="33"/>
  </w:num>
  <w:num w:numId="32">
    <w:abstractNumId w:val="11"/>
  </w:num>
  <w:num w:numId="33">
    <w:abstractNumId w:val="22"/>
  </w:num>
  <w:num w:numId="34">
    <w:abstractNumId w:val="21"/>
  </w:num>
  <w:num w:numId="35">
    <w:abstractNumId w:val="26"/>
  </w:num>
  <w:num w:numId="36">
    <w:abstractNumId w:val="37"/>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
  </w:num>
  <w:num w:numId="40">
    <w:abstractNumId w:val="14"/>
  </w:num>
  <w:num w:numId="41">
    <w:abstractNumId w:val="25"/>
  </w:num>
  <w:num w:numId="42">
    <w:abstractNumId w:val="16"/>
  </w:num>
  <w:num w:numId="43">
    <w:abstractNumId w:val="23"/>
  </w:num>
  <w:num w:numId="44">
    <w:abstractNumId w:val="1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A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D"/>
    <w:rsid w:val="0001226A"/>
    <w:rsid w:val="00014732"/>
    <w:rsid w:val="00014747"/>
    <w:rsid w:val="000200AA"/>
    <w:rsid w:val="000329FD"/>
    <w:rsid w:val="000331D4"/>
    <w:rsid w:val="0003367F"/>
    <w:rsid w:val="00042761"/>
    <w:rsid w:val="00052598"/>
    <w:rsid w:val="00052AF5"/>
    <w:rsid w:val="00052AFF"/>
    <w:rsid w:val="00056545"/>
    <w:rsid w:val="00056F9A"/>
    <w:rsid w:val="00057ED3"/>
    <w:rsid w:val="000671AF"/>
    <w:rsid w:val="00067A55"/>
    <w:rsid w:val="0007362F"/>
    <w:rsid w:val="00081893"/>
    <w:rsid w:val="000A4B9E"/>
    <w:rsid w:val="000B14BD"/>
    <w:rsid w:val="000C2B71"/>
    <w:rsid w:val="000C31F1"/>
    <w:rsid w:val="000C3E77"/>
    <w:rsid w:val="000C51C6"/>
    <w:rsid w:val="000D2114"/>
    <w:rsid w:val="000D3EE4"/>
    <w:rsid w:val="000D5D42"/>
    <w:rsid w:val="000E5E6F"/>
    <w:rsid w:val="000E6800"/>
    <w:rsid w:val="000E7672"/>
    <w:rsid w:val="000F2B02"/>
    <w:rsid w:val="000F5D83"/>
    <w:rsid w:val="00101375"/>
    <w:rsid w:val="00101835"/>
    <w:rsid w:val="0011282E"/>
    <w:rsid w:val="001132CF"/>
    <w:rsid w:val="00115566"/>
    <w:rsid w:val="00120A1E"/>
    <w:rsid w:val="0013116D"/>
    <w:rsid w:val="00131BB6"/>
    <w:rsid w:val="00132837"/>
    <w:rsid w:val="00134508"/>
    <w:rsid w:val="001350B3"/>
    <w:rsid w:val="00156729"/>
    <w:rsid w:val="00156AC0"/>
    <w:rsid w:val="00157A7F"/>
    <w:rsid w:val="00166647"/>
    <w:rsid w:val="001738E9"/>
    <w:rsid w:val="00181C68"/>
    <w:rsid w:val="00184803"/>
    <w:rsid w:val="001852C4"/>
    <w:rsid w:val="00191C73"/>
    <w:rsid w:val="001964BA"/>
    <w:rsid w:val="00197748"/>
    <w:rsid w:val="001A37E5"/>
    <w:rsid w:val="001A4118"/>
    <w:rsid w:val="001A56D0"/>
    <w:rsid w:val="001B1C59"/>
    <w:rsid w:val="001C27BF"/>
    <w:rsid w:val="001D4E7F"/>
    <w:rsid w:val="001E1452"/>
    <w:rsid w:val="001E52E8"/>
    <w:rsid w:val="001F05BF"/>
    <w:rsid w:val="001F41B9"/>
    <w:rsid w:val="00201566"/>
    <w:rsid w:val="00205E9B"/>
    <w:rsid w:val="00210007"/>
    <w:rsid w:val="00210872"/>
    <w:rsid w:val="002214DA"/>
    <w:rsid w:val="00225785"/>
    <w:rsid w:val="00243A4C"/>
    <w:rsid w:val="00247FA3"/>
    <w:rsid w:val="00250F46"/>
    <w:rsid w:val="00256466"/>
    <w:rsid w:val="0026171A"/>
    <w:rsid w:val="002736A5"/>
    <w:rsid w:val="00284E10"/>
    <w:rsid w:val="00287E18"/>
    <w:rsid w:val="002A061A"/>
    <w:rsid w:val="002A51A9"/>
    <w:rsid w:val="002C06D1"/>
    <w:rsid w:val="002C0816"/>
    <w:rsid w:val="002C1745"/>
    <w:rsid w:val="002C4DBA"/>
    <w:rsid w:val="002D025F"/>
    <w:rsid w:val="002D2EDE"/>
    <w:rsid w:val="002D4FD0"/>
    <w:rsid w:val="002E4D0F"/>
    <w:rsid w:val="002F0D09"/>
    <w:rsid w:val="002F345B"/>
    <w:rsid w:val="002F75F9"/>
    <w:rsid w:val="002F773B"/>
    <w:rsid w:val="002F7C0C"/>
    <w:rsid w:val="0030557E"/>
    <w:rsid w:val="00306FA2"/>
    <w:rsid w:val="00321774"/>
    <w:rsid w:val="00322252"/>
    <w:rsid w:val="003247E2"/>
    <w:rsid w:val="00325E88"/>
    <w:rsid w:val="00331A0A"/>
    <w:rsid w:val="00331DCD"/>
    <w:rsid w:val="00332E58"/>
    <w:rsid w:val="00333180"/>
    <w:rsid w:val="003436CC"/>
    <w:rsid w:val="00343B5C"/>
    <w:rsid w:val="00356A86"/>
    <w:rsid w:val="00360ACB"/>
    <w:rsid w:val="00362D0D"/>
    <w:rsid w:val="00377261"/>
    <w:rsid w:val="00390292"/>
    <w:rsid w:val="003907D5"/>
    <w:rsid w:val="00397317"/>
    <w:rsid w:val="003A6D60"/>
    <w:rsid w:val="003B0D9E"/>
    <w:rsid w:val="003B2600"/>
    <w:rsid w:val="003B707A"/>
    <w:rsid w:val="003C23F4"/>
    <w:rsid w:val="003C6DF4"/>
    <w:rsid w:val="003D210E"/>
    <w:rsid w:val="003D7A04"/>
    <w:rsid w:val="003E5542"/>
    <w:rsid w:val="003F7A68"/>
    <w:rsid w:val="00402699"/>
    <w:rsid w:val="00403AB1"/>
    <w:rsid w:val="00410E73"/>
    <w:rsid w:val="0041148D"/>
    <w:rsid w:val="00413105"/>
    <w:rsid w:val="004156DE"/>
    <w:rsid w:val="0042042C"/>
    <w:rsid w:val="00435736"/>
    <w:rsid w:val="00441E53"/>
    <w:rsid w:val="00443B03"/>
    <w:rsid w:val="00455A0C"/>
    <w:rsid w:val="00461BA1"/>
    <w:rsid w:val="0046278A"/>
    <w:rsid w:val="00472815"/>
    <w:rsid w:val="00474F42"/>
    <w:rsid w:val="004778AE"/>
    <w:rsid w:val="0048486D"/>
    <w:rsid w:val="004925AE"/>
    <w:rsid w:val="004939E1"/>
    <w:rsid w:val="0049452A"/>
    <w:rsid w:val="00496FC0"/>
    <w:rsid w:val="004A41D5"/>
    <w:rsid w:val="004B3694"/>
    <w:rsid w:val="004C2585"/>
    <w:rsid w:val="004C38F0"/>
    <w:rsid w:val="004C73B5"/>
    <w:rsid w:val="004D1EF2"/>
    <w:rsid w:val="004D45E5"/>
    <w:rsid w:val="004D5C42"/>
    <w:rsid w:val="004F314F"/>
    <w:rsid w:val="00501EF0"/>
    <w:rsid w:val="0050392F"/>
    <w:rsid w:val="00507E4A"/>
    <w:rsid w:val="005156B6"/>
    <w:rsid w:val="0052596E"/>
    <w:rsid w:val="005261B4"/>
    <w:rsid w:val="00534F68"/>
    <w:rsid w:val="00537004"/>
    <w:rsid w:val="00540A67"/>
    <w:rsid w:val="00547184"/>
    <w:rsid w:val="00560BCC"/>
    <w:rsid w:val="00560C58"/>
    <w:rsid w:val="0056327A"/>
    <w:rsid w:val="00563FB8"/>
    <w:rsid w:val="005645BC"/>
    <w:rsid w:val="00567F2A"/>
    <w:rsid w:val="00584ED5"/>
    <w:rsid w:val="00594118"/>
    <w:rsid w:val="005947C7"/>
    <w:rsid w:val="00597D77"/>
    <w:rsid w:val="005A12E1"/>
    <w:rsid w:val="005A1D07"/>
    <w:rsid w:val="005A7595"/>
    <w:rsid w:val="005B05D1"/>
    <w:rsid w:val="005B7721"/>
    <w:rsid w:val="005C0A90"/>
    <w:rsid w:val="005C1D61"/>
    <w:rsid w:val="005C659F"/>
    <w:rsid w:val="005C7D87"/>
    <w:rsid w:val="005D1054"/>
    <w:rsid w:val="005D4D96"/>
    <w:rsid w:val="005E072E"/>
    <w:rsid w:val="005E3FE6"/>
    <w:rsid w:val="005E471A"/>
    <w:rsid w:val="005E63F6"/>
    <w:rsid w:val="005F1C8A"/>
    <w:rsid w:val="005F20EF"/>
    <w:rsid w:val="005F5EC3"/>
    <w:rsid w:val="005F611A"/>
    <w:rsid w:val="00600B9A"/>
    <w:rsid w:val="00601921"/>
    <w:rsid w:val="006041EF"/>
    <w:rsid w:val="00604D9F"/>
    <w:rsid w:val="0060622B"/>
    <w:rsid w:val="006122E4"/>
    <w:rsid w:val="006144AF"/>
    <w:rsid w:val="006166B2"/>
    <w:rsid w:val="00623ABF"/>
    <w:rsid w:val="0062512D"/>
    <w:rsid w:val="00627023"/>
    <w:rsid w:val="006310B2"/>
    <w:rsid w:val="00633F71"/>
    <w:rsid w:val="006378C6"/>
    <w:rsid w:val="00640C0E"/>
    <w:rsid w:val="006412C9"/>
    <w:rsid w:val="00651725"/>
    <w:rsid w:val="00656197"/>
    <w:rsid w:val="00661310"/>
    <w:rsid w:val="00666952"/>
    <w:rsid w:val="006838D3"/>
    <w:rsid w:val="00691FF2"/>
    <w:rsid w:val="00693387"/>
    <w:rsid w:val="00693671"/>
    <w:rsid w:val="0069694A"/>
    <w:rsid w:val="006972E2"/>
    <w:rsid w:val="0069763C"/>
    <w:rsid w:val="006A09EF"/>
    <w:rsid w:val="006A1C8D"/>
    <w:rsid w:val="006A22C4"/>
    <w:rsid w:val="006A53D1"/>
    <w:rsid w:val="006B5B80"/>
    <w:rsid w:val="006C09FE"/>
    <w:rsid w:val="006C1451"/>
    <w:rsid w:val="006C2A7D"/>
    <w:rsid w:val="006C4051"/>
    <w:rsid w:val="006C68F6"/>
    <w:rsid w:val="006D14F5"/>
    <w:rsid w:val="006D792A"/>
    <w:rsid w:val="006E2CE6"/>
    <w:rsid w:val="006E3907"/>
    <w:rsid w:val="006E67D3"/>
    <w:rsid w:val="006F242B"/>
    <w:rsid w:val="00701B84"/>
    <w:rsid w:val="00704A6D"/>
    <w:rsid w:val="00710052"/>
    <w:rsid w:val="00714615"/>
    <w:rsid w:val="007237D7"/>
    <w:rsid w:val="00724AAE"/>
    <w:rsid w:val="00726CFD"/>
    <w:rsid w:val="0072707D"/>
    <w:rsid w:val="00730C57"/>
    <w:rsid w:val="0073171C"/>
    <w:rsid w:val="007317B0"/>
    <w:rsid w:val="007319D6"/>
    <w:rsid w:val="0073718A"/>
    <w:rsid w:val="0074220A"/>
    <w:rsid w:val="00743489"/>
    <w:rsid w:val="007470D5"/>
    <w:rsid w:val="007506E2"/>
    <w:rsid w:val="007548BB"/>
    <w:rsid w:val="00762EA3"/>
    <w:rsid w:val="00770E4D"/>
    <w:rsid w:val="00771B72"/>
    <w:rsid w:val="00777E74"/>
    <w:rsid w:val="0078287D"/>
    <w:rsid w:val="00783CB9"/>
    <w:rsid w:val="00784485"/>
    <w:rsid w:val="007A50E8"/>
    <w:rsid w:val="007B1A7D"/>
    <w:rsid w:val="007B4EE1"/>
    <w:rsid w:val="007B5281"/>
    <w:rsid w:val="007B7BAA"/>
    <w:rsid w:val="007C24C5"/>
    <w:rsid w:val="007C2B0A"/>
    <w:rsid w:val="007D2F54"/>
    <w:rsid w:val="007D39B7"/>
    <w:rsid w:val="007D77C4"/>
    <w:rsid w:val="007D7BB7"/>
    <w:rsid w:val="007E232A"/>
    <w:rsid w:val="007E2C35"/>
    <w:rsid w:val="007E7E61"/>
    <w:rsid w:val="007F4C3B"/>
    <w:rsid w:val="007F4E11"/>
    <w:rsid w:val="00800608"/>
    <w:rsid w:val="00804128"/>
    <w:rsid w:val="00804F31"/>
    <w:rsid w:val="0081171B"/>
    <w:rsid w:val="008166E1"/>
    <w:rsid w:val="00825675"/>
    <w:rsid w:val="00837DAB"/>
    <w:rsid w:val="0084292F"/>
    <w:rsid w:val="00845277"/>
    <w:rsid w:val="00851686"/>
    <w:rsid w:val="00851D9B"/>
    <w:rsid w:val="00853023"/>
    <w:rsid w:val="00860F90"/>
    <w:rsid w:val="00871C2B"/>
    <w:rsid w:val="008802DF"/>
    <w:rsid w:val="008807EE"/>
    <w:rsid w:val="00880D82"/>
    <w:rsid w:val="008849C2"/>
    <w:rsid w:val="00884F81"/>
    <w:rsid w:val="00885174"/>
    <w:rsid w:val="00892776"/>
    <w:rsid w:val="00896F7D"/>
    <w:rsid w:val="008A2C04"/>
    <w:rsid w:val="008B275D"/>
    <w:rsid w:val="008B2EAA"/>
    <w:rsid w:val="008C21B5"/>
    <w:rsid w:val="008C364E"/>
    <w:rsid w:val="008C4C57"/>
    <w:rsid w:val="008E6691"/>
    <w:rsid w:val="008F077E"/>
    <w:rsid w:val="008F5D18"/>
    <w:rsid w:val="00901E7F"/>
    <w:rsid w:val="009108CB"/>
    <w:rsid w:val="00914FE4"/>
    <w:rsid w:val="0091522D"/>
    <w:rsid w:val="00920BD5"/>
    <w:rsid w:val="00925239"/>
    <w:rsid w:val="00926011"/>
    <w:rsid w:val="00931442"/>
    <w:rsid w:val="00932E00"/>
    <w:rsid w:val="00933D3B"/>
    <w:rsid w:val="00941D1C"/>
    <w:rsid w:val="009432E9"/>
    <w:rsid w:val="00944DAD"/>
    <w:rsid w:val="00947A9A"/>
    <w:rsid w:val="009648AD"/>
    <w:rsid w:val="00965C0C"/>
    <w:rsid w:val="00966D02"/>
    <w:rsid w:val="00967B58"/>
    <w:rsid w:val="009720E7"/>
    <w:rsid w:val="00982630"/>
    <w:rsid w:val="00984FA8"/>
    <w:rsid w:val="00986332"/>
    <w:rsid w:val="00986C67"/>
    <w:rsid w:val="00997F10"/>
    <w:rsid w:val="009B08B9"/>
    <w:rsid w:val="009B628E"/>
    <w:rsid w:val="009C0E71"/>
    <w:rsid w:val="009D1661"/>
    <w:rsid w:val="009D249D"/>
    <w:rsid w:val="009D5851"/>
    <w:rsid w:val="009E0C05"/>
    <w:rsid w:val="009E6E5F"/>
    <w:rsid w:val="009F393F"/>
    <w:rsid w:val="009F3EC4"/>
    <w:rsid w:val="00A02082"/>
    <w:rsid w:val="00A205E4"/>
    <w:rsid w:val="00A20B8F"/>
    <w:rsid w:val="00A316E2"/>
    <w:rsid w:val="00A31D41"/>
    <w:rsid w:val="00A42E2F"/>
    <w:rsid w:val="00A540D7"/>
    <w:rsid w:val="00A544A7"/>
    <w:rsid w:val="00A6198D"/>
    <w:rsid w:val="00A62EA7"/>
    <w:rsid w:val="00A73926"/>
    <w:rsid w:val="00A769A3"/>
    <w:rsid w:val="00A822E2"/>
    <w:rsid w:val="00A85845"/>
    <w:rsid w:val="00A928BA"/>
    <w:rsid w:val="00A97E9E"/>
    <w:rsid w:val="00AA6FA8"/>
    <w:rsid w:val="00AB54AA"/>
    <w:rsid w:val="00AB7CB4"/>
    <w:rsid w:val="00AC0408"/>
    <w:rsid w:val="00AC66A4"/>
    <w:rsid w:val="00AC7B8F"/>
    <w:rsid w:val="00AD4992"/>
    <w:rsid w:val="00AD4A93"/>
    <w:rsid w:val="00AE1A39"/>
    <w:rsid w:val="00AE2236"/>
    <w:rsid w:val="00AF0574"/>
    <w:rsid w:val="00B07BA3"/>
    <w:rsid w:val="00B10A20"/>
    <w:rsid w:val="00B12EA5"/>
    <w:rsid w:val="00B15E7A"/>
    <w:rsid w:val="00B22C26"/>
    <w:rsid w:val="00B233B8"/>
    <w:rsid w:val="00B31205"/>
    <w:rsid w:val="00B4549C"/>
    <w:rsid w:val="00B60CE5"/>
    <w:rsid w:val="00B64F79"/>
    <w:rsid w:val="00B67CC2"/>
    <w:rsid w:val="00B70633"/>
    <w:rsid w:val="00B72F09"/>
    <w:rsid w:val="00B805F1"/>
    <w:rsid w:val="00B8193F"/>
    <w:rsid w:val="00B8293D"/>
    <w:rsid w:val="00B8512D"/>
    <w:rsid w:val="00B97331"/>
    <w:rsid w:val="00BA15DE"/>
    <w:rsid w:val="00BA2074"/>
    <w:rsid w:val="00BB1147"/>
    <w:rsid w:val="00BB544C"/>
    <w:rsid w:val="00BC0830"/>
    <w:rsid w:val="00BC09CB"/>
    <w:rsid w:val="00BC1CF0"/>
    <w:rsid w:val="00BC47AA"/>
    <w:rsid w:val="00BD6D5F"/>
    <w:rsid w:val="00BE27DB"/>
    <w:rsid w:val="00BE2EFF"/>
    <w:rsid w:val="00BE5623"/>
    <w:rsid w:val="00BE7D99"/>
    <w:rsid w:val="00BF1503"/>
    <w:rsid w:val="00BF4209"/>
    <w:rsid w:val="00BF597B"/>
    <w:rsid w:val="00C01D0D"/>
    <w:rsid w:val="00C02825"/>
    <w:rsid w:val="00C113E6"/>
    <w:rsid w:val="00C16BF9"/>
    <w:rsid w:val="00C16DC6"/>
    <w:rsid w:val="00C26AEE"/>
    <w:rsid w:val="00C363B8"/>
    <w:rsid w:val="00C41C1A"/>
    <w:rsid w:val="00C42679"/>
    <w:rsid w:val="00C44808"/>
    <w:rsid w:val="00C44EAB"/>
    <w:rsid w:val="00C52136"/>
    <w:rsid w:val="00C55DF6"/>
    <w:rsid w:val="00C610F4"/>
    <w:rsid w:val="00C6360A"/>
    <w:rsid w:val="00C642B1"/>
    <w:rsid w:val="00C67B10"/>
    <w:rsid w:val="00C768BD"/>
    <w:rsid w:val="00C854B1"/>
    <w:rsid w:val="00C87128"/>
    <w:rsid w:val="00C879A8"/>
    <w:rsid w:val="00C90033"/>
    <w:rsid w:val="00C9235B"/>
    <w:rsid w:val="00C92395"/>
    <w:rsid w:val="00C9569E"/>
    <w:rsid w:val="00C9794F"/>
    <w:rsid w:val="00C97B74"/>
    <w:rsid w:val="00CA4760"/>
    <w:rsid w:val="00CA62B6"/>
    <w:rsid w:val="00CA77A1"/>
    <w:rsid w:val="00CA7960"/>
    <w:rsid w:val="00CB1502"/>
    <w:rsid w:val="00CB1F0A"/>
    <w:rsid w:val="00CB5E1D"/>
    <w:rsid w:val="00CC2D3D"/>
    <w:rsid w:val="00CC6B81"/>
    <w:rsid w:val="00CC7BB5"/>
    <w:rsid w:val="00CE7D2F"/>
    <w:rsid w:val="00CF0665"/>
    <w:rsid w:val="00CF110F"/>
    <w:rsid w:val="00CF221E"/>
    <w:rsid w:val="00CF294C"/>
    <w:rsid w:val="00CF31F5"/>
    <w:rsid w:val="00D0002A"/>
    <w:rsid w:val="00D00660"/>
    <w:rsid w:val="00D118CD"/>
    <w:rsid w:val="00D14216"/>
    <w:rsid w:val="00D30624"/>
    <w:rsid w:val="00D410B9"/>
    <w:rsid w:val="00D44E43"/>
    <w:rsid w:val="00D45450"/>
    <w:rsid w:val="00D543D1"/>
    <w:rsid w:val="00D55030"/>
    <w:rsid w:val="00D57D14"/>
    <w:rsid w:val="00D63464"/>
    <w:rsid w:val="00D636C5"/>
    <w:rsid w:val="00D66645"/>
    <w:rsid w:val="00D71169"/>
    <w:rsid w:val="00D714D3"/>
    <w:rsid w:val="00D71F25"/>
    <w:rsid w:val="00D76D45"/>
    <w:rsid w:val="00D83690"/>
    <w:rsid w:val="00D865A1"/>
    <w:rsid w:val="00D90A5B"/>
    <w:rsid w:val="00D92D5F"/>
    <w:rsid w:val="00D94A97"/>
    <w:rsid w:val="00DA2D08"/>
    <w:rsid w:val="00DA45C4"/>
    <w:rsid w:val="00DA71E4"/>
    <w:rsid w:val="00DB4312"/>
    <w:rsid w:val="00DC0696"/>
    <w:rsid w:val="00DC0895"/>
    <w:rsid w:val="00DC104D"/>
    <w:rsid w:val="00DC2FA1"/>
    <w:rsid w:val="00DC3F33"/>
    <w:rsid w:val="00DD2A21"/>
    <w:rsid w:val="00DE167E"/>
    <w:rsid w:val="00DE5AE7"/>
    <w:rsid w:val="00DE7104"/>
    <w:rsid w:val="00DF69E0"/>
    <w:rsid w:val="00E06E37"/>
    <w:rsid w:val="00E13539"/>
    <w:rsid w:val="00E267F3"/>
    <w:rsid w:val="00E33964"/>
    <w:rsid w:val="00E36C4C"/>
    <w:rsid w:val="00E42839"/>
    <w:rsid w:val="00E44C87"/>
    <w:rsid w:val="00E52655"/>
    <w:rsid w:val="00E54D74"/>
    <w:rsid w:val="00E56017"/>
    <w:rsid w:val="00E60681"/>
    <w:rsid w:val="00E60BFC"/>
    <w:rsid w:val="00E6165D"/>
    <w:rsid w:val="00E62DB4"/>
    <w:rsid w:val="00E65291"/>
    <w:rsid w:val="00E67720"/>
    <w:rsid w:val="00E7089C"/>
    <w:rsid w:val="00E72B10"/>
    <w:rsid w:val="00E72C16"/>
    <w:rsid w:val="00E76615"/>
    <w:rsid w:val="00E7730A"/>
    <w:rsid w:val="00E930DF"/>
    <w:rsid w:val="00E96B55"/>
    <w:rsid w:val="00EA3A07"/>
    <w:rsid w:val="00EA6C25"/>
    <w:rsid w:val="00EB3930"/>
    <w:rsid w:val="00ED61B7"/>
    <w:rsid w:val="00EE346C"/>
    <w:rsid w:val="00EE5500"/>
    <w:rsid w:val="00EF0C61"/>
    <w:rsid w:val="00EF3C69"/>
    <w:rsid w:val="00F028A6"/>
    <w:rsid w:val="00F04A2C"/>
    <w:rsid w:val="00F05CEA"/>
    <w:rsid w:val="00F136FD"/>
    <w:rsid w:val="00F14B2D"/>
    <w:rsid w:val="00F20287"/>
    <w:rsid w:val="00F25E46"/>
    <w:rsid w:val="00F26EEF"/>
    <w:rsid w:val="00F27028"/>
    <w:rsid w:val="00F27EEF"/>
    <w:rsid w:val="00F41463"/>
    <w:rsid w:val="00F433E3"/>
    <w:rsid w:val="00F43B4B"/>
    <w:rsid w:val="00F61E1D"/>
    <w:rsid w:val="00F741AF"/>
    <w:rsid w:val="00F77771"/>
    <w:rsid w:val="00F818E6"/>
    <w:rsid w:val="00F82BD9"/>
    <w:rsid w:val="00F83CCD"/>
    <w:rsid w:val="00F90C07"/>
    <w:rsid w:val="00F9191E"/>
    <w:rsid w:val="00FB13F7"/>
    <w:rsid w:val="00FB2FFE"/>
    <w:rsid w:val="00FB70E2"/>
    <w:rsid w:val="00FC5F9F"/>
    <w:rsid w:val="00FC7954"/>
    <w:rsid w:val="00FC7FD7"/>
    <w:rsid w:val="00FD1BFB"/>
    <w:rsid w:val="00FD321F"/>
    <w:rsid w:val="00FD386E"/>
    <w:rsid w:val="00FD6809"/>
    <w:rsid w:val="00FD6AF1"/>
    <w:rsid w:val="00FD7727"/>
    <w:rsid w:val="00FE1E2E"/>
    <w:rsid w:val="00FE3D60"/>
    <w:rsid w:val="00FE3E5F"/>
    <w:rsid w:val="00FE703F"/>
    <w:rsid w:val="00FF1304"/>
    <w:rsid w:val="00FF25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760A1-566A-4F4A-8DE3-2AFC131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D"/>
    <w:pPr>
      <w:spacing w:after="0" w:line="240" w:lineRule="auto"/>
    </w:pPr>
    <w:rPr>
      <w:rFonts w:eastAsia="Calibri" w:cs="Arial"/>
      <w:szCs w:val="24"/>
      <w:lang w:val="hr-HR"/>
    </w:rPr>
  </w:style>
  <w:style w:type="paragraph" w:styleId="Heading1">
    <w:name w:val="heading 1"/>
    <w:basedOn w:val="Normal"/>
    <w:next w:val="Normal"/>
    <w:link w:val="Heading1Char"/>
    <w:qFormat/>
    <w:rsid w:val="009D1661"/>
    <w:pPr>
      <w:keepNext/>
      <w:jc w:val="center"/>
      <w:outlineLvl w:val="0"/>
    </w:pPr>
    <w:rPr>
      <w:rFonts w:ascii="Times New Roman" w:eastAsia="Times New Roman" w:hAnsi="Times New Roman" w:cs="Times New Roman"/>
      <w:b/>
      <w:szCs w:val="20"/>
      <w:lang w:eastAsia="hr-HR"/>
    </w:rPr>
  </w:style>
  <w:style w:type="paragraph" w:styleId="Heading3">
    <w:name w:val="heading 3"/>
    <w:basedOn w:val="Normal"/>
    <w:next w:val="Normal"/>
    <w:link w:val="Heading3Char"/>
    <w:qFormat/>
    <w:rsid w:val="009D1661"/>
    <w:pPr>
      <w:keepNext/>
      <w:jc w:val="center"/>
      <w:outlineLvl w:val="2"/>
    </w:pPr>
    <w:rPr>
      <w:rFonts w:ascii="Arial Narrow" w:eastAsia="Times New Roman" w:hAnsi="Arial Narrow" w:cs="Times New Roman"/>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661"/>
    <w:rPr>
      <w:rFonts w:ascii="Times New Roman" w:eastAsia="Times New Roman" w:hAnsi="Times New Roman" w:cs="Times New Roman"/>
      <w:b/>
      <w:szCs w:val="20"/>
      <w:lang w:val="hr-HR" w:eastAsia="hr-HR"/>
    </w:rPr>
  </w:style>
  <w:style w:type="character" w:customStyle="1" w:styleId="Heading3Char">
    <w:name w:val="Heading 3 Char"/>
    <w:basedOn w:val="DefaultParagraphFont"/>
    <w:link w:val="Heading3"/>
    <w:rsid w:val="009D1661"/>
    <w:rPr>
      <w:rFonts w:ascii="Arial Narrow" w:eastAsia="Times New Roman" w:hAnsi="Arial Narrow" w:cs="Times New Roman"/>
      <w:szCs w:val="20"/>
      <w:lang w:val="en-AU" w:eastAsia="hr-HR"/>
    </w:rPr>
  </w:style>
  <w:style w:type="paragraph" w:styleId="BodyText">
    <w:name w:val="Body Text"/>
    <w:basedOn w:val="Normal"/>
    <w:link w:val="BodyTextChar"/>
    <w:rsid w:val="009D1661"/>
    <w:rPr>
      <w:rFonts w:ascii="Arial Narrow" w:eastAsia="Times New Roman" w:hAnsi="Arial Narrow" w:cs="Times New Roman"/>
      <w:szCs w:val="20"/>
      <w:lang w:val="en-AU" w:eastAsia="hr-HR"/>
    </w:rPr>
  </w:style>
  <w:style w:type="character" w:customStyle="1" w:styleId="BodyTextChar">
    <w:name w:val="Body Text Char"/>
    <w:basedOn w:val="DefaultParagraphFont"/>
    <w:link w:val="BodyText"/>
    <w:rsid w:val="009D1661"/>
    <w:rPr>
      <w:rFonts w:ascii="Arial Narrow" w:eastAsia="Times New Roman" w:hAnsi="Arial Narrow" w:cs="Times New Roman"/>
      <w:szCs w:val="20"/>
      <w:lang w:val="en-AU" w:eastAsia="hr-HR"/>
    </w:rPr>
  </w:style>
  <w:style w:type="paragraph" w:customStyle="1" w:styleId="Default">
    <w:name w:val="Default"/>
    <w:rsid w:val="009D1661"/>
    <w:pPr>
      <w:autoSpaceDE w:val="0"/>
      <w:autoSpaceDN w:val="0"/>
      <w:adjustRightInd w:val="0"/>
      <w:spacing w:after="0" w:line="240" w:lineRule="auto"/>
    </w:pPr>
    <w:rPr>
      <w:rFonts w:eastAsia="Times New Roman" w:cs="Arial"/>
      <w:color w:val="000000"/>
      <w:szCs w:val="24"/>
      <w:lang w:val="hr-HR" w:eastAsia="hr-HR"/>
    </w:rPr>
  </w:style>
  <w:style w:type="paragraph" w:styleId="FootnoteText">
    <w:name w:val="footnote text"/>
    <w:basedOn w:val="Normal"/>
    <w:link w:val="FootnoteTextChar"/>
    <w:rsid w:val="00CE7D2F"/>
    <w:rPr>
      <w:rFonts w:eastAsia="Times New Roman" w:cs="Times New Roman"/>
      <w:sz w:val="20"/>
      <w:szCs w:val="20"/>
    </w:rPr>
  </w:style>
  <w:style w:type="character" w:customStyle="1" w:styleId="FootnoteTextChar">
    <w:name w:val="Footnote Text Char"/>
    <w:basedOn w:val="DefaultParagraphFont"/>
    <w:link w:val="FootnoteText"/>
    <w:rsid w:val="00CE7D2F"/>
    <w:rPr>
      <w:rFonts w:eastAsia="Times New Roman" w:cs="Times New Roman"/>
      <w:sz w:val="20"/>
      <w:szCs w:val="20"/>
      <w:lang w:val="hr-HR"/>
    </w:rPr>
  </w:style>
  <w:style w:type="character" w:styleId="FootnoteReference">
    <w:name w:val="footnote reference"/>
    <w:rsid w:val="00CE7D2F"/>
    <w:rPr>
      <w:vertAlign w:val="superscript"/>
    </w:rPr>
  </w:style>
  <w:style w:type="paragraph" w:styleId="ListParagraph">
    <w:name w:val="List Paragraph"/>
    <w:basedOn w:val="Normal"/>
    <w:link w:val="ListParagraphChar"/>
    <w:uiPriority w:val="34"/>
    <w:qFormat/>
    <w:rsid w:val="00710052"/>
    <w:pPr>
      <w:ind w:left="720"/>
      <w:contextualSpacing/>
    </w:pPr>
  </w:style>
  <w:style w:type="paragraph" w:styleId="Header">
    <w:name w:val="header"/>
    <w:basedOn w:val="Normal"/>
    <w:link w:val="HeaderChar"/>
    <w:uiPriority w:val="99"/>
    <w:unhideWhenUsed/>
    <w:rsid w:val="00081893"/>
    <w:pPr>
      <w:tabs>
        <w:tab w:val="center" w:pos="4536"/>
        <w:tab w:val="right" w:pos="9072"/>
      </w:tabs>
    </w:pPr>
  </w:style>
  <w:style w:type="character" w:customStyle="1" w:styleId="HeaderChar">
    <w:name w:val="Header Char"/>
    <w:basedOn w:val="DefaultParagraphFont"/>
    <w:link w:val="Header"/>
    <w:uiPriority w:val="99"/>
    <w:rsid w:val="00081893"/>
    <w:rPr>
      <w:rFonts w:eastAsia="Calibri" w:cs="Arial"/>
      <w:szCs w:val="24"/>
      <w:lang w:val="hr-HR"/>
    </w:rPr>
  </w:style>
  <w:style w:type="paragraph" w:styleId="Footer">
    <w:name w:val="footer"/>
    <w:basedOn w:val="Normal"/>
    <w:link w:val="FooterChar"/>
    <w:uiPriority w:val="99"/>
    <w:unhideWhenUsed/>
    <w:rsid w:val="00081893"/>
    <w:pPr>
      <w:tabs>
        <w:tab w:val="center" w:pos="4536"/>
        <w:tab w:val="right" w:pos="9072"/>
      </w:tabs>
    </w:pPr>
  </w:style>
  <w:style w:type="character" w:customStyle="1" w:styleId="FooterChar">
    <w:name w:val="Footer Char"/>
    <w:basedOn w:val="DefaultParagraphFont"/>
    <w:link w:val="Footer"/>
    <w:uiPriority w:val="99"/>
    <w:rsid w:val="00081893"/>
    <w:rPr>
      <w:rFonts w:eastAsia="Calibri" w:cs="Arial"/>
      <w:szCs w:val="24"/>
      <w:lang w:val="hr-HR"/>
    </w:rPr>
  </w:style>
  <w:style w:type="paragraph" w:styleId="BalloonText">
    <w:name w:val="Balloon Text"/>
    <w:basedOn w:val="Normal"/>
    <w:link w:val="BalloonTextChar"/>
    <w:uiPriority w:val="99"/>
    <w:semiHidden/>
    <w:unhideWhenUsed/>
    <w:rsid w:val="00120A1E"/>
    <w:rPr>
      <w:rFonts w:ascii="Tahoma" w:hAnsi="Tahoma" w:cs="Tahoma"/>
      <w:sz w:val="16"/>
      <w:szCs w:val="16"/>
    </w:rPr>
  </w:style>
  <w:style w:type="character" w:customStyle="1" w:styleId="BalloonTextChar">
    <w:name w:val="Balloon Text Char"/>
    <w:basedOn w:val="DefaultParagraphFont"/>
    <w:link w:val="BalloonText"/>
    <w:uiPriority w:val="99"/>
    <w:semiHidden/>
    <w:rsid w:val="00120A1E"/>
    <w:rPr>
      <w:rFonts w:ascii="Tahoma" w:eastAsia="Calibri" w:hAnsi="Tahoma" w:cs="Tahoma"/>
      <w:sz w:val="16"/>
      <w:szCs w:val="16"/>
      <w:lang w:val="hr-HR"/>
    </w:rPr>
  </w:style>
  <w:style w:type="character" w:styleId="Hyperlink">
    <w:name w:val="Hyperlink"/>
    <w:basedOn w:val="DefaultParagraphFont"/>
    <w:uiPriority w:val="99"/>
    <w:unhideWhenUsed/>
    <w:rsid w:val="00B22C26"/>
    <w:rPr>
      <w:color w:val="0000FF" w:themeColor="hyperlink"/>
      <w:u w:val="single"/>
    </w:rPr>
  </w:style>
  <w:style w:type="paragraph" w:styleId="NoSpacing">
    <w:name w:val="No Spacing"/>
    <w:link w:val="NoSpacingChar"/>
    <w:uiPriority w:val="1"/>
    <w:qFormat/>
    <w:rsid w:val="007506E2"/>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7506E2"/>
    <w:rPr>
      <w:rFonts w:ascii="Calibri" w:eastAsia="Times New Roman" w:hAnsi="Calibri" w:cs="Times New Roman"/>
      <w:sz w:val="22"/>
      <w:lang w:val="en-US" w:eastAsia="ja-JP"/>
    </w:rPr>
  </w:style>
  <w:style w:type="character" w:customStyle="1" w:styleId="ListParagraphChar">
    <w:name w:val="List Paragraph Char"/>
    <w:link w:val="ListParagraph"/>
    <w:uiPriority w:val="34"/>
    <w:locked/>
    <w:rsid w:val="00C01D0D"/>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6953">
      <w:bodyDiv w:val="1"/>
      <w:marLeft w:val="0"/>
      <w:marRight w:val="0"/>
      <w:marTop w:val="0"/>
      <w:marBottom w:val="0"/>
      <w:divBdr>
        <w:top w:val="none" w:sz="0" w:space="0" w:color="auto"/>
        <w:left w:val="none" w:sz="0" w:space="0" w:color="auto"/>
        <w:bottom w:val="none" w:sz="0" w:space="0" w:color="auto"/>
        <w:right w:val="none" w:sz="0" w:space="0" w:color="auto"/>
      </w:divBdr>
    </w:div>
    <w:div w:id="14357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tor.industrije@fmeri.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eri.gov.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meri.gov.ba" TargetMode="External"/><Relationship Id="rId4" Type="http://schemas.openxmlformats.org/officeDocument/2006/relationships/settings" Target="settings.xml"/><Relationship Id="rId9" Type="http://schemas.openxmlformats.org/officeDocument/2006/relationships/hyperlink" Target="http://www.fmeri.gov.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4B234-AAFD-441A-9826-2DE6939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FMERI</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Angelina Zelenika</cp:lastModifiedBy>
  <cp:revision>2</cp:revision>
  <cp:lastPrinted>2023-07-28T06:15:00Z</cp:lastPrinted>
  <dcterms:created xsi:type="dcterms:W3CDTF">2024-12-13T10:49:00Z</dcterms:created>
  <dcterms:modified xsi:type="dcterms:W3CDTF">2024-12-13T10:49:00Z</dcterms:modified>
</cp:coreProperties>
</file>