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C0E" w:rsidRPr="009E74FD" w:rsidRDefault="00295C0E" w:rsidP="00295C0E">
      <w:pPr>
        <w:spacing w:after="0"/>
        <w:rPr>
          <w:rFonts w:ascii="Arial" w:hAnsi="Arial" w:cs="Arial"/>
          <w:b/>
          <w:sz w:val="24"/>
          <w:szCs w:val="24"/>
          <w:lang w:val="hr-HR"/>
        </w:rPr>
      </w:pPr>
      <w:r w:rsidRPr="009E74FD">
        <w:rPr>
          <w:rFonts w:ascii="Arial" w:hAnsi="Arial" w:cs="Arial"/>
          <w:b/>
          <w:sz w:val="24"/>
          <w:szCs w:val="24"/>
          <w:lang w:val="hr-HR"/>
        </w:rPr>
        <w:t>BOSNA I HERCEGOVINA</w:t>
      </w:r>
    </w:p>
    <w:p w:rsidR="00295C0E" w:rsidRPr="009E74FD" w:rsidRDefault="00295C0E" w:rsidP="007A793A">
      <w:pPr>
        <w:tabs>
          <w:tab w:val="left" w:pos="8385"/>
        </w:tabs>
        <w:spacing w:after="0"/>
        <w:rPr>
          <w:rFonts w:ascii="Arial" w:hAnsi="Arial" w:cs="Arial"/>
          <w:b/>
          <w:sz w:val="24"/>
          <w:szCs w:val="24"/>
          <w:lang w:val="hr-HR"/>
        </w:rPr>
      </w:pPr>
      <w:r w:rsidRPr="009E74FD">
        <w:rPr>
          <w:rFonts w:ascii="Arial" w:hAnsi="Arial" w:cs="Arial"/>
          <w:b/>
          <w:sz w:val="24"/>
          <w:szCs w:val="24"/>
          <w:lang w:val="hr-HR"/>
        </w:rPr>
        <w:t>FEDERACIJA BOSNE I HERCEGOVINE</w:t>
      </w:r>
      <w:r w:rsidR="007A793A">
        <w:rPr>
          <w:rFonts w:ascii="Arial" w:hAnsi="Arial" w:cs="Arial"/>
          <w:b/>
          <w:sz w:val="24"/>
          <w:szCs w:val="24"/>
          <w:lang w:val="hr-HR"/>
        </w:rPr>
        <w:tab/>
      </w:r>
    </w:p>
    <w:p w:rsidR="00295C0E" w:rsidRPr="009E74FD" w:rsidRDefault="00295C0E" w:rsidP="00295C0E">
      <w:pPr>
        <w:spacing w:after="0"/>
        <w:rPr>
          <w:rFonts w:ascii="Arial" w:hAnsi="Arial" w:cs="Arial"/>
          <w:b/>
          <w:sz w:val="24"/>
          <w:szCs w:val="24"/>
          <w:lang w:val="hr-HR"/>
        </w:rPr>
      </w:pPr>
      <w:r w:rsidRPr="009E74FD">
        <w:rPr>
          <w:rFonts w:ascii="Arial" w:hAnsi="Arial" w:cs="Arial"/>
          <w:b/>
          <w:sz w:val="24"/>
          <w:szCs w:val="24"/>
          <w:lang w:val="hr-HR"/>
        </w:rPr>
        <w:t>FEDERALNO MINISTARSTVO ENERGIJE, RUDARSTVA I INDUSTRIJE</w:t>
      </w:r>
    </w:p>
    <w:p w:rsidR="00295C0E" w:rsidRPr="009E74FD" w:rsidRDefault="00295C0E" w:rsidP="00295C0E">
      <w:pPr>
        <w:jc w:val="center"/>
        <w:rPr>
          <w:rFonts w:ascii="Arial" w:hAnsi="Arial" w:cs="Arial"/>
          <w:sz w:val="24"/>
          <w:szCs w:val="24"/>
          <w:lang w:val="hr-HR"/>
        </w:rPr>
      </w:pPr>
    </w:p>
    <w:p w:rsidR="00295C0E" w:rsidRPr="009E74FD" w:rsidRDefault="00295C0E" w:rsidP="00295C0E">
      <w:pPr>
        <w:jc w:val="center"/>
        <w:rPr>
          <w:rFonts w:ascii="Arial" w:hAnsi="Arial" w:cs="Arial"/>
          <w:sz w:val="24"/>
          <w:szCs w:val="24"/>
          <w:lang w:val="hr-HR"/>
        </w:rPr>
      </w:pPr>
    </w:p>
    <w:p w:rsidR="00295C0E" w:rsidRPr="009E74FD" w:rsidRDefault="00295C0E" w:rsidP="00295C0E">
      <w:pPr>
        <w:jc w:val="center"/>
        <w:rPr>
          <w:rFonts w:ascii="Arial" w:hAnsi="Arial" w:cs="Arial"/>
          <w:b/>
          <w:sz w:val="24"/>
          <w:szCs w:val="24"/>
          <w:lang w:val="hr-HR"/>
        </w:rPr>
      </w:pPr>
      <w:r w:rsidRPr="009E74FD">
        <w:rPr>
          <w:rFonts w:ascii="Arial" w:hAnsi="Arial" w:cs="Arial"/>
          <w:b/>
          <w:sz w:val="24"/>
          <w:szCs w:val="24"/>
          <w:lang w:val="hr-HR"/>
        </w:rPr>
        <w:tab/>
      </w:r>
      <w:r w:rsidRPr="009E74FD">
        <w:rPr>
          <w:rFonts w:ascii="Arial" w:hAnsi="Arial" w:cs="Arial"/>
          <w:b/>
          <w:sz w:val="24"/>
          <w:szCs w:val="24"/>
          <w:lang w:val="hr-HR"/>
        </w:rPr>
        <w:tab/>
      </w:r>
      <w:r w:rsidRPr="009E74FD">
        <w:rPr>
          <w:rFonts w:ascii="Arial" w:hAnsi="Arial" w:cs="Arial"/>
          <w:b/>
          <w:sz w:val="24"/>
          <w:szCs w:val="24"/>
          <w:lang w:val="hr-HR"/>
        </w:rPr>
        <w:tab/>
      </w:r>
      <w:r w:rsidRPr="009E74FD">
        <w:rPr>
          <w:rFonts w:ascii="Arial" w:hAnsi="Arial" w:cs="Arial"/>
          <w:b/>
          <w:sz w:val="24"/>
          <w:szCs w:val="24"/>
          <w:lang w:val="hr-HR"/>
        </w:rPr>
        <w:tab/>
      </w:r>
      <w:r w:rsidRPr="009E74FD">
        <w:rPr>
          <w:rFonts w:ascii="Arial" w:hAnsi="Arial" w:cs="Arial"/>
          <w:b/>
          <w:sz w:val="24"/>
          <w:szCs w:val="24"/>
          <w:lang w:val="hr-HR"/>
        </w:rPr>
        <w:tab/>
      </w:r>
      <w:r w:rsidRPr="009E74FD">
        <w:rPr>
          <w:rFonts w:ascii="Arial" w:hAnsi="Arial" w:cs="Arial"/>
          <w:b/>
          <w:sz w:val="24"/>
          <w:szCs w:val="24"/>
          <w:lang w:val="hr-HR"/>
        </w:rPr>
        <w:tab/>
      </w:r>
      <w:r w:rsidR="0055392B">
        <w:rPr>
          <w:rFonts w:ascii="Arial" w:hAnsi="Arial" w:cs="Arial"/>
          <w:b/>
          <w:sz w:val="24"/>
          <w:szCs w:val="24"/>
          <w:lang w:val="hr-HR"/>
        </w:rPr>
        <w:tab/>
      </w:r>
      <w:r w:rsidR="00F059D7">
        <w:rPr>
          <w:rFonts w:ascii="Arial" w:hAnsi="Arial" w:cs="Arial"/>
          <w:b/>
          <w:sz w:val="24"/>
          <w:szCs w:val="24"/>
          <w:lang w:val="hr-HR"/>
        </w:rPr>
        <w:t>N</w:t>
      </w:r>
      <w:r w:rsidR="00204ECB">
        <w:rPr>
          <w:rFonts w:ascii="Arial" w:hAnsi="Arial" w:cs="Arial"/>
          <w:b/>
          <w:sz w:val="24"/>
          <w:szCs w:val="24"/>
          <w:lang w:val="hr-HR"/>
        </w:rPr>
        <w:t>acrt</w:t>
      </w:r>
    </w:p>
    <w:p w:rsidR="00295C0E" w:rsidRPr="009E74FD" w:rsidRDefault="00295C0E" w:rsidP="00295C0E">
      <w:pPr>
        <w:jc w:val="center"/>
        <w:rPr>
          <w:rFonts w:ascii="Arial" w:hAnsi="Arial" w:cs="Arial"/>
          <w:b/>
          <w:sz w:val="24"/>
          <w:szCs w:val="24"/>
          <w:lang w:val="hr-HR"/>
        </w:rPr>
      </w:pPr>
    </w:p>
    <w:p w:rsidR="00295C0E" w:rsidRPr="009E74FD" w:rsidRDefault="00295C0E" w:rsidP="00295C0E">
      <w:pPr>
        <w:jc w:val="center"/>
        <w:rPr>
          <w:rFonts w:ascii="Arial" w:hAnsi="Arial" w:cs="Arial"/>
          <w:b/>
          <w:sz w:val="24"/>
          <w:szCs w:val="24"/>
          <w:lang w:val="hr-HR"/>
        </w:rPr>
      </w:pPr>
    </w:p>
    <w:p w:rsidR="00295C0E" w:rsidRPr="009E74FD" w:rsidRDefault="00295C0E" w:rsidP="009B0B5E">
      <w:pPr>
        <w:rPr>
          <w:rFonts w:ascii="Arial" w:hAnsi="Arial" w:cs="Arial"/>
          <w:b/>
          <w:sz w:val="24"/>
          <w:szCs w:val="24"/>
          <w:lang w:val="hr-HR"/>
        </w:rPr>
      </w:pPr>
    </w:p>
    <w:p w:rsidR="00295C0E" w:rsidRPr="009E74FD" w:rsidRDefault="00295C0E" w:rsidP="00295C0E">
      <w:pPr>
        <w:jc w:val="center"/>
        <w:rPr>
          <w:rFonts w:ascii="Arial" w:hAnsi="Arial" w:cs="Arial"/>
          <w:b/>
          <w:sz w:val="24"/>
          <w:szCs w:val="24"/>
          <w:lang w:val="hr-HR"/>
        </w:rPr>
      </w:pPr>
    </w:p>
    <w:p w:rsidR="00295C0E" w:rsidRPr="009E74FD" w:rsidRDefault="00295C0E" w:rsidP="00295C0E">
      <w:pPr>
        <w:jc w:val="center"/>
        <w:rPr>
          <w:rFonts w:ascii="Arial" w:hAnsi="Arial" w:cs="Arial"/>
          <w:b/>
          <w:sz w:val="24"/>
          <w:szCs w:val="24"/>
          <w:lang w:val="hr-HR"/>
        </w:rPr>
      </w:pPr>
    </w:p>
    <w:p w:rsidR="00295C0E" w:rsidRPr="009E74FD" w:rsidRDefault="00F96B7E" w:rsidP="00295C0E">
      <w:pPr>
        <w:jc w:val="center"/>
        <w:rPr>
          <w:rFonts w:ascii="Arial" w:hAnsi="Arial" w:cs="Arial"/>
          <w:b/>
          <w:sz w:val="24"/>
          <w:szCs w:val="24"/>
          <w:lang w:val="hr-HR"/>
        </w:rPr>
      </w:pPr>
      <w:r w:rsidRPr="009E74FD">
        <w:rPr>
          <w:rFonts w:ascii="Arial" w:hAnsi="Arial" w:cs="Arial"/>
          <w:b/>
          <w:sz w:val="24"/>
          <w:szCs w:val="24"/>
          <w:lang w:val="hr-HR"/>
        </w:rPr>
        <w:t>ZAKON O JAVNO - PRIVA</w:t>
      </w:r>
      <w:r w:rsidR="00295C0E" w:rsidRPr="009E74FD">
        <w:rPr>
          <w:rFonts w:ascii="Arial" w:hAnsi="Arial" w:cs="Arial"/>
          <w:b/>
          <w:sz w:val="24"/>
          <w:szCs w:val="24"/>
          <w:lang w:val="hr-HR"/>
        </w:rPr>
        <w:t>TNOM PARTNERSTVU</w:t>
      </w:r>
    </w:p>
    <w:p w:rsidR="00295C0E" w:rsidRPr="009E74FD" w:rsidRDefault="00295C0E" w:rsidP="00295C0E">
      <w:pPr>
        <w:jc w:val="center"/>
        <w:rPr>
          <w:rFonts w:ascii="Arial" w:hAnsi="Arial" w:cs="Arial"/>
          <w:b/>
          <w:sz w:val="24"/>
          <w:szCs w:val="24"/>
          <w:lang w:val="hr-HR"/>
        </w:rPr>
      </w:pPr>
      <w:r w:rsidRPr="009E74FD">
        <w:rPr>
          <w:rFonts w:ascii="Arial" w:hAnsi="Arial" w:cs="Arial"/>
          <w:b/>
          <w:sz w:val="24"/>
          <w:szCs w:val="24"/>
          <w:lang w:val="hr-HR"/>
        </w:rPr>
        <w:t>FEDERACIJE BOSNE I HERCEGOVINE</w:t>
      </w:r>
    </w:p>
    <w:p w:rsidR="00295C0E" w:rsidRPr="009E74FD" w:rsidRDefault="00295C0E" w:rsidP="00295C0E">
      <w:pPr>
        <w:jc w:val="center"/>
        <w:rPr>
          <w:rFonts w:ascii="Arial" w:hAnsi="Arial" w:cs="Arial"/>
          <w:b/>
          <w:sz w:val="24"/>
          <w:szCs w:val="24"/>
          <w:lang w:val="hr-HR"/>
        </w:rPr>
      </w:pPr>
    </w:p>
    <w:p w:rsidR="00295C0E" w:rsidRPr="009E74FD" w:rsidRDefault="00295C0E" w:rsidP="00295C0E">
      <w:pPr>
        <w:jc w:val="center"/>
        <w:rPr>
          <w:rFonts w:ascii="Arial" w:hAnsi="Arial" w:cs="Arial"/>
          <w:b/>
          <w:sz w:val="24"/>
          <w:szCs w:val="24"/>
          <w:lang w:val="hr-HR"/>
        </w:rPr>
      </w:pPr>
    </w:p>
    <w:p w:rsidR="00295C0E" w:rsidRPr="009E74FD" w:rsidRDefault="00295C0E" w:rsidP="00295C0E">
      <w:pPr>
        <w:jc w:val="center"/>
        <w:rPr>
          <w:rFonts w:ascii="Arial" w:hAnsi="Arial" w:cs="Arial"/>
          <w:b/>
          <w:sz w:val="24"/>
          <w:szCs w:val="24"/>
          <w:lang w:val="hr-HR"/>
        </w:rPr>
      </w:pPr>
    </w:p>
    <w:p w:rsidR="00295C0E" w:rsidRPr="009E74FD" w:rsidRDefault="00295C0E" w:rsidP="00295C0E">
      <w:pPr>
        <w:jc w:val="center"/>
        <w:rPr>
          <w:rFonts w:ascii="Arial" w:hAnsi="Arial" w:cs="Arial"/>
          <w:b/>
          <w:sz w:val="24"/>
          <w:szCs w:val="24"/>
          <w:lang w:val="hr-HR"/>
        </w:rPr>
      </w:pPr>
    </w:p>
    <w:p w:rsidR="00295C0E" w:rsidRPr="009E74FD" w:rsidRDefault="00295C0E" w:rsidP="00295C0E">
      <w:pPr>
        <w:jc w:val="center"/>
        <w:rPr>
          <w:rFonts w:ascii="Arial" w:hAnsi="Arial" w:cs="Arial"/>
          <w:b/>
          <w:sz w:val="24"/>
          <w:szCs w:val="24"/>
          <w:lang w:val="hr-HR"/>
        </w:rPr>
      </w:pPr>
    </w:p>
    <w:p w:rsidR="00295C0E" w:rsidRPr="009E74FD" w:rsidRDefault="00295C0E" w:rsidP="00295C0E">
      <w:pPr>
        <w:jc w:val="center"/>
        <w:rPr>
          <w:rFonts w:ascii="Arial" w:hAnsi="Arial" w:cs="Arial"/>
          <w:b/>
          <w:sz w:val="24"/>
          <w:szCs w:val="24"/>
          <w:lang w:val="hr-HR"/>
        </w:rPr>
      </w:pPr>
    </w:p>
    <w:p w:rsidR="00295C0E" w:rsidRPr="009E74FD" w:rsidRDefault="00295C0E" w:rsidP="00295C0E">
      <w:pPr>
        <w:jc w:val="center"/>
        <w:rPr>
          <w:rFonts w:ascii="Arial" w:hAnsi="Arial" w:cs="Arial"/>
          <w:b/>
          <w:sz w:val="24"/>
          <w:szCs w:val="24"/>
          <w:lang w:val="hr-HR"/>
        </w:rPr>
      </w:pPr>
    </w:p>
    <w:p w:rsidR="00295C0E" w:rsidRPr="009E74FD" w:rsidRDefault="00295C0E" w:rsidP="00295C0E">
      <w:pPr>
        <w:jc w:val="center"/>
        <w:rPr>
          <w:rFonts w:ascii="Arial" w:hAnsi="Arial" w:cs="Arial"/>
          <w:b/>
          <w:sz w:val="24"/>
          <w:szCs w:val="24"/>
          <w:lang w:val="hr-HR"/>
        </w:rPr>
      </w:pPr>
    </w:p>
    <w:p w:rsidR="00295C0E" w:rsidRDefault="00295C0E" w:rsidP="00295C0E">
      <w:pPr>
        <w:jc w:val="center"/>
        <w:rPr>
          <w:rFonts w:ascii="Arial" w:hAnsi="Arial" w:cs="Arial"/>
          <w:b/>
          <w:sz w:val="24"/>
          <w:szCs w:val="24"/>
          <w:lang w:val="hr-HR"/>
        </w:rPr>
      </w:pPr>
    </w:p>
    <w:p w:rsidR="002338C9" w:rsidRDefault="002338C9" w:rsidP="00295C0E">
      <w:pPr>
        <w:jc w:val="center"/>
        <w:rPr>
          <w:rFonts w:ascii="Arial" w:hAnsi="Arial" w:cs="Arial"/>
          <w:b/>
          <w:sz w:val="24"/>
          <w:szCs w:val="24"/>
          <w:lang w:val="hr-HR"/>
        </w:rPr>
      </w:pPr>
    </w:p>
    <w:p w:rsidR="002338C9" w:rsidRDefault="002338C9" w:rsidP="00295C0E">
      <w:pPr>
        <w:jc w:val="center"/>
        <w:rPr>
          <w:rFonts w:ascii="Arial" w:hAnsi="Arial" w:cs="Arial"/>
          <w:b/>
          <w:sz w:val="24"/>
          <w:szCs w:val="24"/>
          <w:lang w:val="hr-HR"/>
        </w:rPr>
      </w:pPr>
    </w:p>
    <w:p w:rsidR="002338C9" w:rsidRPr="009E74FD" w:rsidRDefault="002338C9" w:rsidP="00295C0E">
      <w:pPr>
        <w:jc w:val="center"/>
        <w:rPr>
          <w:rFonts w:ascii="Arial" w:hAnsi="Arial" w:cs="Arial"/>
          <w:b/>
          <w:sz w:val="24"/>
          <w:szCs w:val="24"/>
          <w:lang w:val="hr-HR"/>
        </w:rPr>
      </w:pPr>
    </w:p>
    <w:p w:rsidR="00295C0E" w:rsidRPr="009E74FD" w:rsidRDefault="00295C0E" w:rsidP="00295C0E">
      <w:pPr>
        <w:jc w:val="center"/>
        <w:rPr>
          <w:rFonts w:ascii="Arial" w:hAnsi="Arial" w:cs="Arial"/>
          <w:b/>
          <w:sz w:val="24"/>
          <w:szCs w:val="24"/>
          <w:lang w:val="hr-HR"/>
        </w:rPr>
      </w:pPr>
      <w:r w:rsidRPr="009E74FD">
        <w:rPr>
          <w:rFonts w:ascii="Arial" w:hAnsi="Arial" w:cs="Arial"/>
          <w:b/>
          <w:sz w:val="24"/>
          <w:szCs w:val="24"/>
          <w:lang w:val="hr-HR"/>
        </w:rPr>
        <w:t xml:space="preserve">Sarajevo, </w:t>
      </w:r>
      <w:r w:rsidR="00155AD3" w:rsidRPr="009E74FD">
        <w:rPr>
          <w:rFonts w:ascii="Arial" w:hAnsi="Arial" w:cs="Arial"/>
          <w:b/>
          <w:sz w:val="24"/>
          <w:szCs w:val="24"/>
          <w:lang w:val="hr-HR"/>
        </w:rPr>
        <w:t>202</w:t>
      </w:r>
      <w:r w:rsidR="006A3B19">
        <w:rPr>
          <w:rFonts w:ascii="Arial" w:hAnsi="Arial" w:cs="Arial"/>
          <w:b/>
          <w:sz w:val="24"/>
          <w:szCs w:val="24"/>
          <w:lang w:val="hr-HR"/>
        </w:rPr>
        <w:t>4</w:t>
      </w:r>
      <w:r w:rsidRPr="009E74FD">
        <w:rPr>
          <w:rFonts w:ascii="Arial" w:hAnsi="Arial" w:cs="Arial"/>
          <w:b/>
          <w:sz w:val="24"/>
          <w:szCs w:val="24"/>
          <w:lang w:val="hr-HR"/>
        </w:rPr>
        <w:t>. godine</w:t>
      </w:r>
    </w:p>
    <w:p w:rsidR="00295C0E" w:rsidRPr="009E74FD" w:rsidRDefault="00295C0E" w:rsidP="00245898">
      <w:pPr>
        <w:spacing w:line="240" w:lineRule="auto"/>
        <w:jc w:val="center"/>
        <w:rPr>
          <w:rFonts w:ascii="Arial" w:hAnsi="Arial" w:cs="Arial"/>
          <w:b/>
          <w:sz w:val="24"/>
          <w:szCs w:val="24"/>
          <w:lang w:val="hr-HR"/>
        </w:rPr>
      </w:pPr>
      <w:r w:rsidRPr="009E74FD">
        <w:rPr>
          <w:rFonts w:ascii="Arial" w:hAnsi="Arial" w:cs="Arial"/>
          <w:b/>
          <w:sz w:val="24"/>
          <w:szCs w:val="24"/>
          <w:lang w:val="hr-HR"/>
        </w:rPr>
        <w:lastRenderedPageBreak/>
        <w:t xml:space="preserve">ZAKON O JAVNO – PRIVATNOM PARTNERSTVU </w:t>
      </w:r>
    </w:p>
    <w:p w:rsidR="00295C0E" w:rsidRPr="009E74FD" w:rsidRDefault="00295C0E" w:rsidP="00245898">
      <w:pPr>
        <w:spacing w:line="240" w:lineRule="auto"/>
        <w:jc w:val="center"/>
        <w:rPr>
          <w:rFonts w:ascii="Arial" w:hAnsi="Arial" w:cs="Arial"/>
          <w:b/>
          <w:sz w:val="24"/>
          <w:szCs w:val="24"/>
          <w:lang w:val="hr-HR"/>
        </w:rPr>
      </w:pPr>
      <w:r w:rsidRPr="009E74FD">
        <w:rPr>
          <w:rFonts w:ascii="Arial" w:hAnsi="Arial" w:cs="Arial"/>
          <w:b/>
          <w:sz w:val="24"/>
          <w:szCs w:val="24"/>
          <w:lang w:val="hr-HR"/>
        </w:rPr>
        <w:t>FEDERACIJE BOSNE I HERCEGOVINE</w:t>
      </w:r>
    </w:p>
    <w:p w:rsidR="00295C0E" w:rsidRPr="009E74FD" w:rsidRDefault="00295C0E" w:rsidP="00245898">
      <w:pPr>
        <w:spacing w:line="240" w:lineRule="auto"/>
        <w:jc w:val="both"/>
        <w:rPr>
          <w:rFonts w:ascii="Arial" w:hAnsi="Arial" w:cs="Arial"/>
          <w:b/>
          <w:sz w:val="24"/>
          <w:szCs w:val="24"/>
          <w:lang w:val="hr-HR"/>
        </w:rPr>
      </w:pPr>
    </w:p>
    <w:p w:rsidR="00295C0E" w:rsidRPr="009E74FD" w:rsidRDefault="00295C0E" w:rsidP="00B12ACD">
      <w:pPr>
        <w:spacing w:line="240" w:lineRule="auto"/>
        <w:ind w:left="720"/>
        <w:jc w:val="both"/>
        <w:rPr>
          <w:rFonts w:ascii="Arial" w:hAnsi="Arial" w:cs="Arial"/>
          <w:b/>
          <w:sz w:val="24"/>
          <w:szCs w:val="24"/>
          <w:lang w:val="hr-HR"/>
        </w:rPr>
      </w:pPr>
      <w:r w:rsidRPr="009E74FD">
        <w:rPr>
          <w:rFonts w:ascii="Arial" w:hAnsi="Arial" w:cs="Arial"/>
          <w:b/>
          <w:sz w:val="24"/>
          <w:szCs w:val="24"/>
          <w:lang w:val="hr-HR"/>
        </w:rPr>
        <w:t>POGLAVLJE I</w:t>
      </w:r>
      <w:r w:rsidR="00DD0151" w:rsidRPr="009E74FD">
        <w:rPr>
          <w:rFonts w:ascii="Arial" w:hAnsi="Arial" w:cs="Arial"/>
          <w:b/>
          <w:sz w:val="24"/>
          <w:szCs w:val="24"/>
          <w:lang w:val="hr-HR"/>
        </w:rPr>
        <w:t>.</w:t>
      </w:r>
      <w:r w:rsidRPr="009E74FD">
        <w:rPr>
          <w:rFonts w:ascii="Arial" w:hAnsi="Arial" w:cs="Arial"/>
          <w:b/>
          <w:sz w:val="24"/>
          <w:szCs w:val="24"/>
          <w:lang w:val="hr-HR"/>
        </w:rPr>
        <w:t xml:space="preserve"> – ZAJEDNIČKE ODREDBE</w:t>
      </w:r>
    </w:p>
    <w:p w:rsidR="00295C0E" w:rsidRPr="009E74FD" w:rsidRDefault="00B408E8" w:rsidP="00B12ACD">
      <w:pPr>
        <w:spacing w:after="0" w:line="240" w:lineRule="auto"/>
        <w:ind w:left="720"/>
        <w:jc w:val="both"/>
        <w:rPr>
          <w:rFonts w:ascii="Arial" w:hAnsi="Arial" w:cs="Arial"/>
          <w:b/>
          <w:sz w:val="24"/>
          <w:szCs w:val="24"/>
          <w:lang w:val="hr-HR"/>
        </w:rPr>
      </w:pPr>
      <w:r w:rsidRPr="009E74FD">
        <w:rPr>
          <w:rFonts w:ascii="Arial" w:hAnsi="Arial" w:cs="Arial"/>
          <w:b/>
          <w:sz w:val="24"/>
          <w:szCs w:val="24"/>
          <w:lang w:val="hr-HR"/>
        </w:rPr>
        <w:t>Odjeljak A</w:t>
      </w:r>
      <w:r w:rsidR="00F9485C" w:rsidRPr="009E74FD">
        <w:rPr>
          <w:rFonts w:ascii="Arial" w:hAnsi="Arial" w:cs="Arial"/>
          <w:b/>
          <w:sz w:val="24"/>
          <w:szCs w:val="24"/>
          <w:lang w:val="hr-HR"/>
        </w:rPr>
        <w:t>.</w:t>
      </w:r>
      <w:r w:rsidRPr="009E74FD">
        <w:rPr>
          <w:rFonts w:ascii="Arial" w:hAnsi="Arial" w:cs="Arial"/>
          <w:b/>
          <w:sz w:val="24"/>
          <w:szCs w:val="24"/>
          <w:lang w:val="hr-HR"/>
        </w:rPr>
        <w:t xml:space="preserve"> </w:t>
      </w:r>
      <w:r w:rsidR="00295C0E" w:rsidRPr="009E74FD">
        <w:rPr>
          <w:rFonts w:ascii="Arial" w:hAnsi="Arial" w:cs="Arial"/>
          <w:b/>
          <w:sz w:val="24"/>
          <w:szCs w:val="24"/>
          <w:lang w:val="hr-HR"/>
        </w:rPr>
        <w:t xml:space="preserve">- </w:t>
      </w:r>
      <w:r w:rsidR="005576AB" w:rsidRPr="009E74FD">
        <w:rPr>
          <w:rFonts w:ascii="Arial" w:hAnsi="Arial" w:cs="Arial"/>
          <w:b/>
          <w:sz w:val="24"/>
          <w:szCs w:val="24"/>
          <w:lang w:val="hr-HR"/>
        </w:rPr>
        <w:t>TEMELJNE</w:t>
      </w:r>
      <w:r w:rsidR="00295C0E" w:rsidRPr="009E74FD">
        <w:rPr>
          <w:rFonts w:ascii="Arial" w:hAnsi="Arial" w:cs="Arial"/>
          <w:b/>
          <w:sz w:val="24"/>
          <w:szCs w:val="24"/>
          <w:lang w:val="hr-HR"/>
        </w:rPr>
        <w:t xml:space="preserve"> ODREDBE </w:t>
      </w:r>
    </w:p>
    <w:p w:rsidR="008658CC" w:rsidRPr="009E74FD" w:rsidRDefault="008658CC" w:rsidP="00245898">
      <w:pPr>
        <w:spacing w:after="0" w:line="240" w:lineRule="auto"/>
        <w:jc w:val="both"/>
        <w:rPr>
          <w:rFonts w:ascii="Arial" w:hAnsi="Arial" w:cs="Arial"/>
          <w:b/>
          <w:sz w:val="24"/>
          <w:szCs w:val="24"/>
          <w:lang w:val="hr-HR"/>
        </w:rPr>
      </w:pPr>
    </w:p>
    <w:p w:rsidR="00295C0E" w:rsidRPr="009E74FD" w:rsidRDefault="008F23C4"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Članak</w:t>
      </w:r>
      <w:r w:rsidR="00295C0E" w:rsidRPr="009E74FD">
        <w:rPr>
          <w:rFonts w:ascii="Arial" w:hAnsi="Arial" w:cs="Arial"/>
          <w:b/>
          <w:sz w:val="24"/>
          <w:szCs w:val="24"/>
          <w:lang w:val="hr-HR"/>
        </w:rPr>
        <w:t xml:space="preserve"> 1.</w:t>
      </w:r>
    </w:p>
    <w:p w:rsidR="00295C0E" w:rsidRPr="009E74FD" w:rsidRDefault="00295C0E"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 xml:space="preserve">(Predmet) </w:t>
      </w:r>
    </w:p>
    <w:p w:rsidR="003F4AA1" w:rsidRPr="009E74FD" w:rsidRDefault="003F4AA1" w:rsidP="00245898">
      <w:pPr>
        <w:spacing w:after="0" w:line="240" w:lineRule="auto"/>
        <w:jc w:val="center"/>
        <w:rPr>
          <w:rFonts w:ascii="Arial" w:hAnsi="Arial" w:cs="Arial"/>
          <w:b/>
          <w:sz w:val="24"/>
          <w:szCs w:val="24"/>
          <w:lang w:val="hr-HR"/>
        </w:rPr>
      </w:pPr>
    </w:p>
    <w:p w:rsidR="00295C0E" w:rsidRPr="009E74FD" w:rsidRDefault="00295C0E" w:rsidP="00C0029C">
      <w:pPr>
        <w:pStyle w:val="ListParagraph"/>
        <w:numPr>
          <w:ilvl w:val="0"/>
          <w:numId w:val="14"/>
        </w:numPr>
        <w:spacing w:line="240" w:lineRule="auto"/>
        <w:jc w:val="both"/>
        <w:rPr>
          <w:rFonts w:ascii="Arial" w:hAnsi="Arial" w:cs="Arial"/>
          <w:sz w:val="24"/>
          <w:szCs w:val="24"/>
          <w:lang w:val="hr-HR"/>
        </w:rPr>
      </w:pPr>
      <w:r w:rsidRPr="009E74FD">
        <w:rPr>
          <w:rFonts w:ascii="Arial" w:hAnsi="Arial" w:cs="Arial"/>
          <w:sz w:val="24"/>
          <w:szCs w:val="24"/>
          <w:lang w:val="hr-HR"/>
        </w:rPr>
        <w:t>Ovim Zakonom</w:t>
      </w:r>
      <w:r w:rsidRPr="005678FA">
        <w:rPr>
          <w:rFonts w:ascii="Arial" w:hAnsi="Arial" w:cs="Arial"/>
          <w:sz w:val="24"/>
          <w:szCs w:val="24"/>
          <w:lang w:val="hr-HR"/>
        </w:rPr>
        <w:t xml:space="preserve"> </w:t>
      </w:r>
      <w:r w:rsidR="009B0B5E" w:rsidRPr="005678FA">
        <w:rPr>
          <w:rFonts w:ascii="Arial" w:hAnsi="Arial" w:cs="Arial"/>
          <w:sz w:val="24"/>
          <w:szCs w:val="24"/>
          <w:lang w:val="hr-HR"/>
        </w:rPr>
        <w:t xml:space="preserve">se </w:t>
      </w:r>
      <w:r w:rsidRPr="009E74FD">
        <w:rPr>
          <w:rFonts w:ascii="Arial" w:hAnsi="Arial" w:cs="Arial"/>
          <w:sz w:val="24"/>
          <w:szCs w:val="24"/>
          <w:lang w:val="hr-HR"/>
        </w:rPr>
        <w:t>uređuje pojam i predmet javno</w:t>
      </w:r>
      <w:r w:rsidR="00010BA8" w:rsidRPr="009E74FD">
        <w:rPr>
          <w:rFonts w:ascii="Arial" w:hAnsi="Arial" w:cs="Arial"/>
          <w:sz w:val="24"/>
          <w:szCs w:val="24"/>
          <w:lang w:val="hr-HR"/>
        </w:rPr>
        <w:t xml:space="preserve"> </w:t>
      </w:r>
      <w:r w:rsidRPr="009E74FD">
        <w:rPr>
          <w:rFonts w:ascii="Arial" w:hAnsi="Arial" w:cs="Arial"/>
          <w:sz w:val="24"/>
          <w:szCs w:val="24"/>
          <w:lang w:val="hr-HR"/>
        </w:rPr>
        <w:t>-</w:t>
      </w:r>
      <w:r w:rsidR="00010BA8" w:rsidRPr="009E74FD">
        <w:rPr>
          <w:rFonts w:ascii="Arial" w:hAnsi="Arial" w:cs="Arial"/>
          <w:sz w:val="24"/>
          <w:szCs w:val="24"/>
          <w:lang w:val="hr-HR"/>
        </w:rPr>
        <w:t xml:space="preserve"> </w:t>
      </w:r>
      <w:r w:rsidR="00BC04F1" w:rsidRPr="009E74FD">
        <w:rPr>
          <w:rFonts w:ascii="Arial" w:hAnsi="Arial" w:cs="Arial"/>
          <w:sz w:val="24"/>
          <w:szCs w:val="24"/>
          <w:lang w:val="hr-HR"/>
        </w:rPr>
        <w:t>privatnog partnerstva (u dalj</w:t>
      </w:r>
      <w:r w:rsidR="00835522" w:rsidRPr="009E74FD">
        <w:rPr>
          <w:rFonts w:ascii="Arial" w:hAnsi="Arial" w:cs="Arial"/>
          <w:sz w:val="24"/>
          <w:szCs w:val="24"/>
          <w:lang w:val="hr-HR"/>
        </w:rPr>
        <w:t>nj</w:t>
      </w:r>
      <w:r w:rsidRPr="009E74FD">
        <w:rPr>
          <w:rFonts w:ascii="Arial" w:hAnsi="Arial" w:cs="Arial"/>
          <w:sz w:val="24"/>
          <w:szCs w:val="24"/>
          <w:lang w:val="hr-HR"/>
        </w:rPr>
        <w:t>em tekstu: JPP), modeli JPP-a, definicije</w:t>
      </w:r>
      <w:r w:rsidR="00A974C4" w:rsidRPr="009E74FD">
        <w:rPr>
          <w:rFonts w:ascii="Arial" w:hAnsi="Arial" w:cs="Arial"/>
          <w:sz w:val="24"/>
          <w:szCs w:val="24"/>
          <w:lang w:val="hr-HR"/>
        </w:rPr>
        <w:t xml:space="preserve"> i </w:t>
      </w:r>
      <w:r w:rsidRPr="009E74FD">
        <w:rPr>
          <w:rFonts w:ascii="Arial" w:hAnsi="Arial" w:cs="Arial"/>
          <w:sz w:val="24"/>
          <w:szCs w:val="24"/>
          <w:lang w:val="hr-HR"/>
        </w:rPr>
        <w:t>načela JPP-a</w:t>
      </w:r>
      <w:r w:rsidR="00A7725C" w:rsidRPr="009E74FD">
        <w:rPr>
          <w:rFonts w:ascii="Arial" w:hAnsi="Arial" w:cs="Arial"/>
          <w:sz w:val="24"/>
          <w:szCs w:val="24"/>
          <w:lang w:val="hr-HR"/>
        </w:rPr>
        <w:t xml:space="preserve">, </w:t>
      </w:r>
      <w:r w:rsidRPr="009E74FD">
        <w:rPr>
          <w:rFonts w:ascii="Arial" w:hAnsi="Arial" w:cs="Arial"/>
          <w:sz w:val="24"/>
          <w:szCs w:val="24"/>
          <w:lang w:val="hr-HR"/>
        </w:rPr>
        <w:t>rizici JPP-a, nadležnosti za projekte JPP-a, pravn</w:t>
      </w:r>
      <w:r w:rsidR="008F23C4" w:rsidRPr="009E74FD">
        <w:rPr>
          <w:rFonts w:ascii="Arial" w:hAnsi="Arial" w:cs="Arial"/>
          <w:sz w:val="24"/>
          <w:szCs w:val="24"/>
          <w:lang w:val="hr-HR"/>
        </w:rPr>
        <w:t>a osoba</w:t>
      </w:r>
      <w:r w:rsidR="00426453" w:rsidRPr="009E74FD">
        <w:rPr>
          <w:rFonts w:ascii="Arial" w:hAnsi="Arial" w:cs="Arial"/>
          <w:sz w:val="24"/>
          <w:szCs w:val="24"/>
          <w:lang w:val="hr-HR"/>
        </w:rPr>
        <w:t xml:space="preserve"> posebne namjene,</w:t>
      </w:r>
      <w:r w:rsidRPr="009E74FD">
        <w:rPr>
          <w:rFonts w:ascii="Arial" w:hAnsi="Arial" w:cs="Arial"/>
          <w:sz w:val="24"/>
          <w:szCs w:val="24"/>
          <w:lang w:val="hr-HR"/>
        </w:rPr>
        <w:t xml:space="preserve"> planiranje i pripremanje projekata JPP-a</w:t>
      </w:r>
      <w:r w:rsidR="00737CE8" w:rsidRPr="009E74FD">
        <w:rPr>
          <w:rFonts w:ascii="Arial" w:hAnsi="Arial" w:cs="Arial"/>
          <w:sz w:val="24"/>
          <w:szCs w:val="24"/>
          <w:lang w:val="hr-HR"/>
        </w:rPr>
        <w:t xml:space="preserve">, </w:t>
      </w:r>
      <w:r w:rsidRPr="009E74FD">
        <w:rPr>
          <w:rFonts w:ascii="Arial" w:hAnsi="Arial" w:cs="Arial"/>
          <w:sz w:val="24"/>
          <w:szCs w:val="24"/>
          <w:lang w:val="hr-HR"/>
        </w:rPr>
        <w:t xml:space="preserve">postupak predlaganja, odobravanja i </w:t>
      </w:r>
      <w:r w:rsidR="009B0B5E" w:rsidRPr="009E74FD">
        <w:rPr>
          <w:rFonts w:ascii="Arial" w:hAnsi="Arial" w:cs="Arial"/>
          <w:sz w:val="24"/>
          <w:szCs w:val="24"/>
          <w:lang w:val="hr-HR"/>
        </w:rPr>
        <w:t>provedbe</w:t>
      </w:r>
      <w:r w:rsidRPr="009E74FD">
        <w:rPr>
          <w:rFonts w:ascii="Arial" w:hAnsi="Arial" w:cs="Arial"/>
          <w:sz w:val="24"/>
          <w:szCs w:val="24"/>
          <w:lang w:val="hr-HR"/>
        </w:rPr>
        <w:t xml:space="preserve"> projekata JPP-a, postupak izbora privatnog partnera, prava i obveze javnih i privatnih partnera, pos</w:t>
      </w:r>
      <w:r w:rsidR="00485C12" w:rsidRPr="009E74FD">
        <w:rPr>
          <w:rFonts w:ascii="Arial" w:hAnsi="Arial" w:cs="Arial"/>
          <w:sz w:val="24"/>
          <w:szCs w:val="24"/>
          <w:lang w:val="hr-HR"/>
        </w:rPr>
        <w:t xml:space="preserve">tupak pravne zaštite, Registar </w:t>
      </w:r>
      <w:r w:rsidRPr="009E74FD">
        <w:rPr>
          <w:rFonts w:ascii="Arial" w:hAnsi="Arial" w:cs="Arial"/>
          <w:sz w:val="24"/>
          <w:szCs w:val="24"/>
          <w:lang w:val="hr-HR"/>
        </w:rPr>
        <w:t>ugovora o JPP-u, nadležnost za postupak ocjene i odobravanja prijedloga projekata JPP-a, dokumentacije za na</w:t>
      </w:r>
      <w:r w:rsidR="008F23C4" w:rsidRPr="009E74FD">
        <w:rPr>
          <w:rFonts w:ascii="Arial" w:hAnsi="Arial" w:cs="Arial"/>
          <w:sz w:val="24"/>
          <w:szCs w:val="24"/>
          <w:lang w:val="hr-HR"/>
        </w:rPr>
        <w:t>tjecanje</w:t>
      </w:r>
      <w:r w:rsidR="00485C12" w:rsidRPr="009E74FD">
        <w:rPr>
          <w:rFonts w:ascii="Arial" w:hAnsi="Arial" w:cs="Arial"/>
          <w:sz w:val="24"/>
          <w:szCs w:val="24"/>
          <w:lang w:val="hr-HR"/>
        </w:rPr>
        <w:t xml:space="preserve"> i prijedloga ugovora o JPP-u, </w:t>
      </w:r>
      <w:r w:rsidRPr="009E74FD">
        <w:rPr>
          <w:rFonts w:ascii="Arial" w:hAnsi="Arial" w:cs="Arial"/>
          <w:sz w:val="24"/>
          <w:szCs w:val="24"/>
          <w:lang w:val="hr-HR"/>
        </w:rPr>
        <w:t>prek</w:t>
      </w:r>
      <w:r w:rsidR="00485C12" w:rsidRPr="009E74FD">
        <w:rPr>
          <w:rFonts w:ascii="Arial" w:hAnsi="Arial" w:cs="Arial"/>
          <w:sz w:val="24"/>
          <w:szCs w:val="24"/>
          <w:lang w:val="hr-HR"/>
        </w:rPr>
        <w:t xml:space="preserve">ršajne odredbe </w:t>
      </w:r>
      <w:r w:rsidRPr="009E74FD">
        <w:rPr>
          <w:rFonts w:ascii="Arial" w:hAnsi="Arial" w:cs="Arial"/>
          <w:sz w:val="24"/>
          <w:szCs w:val="24"/>
          <w:lang w:val="hr-HR"/>
        </w:rPr>
        <w:t>i druga pitanja od značaja za javno</w:t>
      </w:r>
      <w:r w:rsidR="00010BA8" w:rsidRPr="009E74FD">
        <w:rPr>
          <w:rFonts w:ascii="Arial" w:hAnsi="Arial" w:cs="Arial"/>
          <w:sz w:val="24"/>
          <w:szCs w:val="24"/>
          <w:lang w:val="hr-HR"/>
        </w:rPr>
        <w:t xml:space="preserve"> </w:t>
      </w:r>
      <w:r w:rsidRPr="009E74FD">
        <w:rPr>
          <w:rFonts w:ascii="Arial" w:hAnsi="Arial" w:cs="Arial"/>
          <w:sz w:val="24"/>
          <w:szCs w:val="24"/>
          <w:lang w:val="hr-HR"/>
        </w:rPr>
        <w:t>-</w:t>
      </w:r>
      <w:r w:rsidR="00010BA8" w:rsidRPr="009E74FD">
        <w:rPr>
          <w:rFonts w:ascii="Arial" w:hAnsi="Arial" w:cs="Arial"/>
          <w:sz w:val="24"/>
          <w:szCs w:val="24"/>
          <w:lang w:val="hr-HR"/>
        </w:rPr>
        <w:t xml:space="preserve"> </w:t>
      </w:r>
      <w:r w:rsidRPr="009E74FD">
        <w:rPr>
          <w:rFonts w:ascii="Arial" w:hAnsi="Arial" w:cs="Arial"/>
          <w:sz w:val="24"/>
          <w:szCs w:val="24"/>
          <w:lang w:val="hr-HR"/>
        </w:rPr>
        <w:t xml:space="preserve">privatno partnerstvo. </w:t>
      </w:r>
    </w:p>
    <w:p w:rsidR="008658CC" w:rsidRPr="009E74FD" w:rsidRDefault="00295C0E" w:rsidP="00080717">
      <w:pPr>
        <w:pStyle w:val="ListParagraph"/>
        <w:numPr>
          <w:ilvl w:val="0"/>
          <w:numId w:val="14"/>
        </w:numPr>
        <w:spacing w:line="240" w:lineRule="auto"/>
        <w:jc w:val="both"/>
        <w:rPr>
          <w:rFonts w:ascii="Arial" w:hAnsi="Arial" w:cs="Arial"/>
          <w:sz w:val="24"/>
          <w:szCs w:val="24"/>
          <w:lang w:val="hr-HR"/>
        </w:rPr>
      </w:pPr>
      <w:r w:rsidRPr="009E74FD">
        <w:rPr>
          <w:rFonts w:ascii="Arial" w:hAnsi="Arial" w:cs="Arial"/>
          <w:sz w:val="24"/>
          <w:szCs w:val="24"/>
          <w:lang w:val="hr-HR"/>
        </w:rPr>
        <w:t>Na pitanja koja nisu uređena ovim Zakonom, primj</w:t>
      </w:r>
      <w:r w:rsidR="008F23C4" w:rsidRPr="009E74FD">
        <w:rPr>
          <w:rFonts w:ascii="Arial" w:hAnsi="Arial" w:cs="Arial"/>
          <w:sz w:val="24"/>
          <w:szCs w:val="24"/>
          <w:lang w:val="hr-HR"/>
        </w:rPr>
        <w:t>enjivat</w:t>
      </w:r>
      <w:r w:rsidR="000B0D70">
        <w:rPr>
          <w:rFonts w:ascii="Arial" w:hAnsi="Arial" w:cs="Arial"/>
          <w:sz w:val="24"/>
          <w:szCs w:val="24"/>
          <w:lang w:val="hr-HR"/>
        </w:rPr>
        <w:t>i</w:t>
      </w:r>
      <w:r w:rsidR="008F23C4" w:rsidRPr="009E74FD">
        <w:rPr>
          <w:rFonts w:ascii="Arial" w:hAnsi="Arial" w:cs="Arial"/>
          <w:sz w:val="24"/>
          <w:szCs w:val="24"/>
          <w:lang w:val="hr-HR"/>
        </w:rPr>
        <w:t xml:space="preserve"> će se posebni zakoni, o</w:t>
      </w:r>
      <w:r w:rsidRPr="009E74FD">
        <w:rPr>
          <w:rFonts w:ascii="Arial" w:hAnsi="Arial" w:cs="Arial"/>
          <w:sz w:val="24"/>
          <w:szCs w:val="24"/>
          <w:lang w:val="hr-HR"/>
        </w:rPr>
        <w:t>visno od javne usluge koja je predmet JPP-a.</w:t>
      </w:r>
    </w:p>
    <w:p w:rsidR="00295C0E" w:rsidRPr="009E74FD" w:rsidRDefault="008F23C4"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Članak</w:t>
      </w:r>
      <w:r w:rsidR="00295C0E" w:rsidRPr="009E74FD">
        <w:rPr>
          <w:rFonts w:ascii="Arial" w:hAnsi="Arial" w:cs="Arial"/>
          <w:b/>
          <w:sz w:val="24"/>
          <w:szCs w:val="24"/>
          <w:lang w:val="hr-HR"/>
        </w:rPr>
        <w:t xml:space="preserve"> 2.</w:t>
      </w:r>
    </w:p>
    <w:p w:rsidR="00295C0E" w:rsidRPr="009E74FD" w:rsidRDefault="00295C0E"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(Rodno značenje izraza)</w:t>
      </w:r>
    </w:p>
    <w:p w:rsidR="003F4AA1" w:rsidRPr="009E74FD" w:rsidRDefault="003F4AA1" w:rsidP="00245898">
      <w:pPr>
        <w:spacing w:after="0" w:line="240" w:lineRule="auto"/>
        <w:jc w:val="center"/>
        <w:rPr>
          <w:rFonts w:ascii="Arial" w:hAnsi="Arial" w:cs="Arial"/>
          <w:b/>
          <w:sz w:val="24"/>
          <w:szCs w:val="24"/>
          <w:lang w:val="hr-HR"/>
        </w:rPr>
      </w:pPr>
    </w:p>
    <w:p w:rsidR="003F4AA1" w:rsidRPr="009E74FD" w:rsidRDefault="00426453" w:rsidP="00B12ACD">
      <w:pPr>
        <w:spacing w:line="240" w:lineRule="auto"/>
        <w:ind w:left="720"/>
        <w:jc w:val="both"/>
        <w:rPr>
          <w:rFonts w:ascii="Arial" w:hAnsi="Arial" w:cs="Arial"/>
          <w:sz w:val="24"/>
          <w:szCs w:val="24"/>
          <w:lang w:val="hr-HR"/>
        </w:rPr>
      </w:pPr>
      <w:r w:rsidRPr="009E74FD">
        <w:rPr>
          <w:rFonts w:ascii="Arial" w:hAnsi="Arial" w:cs="Arial"/>
          <w:sz w:val="24"/>
          <w:szCs w:val="24"/>
          <w:lang w:val="hr-HR"/>
        </w:rPr>
        <w:t>Izrazi koji se</w:t>
      </w:r>
      <w:r w:rsidR="00295C0E" w:rsidRPr="009E74FD">
        <w:rPr>
          <w:rFonts w:ascii="Arial" w:hAnsi="Arial" w:cs="Arial"/>
          <w:sz w:val="24"/>
          <w:szCs w:val="24"/>
          <w:lang w:val="hr-HR"/>
        </w:rPr>
        <w:t xml:space="preserve"> koriste u ovom zakonu, a koji imaju rodn</w:t>
      </w:r>
      <w:r w:rsidR="003F4AA1" w:rsidRPr="009E74FD">
        <w:rPr>
          <w:rFonts w:ascii="Arial" w:hAnsi="Arial" w:cs="Arial"/>
          <w:sz w:val="24"/>
          <w:szCs w:val="24"/>
          <w:lang w:val="hr-HR"/>
        </w:rPr>
        <w:t xml:space="preserve">o značenje, bez obzira </w:t>
      </w:r>
      <w:r w:rsidR="008A18E3">
        <w:rPr>
          <w:rFonts w:ascii="Arial" w:hAnsi="Arial" w:cs="Arial"/>
          <w:sz w:val="24"/>
          <w:szCs w:val="24"/>
          <w:lang w:val="hr-HR"/>
        </w:rPr>
        <w:t>jesu li</w:t>
      </w:r>
      <w:r w:rsidR="003F4AA1" w:rsidRPr="009E74FD">
        <w:rPr>
          <w:rFonts w:ascii="Arial" w:hAnsi="Arial" w:cs="Arial"/>
          <w:sz w:val="24"/>
          <w:szCs w:val="24"/>
          <w:lang w:val="hr-HR"/>
        </w:rPr>
        <w:t xml:space="preserve"> </w:t>
      </w:r>
      <w:r w:rsidR="00295C0E" w:rsidRPr="009E74FD">
        <w:rPr>
          <w:rFonts w:ascii="Arial" w:hAnsi="Arial" w:cs="Arial"/>
          <w:sz w:val="24"/>
          <w:szCs w:val="24"/>
          <w:lang w:val="hr-HR"/>
        </w:rPr>
        <w:t>korišteni u muškom ili ženskom rodu, obuhva</w:t>
      </w:r>
      <w:r w:rsidR="0014755F" w:rsidRPr="009E74FD">
        <w:rPr>
          <w:rFonts w:ascii="Arial" w:hAnsi="Arial" w:cs="Arial"/>
          <w:sz w:val="24"/>
          <w:szCs w:val="24"/>
          <w:lang w:val="hr-HR"/>
        </w:rPr>
        <w:t>ćaju</w:t>
      </w:r>
      <w:r w:rsidR="00295C0E" w:rsidRPr="009E74FD">
        <w:rPr>
          <w:rFonts w:ascii="Arial" w:hAnsi="Arial" w:cs="Arial"/>
          <w:sz w:val="24"/>
          <w:szCs w:val="24"/>
          <w:lang w:val="hr-HR"/>
        </w:rPr>
        <w:t xml:space="preserve"> na jednak način muški i ženski rod. </w:t>
      </w:r>
    </w:p>
    <w:p w:rsidR="00295C0E" w:rsidRPr="009E74FD" w:rsidRDefault="008F23C4"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Članak</w:t>
      </w:r>
      <w:r w:rsidR="00295C0E" w:rsidRPr="009E74FD">
        <w:rPr>
          <w:rFonts w:ascii="Arial" w:hAnsi="Arial" w:cs="Arial"/>
          <w:b/>
          <w:sz w:val="24"/>
          <w:szCs w:val="24"/>
          <w:lang w:val="hr-HR"/>
        </w:rPr>
        <w:t xml:space="preserve"> 3.</w:t>
      </w:r>
    </w:p>
    <w:p w:rsidR="00295C0E" w:rsidRPr="009E74FD" w:rsidRDefault="00295C0E"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(Pojam i predmet JPP-a)</w:t>
      </w:r>
    </w:p>
    <w:p w:rsidR="00AC4DD1" w:rsidRPr="009E74FD" w:rsidRDefault="00AC4DD1" w:rsidP="00245898">
      <w:pPr>
        <w:spacing w:after="0" w:line="240" w:lineRule="auto"/>
        <w:jc w:val="center"/>
        <w:rPr>
          <w:rFonts w:ascii="Arial" w:hAnsi="Arial" w:cs="Arial"/>
          <w:b/>
          <w:sz w:val="24"/>
          <w:szCs w:val="24"/>
          <w:lang w:val="hr-HR"/>
        </w:rPr>
      </w:pPr>
    </w:p>
    <w:p w:rsidR="00295C0E" w:rsidRPr="009E74FD" w:rsidRDefault="00295C0E" w:rsidP="00C0029C">
      <w:pPr>
        <w:pStyle w:val="ListParagraph"/>
        <w:numPr>
          <w:ilvl w:val="0"/>
          <w:numId w:val="1"/>
        </w:numPr>
        <w:spacing w:line="240" w:lineRule="auto"/>
        <w:jc w:val="both"/>
        <w:rPr>
          <w:rFonts w:ascii="Arial" w:hAnsi="Arial" w:cs="Arial"/>
          <w:sz w:val="24"/>
          <w:szCs w:val="24"/>
          <w:lang w:val="hr-HR"/>
        </w:rPr>
      </w:pPr>
      <w:r w:rsidRPr="009E74FD">
        <w:rPr>
          <w:rFonts w:ascii="Arial" w:hAnsi="Arial" w:cs="Arial"/>
          <w:sz w:val="24"/>
          <w:szCs w:val="24"/>
          <w:lang w:val="hr-HR"/>
        </w:rPr>
        <w:t xml:space="preserve">JPP predstavlja model dugoročnog ugovornog odnosa između javnog partnera i </w:t>
      </w:r>
      <w:r w:rsidR="00426453" w:rsidRPr="009E74FD">
        <w:rPr>
          <w:rFonts w:ascii="Arial" w:hAnsi="Arial" w:cs="Arial"/>
          <w:sz w:val="24"/>
          <w:szCs w:val="24"/>
          <w:lang w:val="hr-HR"/>
        </w:rPr>
        <w:t>privatnog partnera s</w:t>
      </w:r>
      <w:r w:rsidRPr="009E74FD">
        <w:rPr>
          <w:rFonts w:ascii="Arial" w:hAnsi="Arial" w:cs="Arial"/>
          <w:sz w:val="24"/>
          <w:szCs w:val="24"/>
          <w:lang w:val="hr-HR"/>
        </w:rPr>
        <w:t xml:space="preserve"> ciljem pružanja nove i/ili unapređenja postojeće javne usluge i/ili zadovoljenja javne potrebe, putem projekta JPP-a.</w:t>
      </w:r>
    </w:p>
    <w:p w:rsidR="00295C0E" w:rsidRPr="009E74FD" w:rsidRDefault="00295C0E" w:rsidP="00C0029C">
      <w:pPr>
        <w:pStyle w:val="ListParagraph"/>
        <w:numPr>
          <w:ilvl w:val="0"/>
          <w:numId w:val="1"/>
        </w:numPr>
        <w:spacing w:line="240" w:lineRule="auto"/>
        <w:jc w:val="both"/>
        <w:rPr>
          <w:rFonts w:ascii="Arial" w:hAnsi="Arial" w:cs="Arial"/>
          <w:sz w:val="24"/>
          <w:szCs w:val="24"/>
          <w:lang w:val="hr-HR"/>
        </w:rPr>
      </w:pPr>
      <w:r w:rsidRPr="009E74FD">
        <w:rPr>
          <w:rFonts w:ascii="Arial" w:hAnsi="Arial" w:cs="Arial"/>
          <w:sz w:val="24"/>
          <w:szCs w:val="24"/>
          <w:lang w:val="hr-HR"/>
        </w:rPr>
        <w:t>Predmet projekta JPP-a je građenje i/ili rekonstrukcija i održavanje i/ili upravljanje javnim infrastrukturnim objektima i/ili javnom infrastrukturom s ciljem pružanja javne usluge i/ili zadovoljenja javne potrebe iz nadležnosti javnog partnera.</w:t>
      </w:r>
    </w:p>
    <w:p w:rsidR="00295C0E" w:rsidRPr="009E74FD" w:rsidRDefault="00295C0E" w:rsidP="00C0029C">
      <w:pPr>
        <w:pStyle w:val="ListParagraph"/>
        <w:numPr>
          <w:ilvl w:val="0"/>
          <w:numId w:val="1"/>
        </w:numPr>
        <w:spacing w:line="240" w:lineRule="auto"/>
        <w:jc w:val="both"/>
        <w:rPr>
          <w:rFonts w:ascii="Arial" w:hAnsi="Arial" w:cs="Arial"/>
          <w:sz w:val="24"/>
          <w:szCs w:val="24"/>
          <w:lang w:val="hr-HR"/>
        </w:rPr>
      </w:pPr>
      <w:r w:rsidRPr="009E74FD">
        <w:rPr>
          <w:rFonts w:ascii="Arial" w:hAnsi="Arial" w:cs="Arial"/>
          <w:sz w:val="24"/>
          <w:szCs w:val="24"/>
          <w:lang w:val="hr-HR"/>
        </w:rPr>
        <w:t xml:space="preserve">JPP podrazumijeva </w:t>
      </w:r>
      <w:r w:rsidR="00353B13" w:rsidRPr="009E74FD">
        <w:rPr>
          <w:rFonts w:ascii="Arial" w:hAnsi="Arial" w:cs="Arial"/>
          <w:sz w:val="24"/>
          <w:szCs w:val="24"/>
          <w:lang w:val="hr-HR"/>
        </w:rPr>
        <w:t>sudjelovanje</w:t>
      </w:r>
      <w:r w:rsidRPr="009E74FD">
        <w:rPr>
          <w:rFonts w:ascii="Arial" w:hAnsi="Arial" w:cs="Arial"/>
          <w:sz w:val="24"/>
          <w:szCs w:val="24"/>
          <w:lang w:val="hr-HR"/>
        </w:rPr>
        <w:t xml:space="preserve"> privatnog partnera koje </w:t>
      </w:r>
      <w:r w:rsidR="00353B13" w:rsidRPr="009E74FD">
        <w:rPr>
          <w:rFonts w:ascii="Arial" w:hAnsi="Arial" w:cs="Arial"/>
          <w:sz w:val="24"/>
          <w:szCs w:val="24"/>
          <w:lang w:val="hr-HR"/>
        </w:rPr>
        <w:t>se</w:t>
      </w:r>
      <w:r w:rsidR="00426453" w:rsidRPr="009E74FD">
        <w:rPr>
          <w:rFonts w:ascii="Arial" w:hAnsi="Arial" w:cs="Arial"/>
          <w:sz w:val="24"/>
          <w:szCs w:val="24"/>
          <w:lang w:val="hr-HR"/>
        </w:rPr>
        <w:t xml:space="preserve"> </w:t>
      </w:r>
      <w:r w:rsidR="00353B13" w:rsidRPr="009E74FD">
        <w:rPr>
          <w:rFonts w:ascii="Arial" w:hAnsi="Arial" w:cs="Arial"/>
          <w:sz w:val="24"/>
          <w:szCs w:val="24"/>
          <w:lang w:val="hr-HR"/>
        </w:rPr>
        <w:t>temelji</w:t>
      </w:r>
      <w:r w:rsidRPr="009E74FD">
        <w:rPr>
          <w:rFonts w:ascii="Arial" w:hAnsi="Arial" w:cs="Arial"/>
          <w:sz w:val="24"/>
          <w:szCs w:val="24"/>
          <w:lang w:val="hr-HR"/>
        </w:rPr>
        <w:t xml:space="preserve"> na preuzimanju i raspodjeli rizika između javnog i privatnog partnera uz upo</w:t>
      </w:r>
      <w:r w:rsidR="00353B13" w:rsidRPr="009E74FD">
        <w:rPr>
          <w:rFonts w:ascii="Arial" w:hAnsi="Arial" w:cs="Arial"/>
          <w:sz w:val="24"/>
          <w:szCs w:val="24"/>
          <w:lang w:val="hr-HR"/>
        </w:rPr>
        <w:t>rabu</w:t>
      </w:r>
      <w:r w:rsidRPr="009E74FD">
        <w:rPr>
          <w:rFonts w:ascii="Arial" w:hAnsi="Arial" w:cs="Arial"/>
          <w:sz w:val="24"/>
          <w:szCs w:val="24"/>
          <w:lang w:val="hr-HR"/>
        </w:rPr>
        <w:t xml:space="preserve"> tehničkih, upravljačkih i inovativnih kompetencija privatnog partnera s ciljem optimalnog upravljanja rizikom t</w:t>
      </w:r>
      <w:r w:rsidR="00353B13" w:rsidRPr="009E74FD">
        <w:rPr>
          <w:rFonts w:ascii="Arial" w:hAnsi="Arial" w:cs="Arial"/>
          <w:sz w:val="24"/>
          <w:szCs w:val="24"/>
          <w:lang w:val="hr-HR"/>
        </w:rPr>
        <w:t>ijekom</w:t>
      </w:r>
      <w:r w:rsidRPr="009E74FD">
        <w:rPr>
          <w:rFonts w:ascii="Arial" w:hAnsi="Arial" w:cs="Arial"/>
          <w:sz w:val="24"/>
          <w:szCs w:val="24"/>
          <w:lang w:val="hr-HR"/>
        </w:rPr>
        <w:t xml:space="preserve"> </w:t>
      </w:r>
      <w:r w:rsidR="009B0B5E" w:rsidRPr="009E74FD">
        <w:rPr>
          <w:rFonts w:ascii="Arial" w:hAnsi="Arial" w:cs="Arial"/>
          <w:sz w:val="24"/>
          <w:szCs w:val="24"/>
          <w:lang w:val="hr-HR"/>
        </w:rPr>
        <w:t>provedbe</w:t>
      </w:r>
      <w:r w:rsidRPr="009E74FD">
        <w:rPr>
          <w:rFonts w:ascii="Arial" w:hAnsi="Arial" w:cs="Arial"/>
          <w:sz w:val="24"/>
          <w:szCs w:val="24"/>
          <w:lang w:val="hr-HR"/>
        </w:rPr>
        <w:t xml:space="preserve"> projekta JPP-a. </w:t>
      </w:r>
    </w:p>
    <w:p w:rsidR="00295C0E" w:rsidRPr="009E74FD" w:rsidRDefault="00295C0E" w:rsidP="00C0029C">
      <w:pPr>
        <w:pStyle w:val="ListParagraph"/>
        <w:numPr>
          <w:ilvl w:val="0"/>
          <w:numId w:val="1"/>
        </w:numPr>
        <w:spacing w:line="240" w:lineRule="auto"/>
        <w:jc w:val="both"/>
        <w:rPr>
          <w:rFonts w:ascii="Arial" w:hAnsi="Arial" w:cs="Arial"/>
          <w:sz w:val="24"/>
          <w:szCs w:val="24"/>
          <w:lang w:val="hr-HR"/>
        </w:rPr>
      </w:pPr>
      <w:r w:rsidRPr="009E74FD">
        <w:rPr>
          <w:rFonts w:ascii="Arial" w:hAnsi="Arial" w:cs="Arial"/>
          <w:sz w:val="24"/>
          <w:szCs w:val="24"/>
          <w:lang w:val="hr-HR"/>
        </w:rPr>
        <w:t xml:space="preserve">JPP </w:t>
      </w:r>
      <w:r w:rsidR="009B0B5E" w:rsidRPr="009E74FD">
        <w:rPr>
          <w:rFonts w:ascii="Arial" w:hAnsi="Arial" w:cs="Arial"/>
          <w:sz w:val="24"/>
          <w:szCs w:val="24"/>
          <w:lang w:val="hr-HR"/>
        </w:rPr>
        <w:t>uključuje</w:t>
      </w:r>
      <w:r w:rsidRPr="009E74FD">
        <w:rPr>
          <w:rFonts w:ascii="Arial" w:hAnsi="Arial" w:cs="Arial"/>
          <w:sz w:val="24"/>
          <w:szCs w:val="24"/>
          <w:lang w:val="hr-HR"/>
        </w:rPr>
        <w:t xml:space="preserve"> djelomično ili potpuno </w:t>
      </w:r>
      <w:r w:rsidR="009B0B5E" w:rsidRPr="009E74FD">
        <w:rPr>
          <w:rFonts w:ascii="Arial" w:hAnsi="Arial" w:cs="Arial"/>
          <w:sz w:val="24"/>
          <w:szCs w:val="24"/>
          <w:lang w:val="hr-HR"/>
        </w:rPr>
        <w:t>financiranje</w:t>
      </w:r>
      <w:r w:rsidRPr="009E74FD">
        <w:rPr>
          <w:rFonts w:ascii="Arial" w:hAnsi="Arial" w:cs="Arial"/>
          <w:sz w:val="24"/>
          <w:szCs w:val="24"/>
          <w:lang w:val="hr-HR"/>
        </w:rPr>
        <w:t xml:space="preserve"> projekata JPP-a od strane privatnog partnera, izuzev ako se utvrdi nepotrebnim.</w:t>
      </w:r>
    </w:p>
    <w:p w:rsidR="00295C0E" w:rsidRPr="009E74FD" w:rsidRDefault="00295C0E" w:rsidP="00C0029C">
      <w:pPr>
        <w:pStyle w:val="ListParagraph"/>
        <w:numPr>
          <w:ilvl w:val="0"/>
          <w:numId w:val="1"/>
        </w:numPr>
        <w:spacing w:line="240" w:lineRule="auto"/>
        <w:jc w:val="both"/>
        <w:rPr>
          <w:rFonts w:ascii="Arial" w:hAnsi="Arial" w:cs="Arial"/>
          <w:sz w:val="24"/>
          <w:szCs w:val="24"/>
          <w:lang w:val="hr-HR"/>
        </w:rPr>
      </w:pPr>
      <w:r w:rsidRPr="009E74FD">
        <w:rPr>
          <w:rFonts w:ascii="Arial" w:hAnsi="Arial" w:cs="Arial"/>
          <w:sz w:val="24"/>
          <w:szCs w:val="24"/>
          <w:lang w:val="hr-HR"/>
        </w:rPr>
        <w:lastRenderedPageBreak/>
        <w:t>JPP se provodi s</w:t>
      </w:r>
      <w:r w:rsidR="00353B13" w:rsidRPr="009E74FD">
        <w:rPr>
          <w:rFonts w:ascii="Arial" w:hAnsi="Arial" w:cs="Arial"/>
          <w:sz w:val="24"/>
          <w:szCs w:val="24"/>
          <w:lang w:val="hr-HR"/>
        </w:rPr>
        <w:t>u</w:t>
      </w:r>
      <w:r w:rsidRPr="009E74FD">
        <w:rPr>
          <w:rFonts w:ascii="Arial" w:hAnsi="Arial" w:cs="Arial"/>
          <w:sz w:val="24"/>
          <w:szCs w:val="24"/>
          <w:lang w:val="hr-HR"/>
        </w:rPr>
        <w:t>klad</w:t>
      </w:r>
      <w:r w:rsidR="00353B13" w:rsidRPr="009E74FD">
        <w:rPr>
          <w:rFonts w:ascii="Arial" w:hAnsi="Arial" w:cs="Arial"/>
          <w:sz w:val="24"/>
          <w:szCs w:val="24"/>
          <w:lang w:val="hr-HR"/>
        </w:rPr>
        <w:t>no</w:t>
      </w:r>
      <w:r w:rsidRPr="009E74FD">
        <w:rPr>
          <w:rFonts w:ascii="Arial" w:hAnsi="Arial" w:cs="Arial"/>
          <w:sz w:val="24"/>
          <w:szCs w:val="24"/>
          <w:lang w:val="hr-HR"/>
        </w:rPr>
        <w:t xml:space="preserve"> u</w:t>
      </w:r>
      <w:r w:rsidR="00353B13" w:rsidRPr="009E74FD">
        <w:rPr>
          <w:rFonts w:ascii="Arial" w:hAnsi="Arial" w:cs="Arial"/>
          <w:sz w:val="24"/>
          <w:szCs w:val="24"/>
          <w:lang w:val="hr-HR"/>
        </w:rPr>
        <w:t>vjetima</w:t>
      </w:r>
      <w:r w:rsidRPr="009E74FD">
        <w:rPr>
          <w:rFonts w:ascii="Arial" w:hAnsi="Arial" w:cs="Arial"/>
          <w:sz w:val="24"/>
          <w:szCs w:val="24"/>
          <w:lang w:val="hr-HR"/>
        </w:rPr>
        <w:t xml:space="preserve"> ugovora zaključenog između ja</w:t>
      </w:r>
      <w:r w:rsidR="00737CE8" w:rsidRPr="009E74FD">
        <w:rPr>
          <w:rFonts w:ascii="Arial" w:hAnsi="Arial" w:cs="Arial"/>
          <w:sz w:val="24"/>
          <w:szCs w:val="24"/>
          <w:lang w:val="hr-HR"/>
        </w:rPr>
        <w:t xml:space="preserve">vnog i privatnog partnera koji </w:t>
      </w:r>
      <w:r w:rsidRPr="009E74FD">
        <w:rPr>
          <w:rFonts w:ascii="Arial" w:hAnsi="Arial" w:cs="Arial"/>
          <w:sz w:val="24"/>
          <w:szCs w:val="24"/>
          <w:lang w:val="hr-HR"/>
        </w:rPr>
        <w:t xml:space="preserve">sadrži odgovarajuće funkcionalne specifikacije i </w:t>
      </w:r>
      <w:r w:rsidR="00353B13" w:rsidRPr="009E74FD">
        <w:rPr>
          <w:rFonts w:ascii="Arial" w:hAnsi="Arial" w:cs="Arial"/>
          <w:sz w:val="24"/>
          <w:szCs w:val="24"/>
          <w:lang w:val="hr-HR"/>
        </w:rPr>
        <w:t>učinke</w:t>
      </w:r>
      <w:r w:rsidRPr="009E74FD">
        <w:rPr>
          <w:rFonts w:ascii="Arial" w:hAnsi="Arial" w:cs="Arial"/>
          <w:sz w:val="24"/>
          <w:szCs w:val="24"/>
          <w:lang w:val="hr-HR"/>
        </w:rPr>
        <w:t xml:space="preserve"> prethodno utvrđene u postupku odobravanja projekta JPP-a.</w:t>
      </w:r>
    </w:p>
    <w:p w:rsidR="00295C0E" w:rsidRPr="009E74FD" w:rsidRDefault="006D639B" w:rsidP="00C0029C">
      <w:pPr>
        <w:pStyle w:val="ListParagraph"/>
        <w:numPr>
          <w:ilvl w:val="0"/>
          <w:numId w:val="1"/>
        </w:numPr>
        <w:spacing w:line="240" w:lineRule="auto"/>
        <w:jc w:val="both"/>
        <w:rPr>
          <w:rFonts w:ascii="Arial" w:hAnsi="Arial" w:cs="Arial"/>
          <w:sz w:val="24"/>
          <w:szCs w:val="24"/>
          <w:lang w:val="hr-HR"/>
        </w:rPr>
      </w:pPr>
      <w:r w:rsidRPr="009E74FD">
        <w:rPr>
          <w:rFonts w:ascii="Arial" w:hAnsi="Arial" w:cs="Arial"/>
          <w:sz w:val="24"/>
          <w:szCs w:val="24"/>
          <w:lang w:val="hr-HR"/>
        </w:rPr>
        <w:t>Ugovor putem kojeg</w:t>
      </w:r>
      <w:r w:rsidR="00295C0E" w:rsidRPr="009E74FD">
        <w:rPr>
          <w:rFonts w:ascii="Arial" w:hAnsi="Arial" w:cs="Arial"/>
          <w:sz w:val="24"/>
          <w:szCs w:val="24"/>
          <w:lang w:val="hr-HR"/>
        </w:rPr>
        <w:t xml:space="preserve"> se ostvaruje partnerstvo javnog i privatnog sektora mo</w:t>
      </w:r>
      <w:r w:rsidR="007E1F6E">
        <w:rPr>
          <w:rFonts w:ascii="Arial" w:hAnsi="Arial" w:cs="Arial"/>
          <w:sz w:val="24"/>
          <w:szCs w:val="24"/>
          <w:lang w:val="hr-HR"/>
        </w:rPr>
        <w:t>že</w:t>
      </w:r>
      <w:r w:rsidR="00295C0E" w:rsidRPr="009E74FD">
        <w:rPr>
          <w:rFonts w:ascii="Arial" w:hAnsi="Arial" w:cs="Arial"/>
          <w:sz w:val="24"/>
          <w:szCs w:val="24"/>
          <w:lang w:val="hr-HR"/>
        </w:rPr>
        <w:t xml:space="preserve"> biti: </w:t>
      </w:r>
    </w:p>
    <w:p w:rsidR="00295C0E" w:rsidRPr="009E74FD" w:rsidRDefault="00353B13" w:rsidP="00C0029C">
      <w:pPr>
        <w:pStyle w:val="ListParagraph"/>
        <w:widowControl w:val="0"/>
        <w:numPr>
          <w:ilvl w:val="0"/>
          <w:numId w:val="9"/>
        </w:numPr>
        <w:tabs>
          <w:tab w:val="left" w:pos="821"/>
        </w:tabs>
        <w:autoSpaceDE w:val="0"/>
        <w:autoSpaceDN w:val="0"/>
        <w:spacing w:before="240" w:after="240" w:line="240" w:lineRule="auto"/>
        <w:ind w:right="114"/>
        <w:jc w:val="both"/>
        <w:rPr>
          <w:rFonts w:ascii="Arial" w:hAnsi="Arial" w:cs="Arial"/>
          <w:sz w:val="24"/>
          <w:szCs w:val="24"/>
          <w:lang w:val="hr-HR"/>
        </w:rPr>
      </w:pPr>
      <w:r w:rsidRPr="009E74FD">
        <w:rPr>
          <w:rStyle w:val="kurziv"/>
          <w:rFonts w:ascii="Arial" w:hAnsi="Arial" w:cs="Arial"/>
          <w:iCs/>
          <w:sz w:val="24"/>
          <w:szCs w:val="24"/>
          <w:bdr w:val="none" w:sz="0" w:space="0" w:color="auto" w:frame="1"/>
          <w:shd w:val="clear" w:color="auto" w:fill="FFFFFF"/>
          <w:lang w:val="hr-HR"/>
        </w:rPr>
        <w:t>temeljni</w:t>
      </w:r>
      <w:r w:rsidR="00C75B88" w:rsidRPr="009E74FD">
        <w:rPr>
          <w:rStyle w:val="kurziv"/>
          <w:rFonts w:ascii="Arial" w:hAnsi="Arial" w:cs="Arial"/>
          <w:iCs/>
          <w:sz w:val="24"/>
          <w:szCs w:val="24"/>
          <w:bdr w:val="none" w:sz="0" w:space="0" w:color="auto" w:frame="1"/>
          <w:shd w:val="clear" w:color="auto" w:fill="FFFFFF"/>
          <w:lang w:val="hr-HR"/>
        </w:rPr>
        <w:t xml:space="preserve"> model po </w:t>
      </w:r>
      <w:r w:rsidR="00295C0E" w:rsidRPr="009E74FD">
        <w:rPr>
          <w:rStyle w:val="kurziv"/>
          <w:rFonts w:ascii="Arial" w:hAnsi="Arial" w:cs="Arial"/>
          <w:iCs/>
          <w:sz w:val="24"/>
          <w:szCs w:val="24"/>
          <w:bdr w:val="none" w:sz="0" w:space="0" w:color="auto" w:frame="1"/>
          <w:shd w:val="clear" w:color="auto" w:fill="FFFFFF"/>
          <w:lang w:val="hr-HR"/>
        </w:rPr>
        <w:t>kojem privatni partner preuzima rizik raspoloživosti predmetne javne usluge s</w:t>
      </w:r>
      <w:r w:rsidRPr="009E74FD">
        <w:rPr>
          <w:rStyle w:val="kurziv"/>
          <w:rFonts w:ascii="Arial" w:hAnsi="Arial" w:cs="Arial"/>
          <w:iCs/>
          <w:sz w:val="24"/>
          <w:szCs w:val="24"/>
          <w:bdr w:val="none" w:sz="0" w:space="0" w:color="auto" w:frame="1"/>
          <w:shd w:val="clear" w:color="auto" w:fill="FFFFFF"/>
          <w:lang w:val="hr-HR"/>
        </w:rPr>
        <w:t>u</w:t>
      </w:r>
      <w:r w:rsidR="00295C0E" w:rsidRPr="009E74FD">
        <w:rPr>
          <w:rStyle w:val="kurziv"/>
          <w:rFonts w:ascii="Arial" w:hAnsi="Arial" w:cs="Arial"/>
          <w:iCs/>
          <w:sz w:val="24"/>
          <w:szCs w:val="24"/>
          <w:bdr w:val="none" w:sz="0" w:space="0" w:color="auto" w:frame="1"/>
          <w:shd w:val="clear" w:color="auto" w:fill="FFFFFF"/>
          <w:lang w:val="hr-HR"/>
        </w:rPr>
        <w:t>klad</w:t>
      </w:r>
      <w:r w:rsidRPr="009E74FD">
        <w:rPr>
          <w:rStyle w:val="kurziv"/>
          <w:rFonts w:ascii="Arial" w:hAnsi="Arial" w:cs="Arial"/>
          <w:iCs/>
          <w:sz w:val="24"/>
          <w:szCs w:val="24"/>
          <w:bdr w:val="none" w:sz="0" w:space="0" w:color="auto" w:frame="1"/>
          <w:shd w:val="clear" w:color="auto" w:fill="FFFFFF"/>
          <w:lang w:val="hr-HR"/>
        </w:rPr>
        <w:t>no</w:t>
      </w:r>
      <w:r w:rsidR="00295C0E" w:rsidRPr="009E74FD">
        <w:rPr>
          <w:rStyle w:val="kurziv"/>
          <w:rFonts w:ascii="Arial" w:hAnsi="Arial" w:cs="Arial"/>
          <w:iCs/>
          <w:sz w:val="24"/>
          <w:szCs w:val="24"/>
          <w:bdr w:val="none" w:sz="0" w:space="0" w:color="auto" w:frame="1"/>
          <w:shd w:val="clear" w:color="auto" w:fill="FFFFFF"/>
          <w:lang w:val="hr-HR"/>
        </w:rPr>
        <w:t xml:space="preserve"> ugovorenim standardima i po kojem se plaćanje naknade privatnom partneru u potpunosti ili većim dijelom vrši iz </w:t>
      </w:r>
      <w:r w:rsidRPr="009E74FD">
        <w:rPr>
          <w:rStyle w:val="kurziv"/>
          <w:rFonts w:ascii="Arial" w:hAnsi="Arial" w:cs="Arial"/>
          <w:iCs/>
          <w:sz w:val="24"/>
          <w:szCs w:val="24"/>
          <w:bdr w:val="none" w:sz="0" w:space="0" w:color="auto" w:frame="1"/>
          <w:shd w:val="clear" w:color="auto" w:fill="FFFFFF"/>
          <w:lang w:val="hr-HR"/>
        </w:rPr>
        <w:t>proračuna</w:t>
      </w:r>
      <w:r w:rsidR="00B33D44" w:rsidRPr="009E74FD">
        <w:rPr>
          <w:rStyle w:val="kurziv"/>
          <w:rFonts w:ascii="Arial" w:hAnsi="Arial" w:cs="Arial"/>
          <w:iCs/>
          <w:sz w:val="24"/>
          <w:szCs w:val="24"/>
          <w:bdr w:val="none" w:sz="0" w:space="0" w:color="auto" w:frame="1"/>
          <w:shd w:val="clear" w:color="auto" w:fill="FFFFFF"/>
          <w:lang w:val="hr-HR"/>
        </w:rPr>
        <w:t>,</w:t>
      </w:r>
    </w:p>
    <w:p w:rsidR="00295C0E" w:rsidRPr="009E74FD" w:rsidRDefault="00295C0E" w:rsidP="00C0029C">
      <w:pPr>
        <w:pStyle w:val="ListParagraph"/>
        <w:widowControl w:val="0"/>
        <w:numPr>
          <w:ilvl w:val="0"/>
          <w:numId w:val="9"/>
        </w:numPr>
        <w:tabs>
          <w:tab w:val="left" w:pos="821"/>
        </w:tabs>
        <w:autoSpaceDE w:val="0"/>
        <w:autoSpaceDN w:val="0"/>
        <w:spacing w:before="240" w:after="240" w:line="240" w:lineRule="auto"/>
        <w:ind w:right="114"/>
        <w:jc w:val="both"/>
        <w:rPr>
          <w:rFonts w:ascii="Arial" w:hAnsi="Arial" w:cs="Arial"/>
          <w:sz w:val="24"/>
          <w:szCs w:val="24"/>
          <w:shd w:val="clear" w:color="auto" w:fill="FFFFFF"/>
          <w:lang w:val="hr-HR"/>
        </w:rPr>
      </w:pPr>
      <w:r w:rsidRPr="009E74FD">
        <w:rPr>
          <w:rFonts w:ascii="Arial" w:hAnsi="Arial" w:cs="Arial"/>
          <w:sz w:val="24"/>
          <w:szCs w:val="24"/>
          <w:lang w:val="hr-HR"/>
        </w:rPr>
        <w:t>posebni model po kojem privatni p</w:t>
      </w:r>
      <w:r w:rsidR="00737CE8" w:rsidRPr="009E74FD">
        <w:rPr>
          <w:rFonts w:ascii="Arial" w:hAnsi="Arial" w:cs="Arial"/>
          <w:sz w:val="24"/>
          <w:szCs w:val="24"/>
          <w:lang w:val="hr-HR"/>
        </w:rPr>
        <w:t>artner preuzima rizik potražnje</w:t>
      </w:r>
      <w:r w:rsidRPr="009E74FD">
        <w:rPr>
          <w:rFonts w:ascii="Arial" w:hAnsi="Arial" w:cs="Arial"/>
          <w:sz w:val="24"/>
          <w:szCs w:val="24"/>
          <w:lang w:val="hr-HR"/>
        </w:rPr>
        <w:t xml:space="preserve"> i po kojem se plaćanje naknade privatnom partneru u potpunosti ili većim dijelom vrši od krajnjeg korisnika.</w:t>
      </w:r>
    </w:p>
    <w:p w:rsidR="008658CC" w:rsidRPr="009E74FD" w:rsidRDefault="00295C0E" w:rsidP="00080717">
      <w:pPr>
        <w:pStyle w:val="ListParagraph"/>
        <w:widowControl w:val="0"/>
        <w:numPr>
          <w:ilvl w:val="0"/>
          <w:numId w:val="1"/>
        </w:numPr>
        <w:autoSpaceDE w:val="0"/>
        <w:autoSpaceDN w:val="0"/>
        <w:adjustRightInd w:val="0"/>
        <w:spacing w:before="240" w:after="240" w:line="240" w:lineRule="auto"/>
        <w:ind w:right="114"/>
        <w:jc w:val="both"/>
        <w:rPr>
          <w:rFonts w:ascii="Arial" w:hAnsi="Arial" w:cs="Arial"/>
          <w:sz w:val="24"/>
          <w:szCs w:val="24"/>
          <w:shd w:val="clear" w:color="auto" w:fill="FFFFFF"/>
          <w:lang w:val="hr-HR"/>
        </w:rPr>
      </w:pPr>
      <w:r w:rsidRPr="009E74FD">
        <w:rPr>
          <w:rFonts w:ascii="Arial" w:hAnsi="Arial" w:cs="Arial"/>
          <w:sz w:val="24"/>
          <w:szCs w:val="24"/>
          <w:lang w:val="hr-HR"/>
        </w:rPr>
        <w:t>Javni partner može, ugovorom o JPP-u i s</w:t>
      </w:r>
      <w:r w:rsidR="00353B13" w:rsidRPr="009E74FD">
        <w:rPr>
          <w:rFonts w:ascii="Arial" w:hAnsi="Arial" w:cs="Arial"/>
          <w:sz w:val="24"/>
          <w:szCs w:val="24"/>
          <w:lang w:val="hr-HR"/>
        </w:rPr>
        <w:t>u</w:t>
      </w:r>
      <w:r w:rsidRPr="009E74FD">
        <w:rPr>
          <w:rFonts w:ascii="Arial" w:hAnsi="Arial" w:cs="Arial"/>
          <w:sz w:val="24"/>
          <w:szCs w:val="24"/>
          <w:lang w:val="hr-HR"/>
        </w:rPr>
        <w:t>klad</w:t>
      </w:r>
      <w:r w:rsidR="00353B13" w:rsidRPr="009E74FD">
        <w:rPr>
          <w:rFonts w:ascii="Arial" w:hAnsi="Arial" w:cs="Arial"/>
          <w:sz w:val="24"/>
          <w:szCs w:val="24"/>
          <w:lang w:val="hr-HR"/>
        </w:rPr>
        <w:t xml:space="preserve">no </w:t>
      </w:r>
      <w:r w:rsidRPr="009E74FD">
        <w:rPr>
          <w:rFonts w:ascii="Arial" w:hAnsi="Arial" w:cs="Arial"/>
          <w:sz w:val="24"/>
          <w:szCs w:val="24"/>
          <w:lang w:val="hr-HR"/>
        </w:rPr>
        <w:t>sa sv</w:t>
      </w:r>
      <w:r w:rsidR="00A614D8" w:rsidRPr="009E74FD">
        <w:rPr>
          <w:rFonts w:ascii="Arial" w:hAnsi="Arial" w:cs="Arial"/>
          <w:sz w:val="24"/>
          <w:szCs w:val="24"/>
          <w:lang w:val="hr-HR"/>
        </w:rPr>
        <w:t xml:space="preserve">rhom projekta JPP-a, </w:t>
      </w:r>
      <w:r w:rsidR="00AC4DD1" w:rsidRPr="009E74FD">
        <w:rPr>
          <w:rFonts w:ascii="Arial" w:hAnsi="Arial" w:cs="Arial"/>
          <w:sz w:val="24"/>
          <w:szCs w:val="24"/>
          <w:lang w:val="hr-HR"/>
        </w:rPr>
        <w:t xml:space="preserve">     </w:t>
      </w:r>
      <w:r w:rsidR="00A614D8" w:rsidRPr="009E74FD">
        <w:rPr>
          <w:rFonts w:ascii="Arial" w:hAnsi="Arial" w:cs="Arial"/>
          <w:sz w:val="24"/>
          <w:szCs w:val="24"/>
          <w:lang w:val="hr-HR"/>
        </w:rPr>
        <w:t xml:space="preserve">dopustiti </w:t>
      </w:r>
      <w:r w:rsidRPr="009E74FD">
        <w:rPr>
          <w:rFonts w:ascii="Arial" w:hAnsi="Arial" w:cs="Arial"/>
          <w:sz w:val="24"/>
          <w:szCs w:val="24"/>
          <w:lang w:val="hr-HR"/>
        </w:rPr>
        <w:t xml:space="preserve">obavljanje komercijalnih djelatnosti s ciljem naplate prihoda od trećih </w:t>
      </w:r>
      <w:r w:rsidR="00353B13" w:rsidRPr="009E74FD">
        <w:rPr>
          <w:rFonts w:ascii="Arial" w:hAnsi="Arial" w:cs="Arial"/>
          <w:sz w:val="24"/>
          <w:szCs w:val="24"/>
          <w:lang w:val="hr-HR"/>
        </w:rPr>
        <w:t>osoba</w:t>
      </w:r>
      <w:r w:rsidRPr="009E74FD">
        <w:rPr>
          <w:rFonts w:ascii="Arial" w:hAnsi="Arial" w:cs="Arial"/>
          <w:sz w:val="24"/>
          <w:szCs w:val="24"/>
          <w:lang w:val="hr-HR"/>
        </w:rPr>
        <w:t xml:space="preserve"> na tržištu, kao i zasnivanje prava građenja i drugog stvarnog prava u korist privatnog partnera s</w:t>
      </w:r>
      <w:r w:rsidR="00353B13" w:rsidRPr="009E74FD">
        <w:rPr>
          <w:rFonts w:ascii="Arial" w:hAnsi="Arial" w:cs="Arial"/>
          <w:sz w:val="24"/>
          <w:szCs w:val="24"/>
          <w:lang w:val="hr-HR"/>
        </w:rPr>
        <w:t>u</w:t>
      </w:r>
      <w:r w:rsidRPr="009E74FD">
        <w:rPr>
          <w:rFonts w:ascii="Arial" w:hAnsi="Arial" w:cs="Arial"/>
          <w:sz w:val="24"/>
          <w:szCs w:val="24"/>
          <w:lang w:val="hr-HR"/>
        </w:rPr>
        <w:t>klad</w:t>
      </w:r>
      <w:r w:rsidR="0071260E" w:rsidRPr="009E74FD">
        <w:rPr>
          <w:rFonts w:ascii="Arial" w:hAnsi="Arial" w:cs="Arial"/>
          <w:sz w:val="24"/>
          <w:szCs w:val="24"/>
          <w:lang w:val="hr-HR"/>
        </w:rPr>
        <w:t xml:space="preserve">no </w:t>
      </w:r>
      <w:r w:rsidRPr="009E74FD">
        <w:rPr>
          <w:rFonts w:ascii="Arial" w:hAnsi="Arial" w:cs="Arial"/>
          <w:sz w:val="24"/>
          <w:szCs w:val="24"/>
          <w:lang w:val="hr-HR"/>
        </w:rPr>
        <w:t>posebnim propisima.</w:t>
      </w:r>
    </w:p>
    <w:p w:rsidR="00DD429A" w:rsidRPr="009E74FD" w:rsidRDefault="00DD429A" w:rsidP="00DD429A">
      <w:pPr>
        <w:pStyle w:val="ListParagraph"/>
        <w:widowControl w:val="0"/>
        <w:autoSpaceDE w:val="0"/>
        <w:autoSpaceDN w:val="0"/>
        <w:adjustRightInd w:val="0"/>
        <w:spacing w:before="240" w:after="240" w:line="240" w:lineRule="auto"/>
        <w:ind w:right="114"/>
        <w:jc w:val="both"/>
        <w:rPr>
          <w:rFonts w:ascii="Arial" w:hAnsi="Arial" w:cs="Arial"/>
          <w:sz w:val="24"/>
          <w:szCs w:val="24"/>
          <w:shd w:val="clear" w:color="auto" w:fill="FFFFFF"/>
          <w:lang w:val="hr-HR"/>
        </w:rPr>
      </w:pPr>
    </w:p>
    <w:p w:rsidR="00295C0E" w:rsidRPr="009E74FD" w:rsidRDefault="008F23C4"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Članak</w:t>
      </w:r>
      <w:r w:rsidR="00295C0E" w:rsidRPr="009E74FD">
        <w:rPr>
          <w:rFonts w:ascii="Arial" w:hAnsi="Arial" w:cs="Arial"/>
          <w:b/>
          <w:sz w:val="24"/>
          <w:szCs w:val="24"/>
          <w:lang w:val="hr-HR"/>
        </w:rPr>
        <w:t xml:space="preserve"> 4.</w:t>
      </w:r>
    </w:p>
    <w:p w:rsidR="00295C0E" w:rsidRPr="009E74FD" w:rsidRDefault="00295C0E"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(Značenje pojedinih izraza)</w:t>
      </w:r>
    </w:p>
    <w:p w:rsidR="00AC4DD1" w:rsidRPr="009E74FD" w:rsidRDefault="00AC4DD1" w:rsidP="00245898">
      <w:pPr>
        <w:spacing w:after="0" w:line="240" w:lineRule="auto"/>
        <w:jc w:val="center"/>
        <w:rPr>
          <w:rFonts w:ascii="Arial" w:hAnsi="Arial" w:cs="Arial"/>
          <w:b/>
          <w:sz w:val="24"/>
          <w:szCs w:val="24"/>
          <w:lang w:val="hr-HR"/>
        </w:rPr>
      </w:pPr>
    </w:p>
    <w:p w:rsidR="00295C0E" w:rsidRPr="009E74FD" w:rsidRDefault="00295C0E" w:rsidP="00B12ACD">
      <w:pPr>
        <w:spacing w:line="240" w:lineRule="auto"/>
        <w:ind w:left="720"/>
        <w:jc w:val="both"/>
        <w:rPr>
          <w:rFonts w:ascii="Arial" w:hAnsi="Arial" w:cs="Arial"/>
          <w:sz w:val="24"/>
          <w:szCs w:val="24"/>
          <w:lang w:val="hr-HR"/>
        </w:rPr>
      </w:pPr>
      <w:r w:rsidRPr="009E74FD">
        <w:rPr>
          <w:rFonts w:ascii="Arial" w:hAnsi="Arial" w:cs="Arial"/>
          <w:sz w:val="24"/>
          <w:szCs w:val="24"/>
          <w:lang w:val="hr-HR"/>
        </w:rPr>
        <w:t xml:space="preserve">Pojedini izrazi, u smislu ovoga zakona, imaju sljedeća značenja: </w:t>
      </w:r>
    </w:p>
    <w:p w:rsidR="00295C0E" w:rsidRPr="009E74FD" w:rsidRDefault="00FD0E4F" w:rsidP="00C0029C">
      <w:pPr>
        <w:pStyle w:val="ListParagraph"/>
        <w:widowControl w:val="0"/>
        <w:numPr>
          <w:ilvl w:val="0"/>
          <w:numId w:val="15"/>
        </w:numPr>
        <w:tabs>
          <w:tab w:val="left" w:pos="821"/>
        </w:tabs>
        <w:autoSpaceDE w:val="0"/>
        <w:autoSpaceDN w:val="0"/>
        <w:spacing w:before="240" w:after="240" w:line="240" w:lineRule="auto"/>
        <w:ind w:right="114"/>
        <w:jc w:val="both"/>
        <w:rPr>
          <w:rStyle w:val="kurziv"/>
          <w:rFonts w:ascii="Arial" w:hAnsi="Arial" w:cs="Arial"/>
          <w:iCs/>
          <w:sz w:val="24"/>
          <w:szCs w:val="24"/>
          <w:bdr w:val="none" w:sz="0" w:space="0" w:color="auto" w:frame="1"/>
          <w:shd w:val="clear" w:color="auto" w:fill="FFFFFF"/>
          <w:lang w:val="hr-HR"/>
        </w:rPr>
      </w:pPr>
      <w:r w:rsidRPr="009E74FD">
        <w:rPr>
          <w:rStyle w:val="kurziv"/>
          <w:rFonts w:ascii="Arial" w:hAnsi="Arial" w:cs="Arial"/>
          <w:iCs/>
          <w:sz w:val="24"/>
          <w:szCs w:val="24"/>
          <w:bdr w:val="none" w:sz="0" w:space="0" w:color="auto" w:frame="1"/>
          <w:shd w:val="clear" w:color="auto" w:fill="FFFFFF"/>
          <w:lang w:val="hr-HR"/>
        </w:rPr>
        <w:t xml:space="preserve">javno </w:t>
      </w:r>
      <w:r w:rsidR="00295C0E" w:rsidRPr="009E74FD">
        <w:rPr>
          <w:rStyle w:val="kurziv"/>
          <w:rFonts w:ascii="Arial" w:hAnsi="Arial" w:cs="Arial"/>
          <w:iCs/>
          <w:sz w:val="24"/>
          <w:szCs w:val="24"/>
          <w:bdr w:val="none" w:sz="0" w:space="0" w:color="auto" w:frame="1"/>
          <w:shd w:val="clear" w:color="auto" w:fill="FFFFFF"/>
          <w:lang w:val="hr-HR"/>
        </w:rPr>
        <w:t>tijelo je Federacija Bosne i Hercegovine – Vlada Federacije Bosne i Hercegovine (u dalj</w:t>
      </w:r>
      <w:r w:rsidR="00835522" w:rsidRPr="009E74FD">
        <w:rPr>
          <w:rStyle w:val="kurziv"/>
          <w:rFonts w:ascii="Arial" w:hAnsi="Arial" w:cs="Arial"/>
          <w:iCs/>
          <w:sz w:val="24"/>
          <w:szCs w:val="24"/>
          <w:bdr w:val="none" w:sz="0" w:space="0" w:color="auto" w:frame="1"/>
          <w:shd w:val="clear" w:color="auto" w:fill="FFFFFF"/>
          <w:lang w:val="hr-HR"/>
        </w:rPr>
        <w:t>nj</w:t>
      </w:r>
      <w:r w:rsidR="00295C0E" w:rsidRPr="009E74FD">
        <w:rPr>
          <w:rStyle w:val="kurziv"/>
          <w:rFonts w:ascii="Arial" w:hAnsi="Arial" w:cs="Arial"/>
          <w:iCs/>
          <w:sz w:val="24"/>
          <w:szCs w:val="24"/>
          <w:bdr w:val="none" w:sz="0" w:space="0" w:color="auto" w:frame="1"/>
          <w:shd w:val="clear" w:color="auto" w:fill="FFFFFF"/>
          <w:lang w:val="hr-HR"/>
        </w:rPr>
        <w:t>em</w:t>
      </w:r>
      <w:r w:rsidR="009B1DA4" w:rsidRPr="009E74FD">
        <w:rPr>
          <w:rStyle w:val="kurziv"/>
          <w:rFonts w:ascii="Arial" w:hAnsi="Arial" w:cs="Arial"/>
          <w:iCs/>
          <w:sz w:val="24"/>
          <w:szCs w:val="24"/>
          <w:bdr w:val="none" w:sz="0" w:space="0" w:color="auto" w:frame="1"/>
          <w:shd w:val="clear" w:color="auto" w:fill="FFFFFF"/>
          <w:lang w:val="hr-HR"/>
        </w:rPr>
        <w:t xml:space="preserve"> tekstu: Vlada Federacije</w:t>
      </w:r>
      <w:r w:rsidR="00C75B88" w:rsidRPr="009E74FD">
        <w:rPr>
          <w:rStyle w:val="kurziv"/>
          <w:rFonts w:ascii="Arial" w:hAnsi="Arial" w:cs="Arial"/>
          <w:iCs/>
          <w:sz w:val="24"/>
          <w:szCs w:val="24"/>
          <w:bdr w:val="none" w:sz="0" w:space="0" w:color="auto" w:frame="1"/>
          <w:shd w:val="clear" w:color="auto" w:fill="FFFFFF"/>
          <w:lang w:val="hr-HR"/>
        </w:rPr>
        <w:t xml:space="preserve"> BiH), </w:t>
      </w:r>
      <w:r w:rsidR="00295C0E" w:rsidRPr="009E74FD">
        <w:rPr>
          <w:rStyle w:val="kurziv"/>
          <w:rFonts w:ascii="Arial" w:hAnsi="Arial" w:cs="Arial"/>
          <w:iCs/>
          <w:sz w:val="24"/>
          <w:szCs w:val="24"/>
          <w:bdr w:val="none" w:sz="0" w:space="0" w:color="auto" w:frame="1"/>
          <w:shd w:val="clear" w:color="auto" w:fill="FFFFFF"/>
          <w:lang w:val="hr-HR"/>
        </w:rPr>
        <w:t xml:space="preserve">javna ustanova čiji je </w:t>
      </w:r>
      <w:r w:rsidR="00496A33" w:rsidRPr="009E74FD">
        <w:rPr>
          <w:rStyle w:val="kurziv"/>
          <w:rFonts w:ascii="Arial" w:hAnsi="Arial" w:cs="Arial"/>
          <w:iCs/>
          <w:sz w:val="24"/>
          <w:szCs w:val="24"/>
          <w:bdr w:val="none" w:sz="0" w:space="0" w:color="auto" w:frame="1"/>
          <w:shd w:val="clear" w:color="auto" w:fill="FFFFFF"/>
          <w:lang w:val="hr-HR"/>
        </w:rPr>
        <w:t>utemeljivač</w:t>
      </w:r>
      <w:r w:rsidR="00295C0E" w:rsidRPr="009E74FD">
        <w:rPr>
          <w:rStyle w:val="kurziv"/>
          <w:rFonts w:ascii="Arial" w:hAnsi="Arial" w:cs="Arial"/>
          <w:iCs/>
          <w:sz w:val="24"/>
          <w:szCs w:val="24"/>
          <w:bdr w:val="none" w:sz="0" w:space="0" w:color="auto" w:frame="1"/>
          <w:shd w:val="clear" w:color="auto" w:fill="FFFFFF"/>
          <w:lang w:val="hr-HR"/>
        </w:rPr>
        <w:t xml:space="preserve"> Federacija B</w:t>
      </w:r>
      <w:r w:rsidR="002B1FD5" w:rsidRPr="009E74FD">
        <w:rPr>
          <w:rStyle w:val="kurziv"/>
          <w:rFonts w:ascii="Arial" w:hAnsi="Arial" w:cs="Arial"/>
          <w:iCs/>
          <w:sz w:val="24"/>
          <w:szCs w:val="24"/>
          <w:bdr w:val="none" w:sz="0" w:space="0" w:color="auto" w:frame="1"/>
          <w:shd w:val="clear" w:color="auto" w:fill="FFFFFF"/>
          <w:lang w:val="hr-HR"/>
        </w:rPr>
        <w:t xml:space="preserve">osne </w:t>
      </w:r>
      <w:r w:rsidR="00295C0E" w:rsidRPr="009E74FD">
        <w:rPr>
          <w:rStyle w:val="kurziv"/>
          <w:rFonts w:ascii="Arial" w:hAnsi="Arial" w:cs="Arial"/>
          <w:iCs/>
          <w:sz w:val="24"/>
          <w:szCs w:val="24"/>
          <w:bdr w:val="none" w:sz="0" w:space="0" w:color="auto" w:frame="1"/>
          <w:shd w:val="clear" w:color="auto" w:fill="FFFFFF"/>
          <w:lang w:val="hr-HR"/>
        </w:rPr>
        <w:t>i</w:t>
      </w:r>
      <w:r w:rsidR="002B1FD5" w:rsidRPr="009E74FD">
        <w:rPr>
          <w:rStyle w:val="kurziv"/>
          <w:rFonts w:ascii="Arial" w:hAnsi="Arial" w:cs="Arial"/>
          <w:iCs/>
          <w:sz w:val="24"/>
          <w:szCs w:val="24"/>
          <w:bdr w:val="none" w:sz="0" w:space="0" w:color="auto" w:frame="1"/>
          <w:shd w:val="clear" w:color="auto" w:fill="FFFFFF"/>
          <w:lang w:val="hr-HR"/>
        </w:rPr>
        <w:t xml:space="preserve"> </w:t>
      </w:r>
      <w:r w:rsidR="00295C0E" w:rsidRPr="009E74FD">
        <w:rPr>
          <w:rStyle w:val="kurziv"/>
          <w:rFonts w:ascii="Arial" w:hAnsi="Arial" w:cs="Arial"/>
          <w:iCs/>
          <w:sz w:val="24"/>
          <w:szCs w:val="24"/>
          <w:bdr w:val="none" w:sz="0" w:space="0" w:color="auto" w:frame="1"/>
          <w:shd w:val="clear" w:color="auto" w:fill="FFFFFF"/>
          <w:lang w:val="hr-HR"/>
        </w:rPr>
        <w:t>H</w:t>
      </w:r>
      <w:r w:rsidR="002B1FD5" w:rsidRPr="009E74FD">
        <w:rPr>
          <w:rStyle w:val="kurziv"/>
          <w:rFonts w:ascii="Arial" w:hAnsi="Arial" w:cs="Arial"/>
          <w:iCs/>
          <w:sz w:val="24"/>
          <w:szCs w:val="24"/>
          <w:bdr w:val="none" w:sz="0" w:space="0" w:color="auto" w:frame="1"/>
          <w:shd w:val="clear" w:color="auto" w:fill="FFFFFF"/>
          <w:lang w:val="hr-HR"/>
        </w:rPr>
        <w:t>ercegovine</w:t>
      </w:r>
      <w:r w:rsidR="00496A33" w:rsidRPr="009E74FD">
        <w:rPr>
          <w:rStyle w:val="kurziv"/>
          <w:rFonts w:ascii="Arial" w:hAnsi="Arial" w:cs="Arial"/>
          <w:iCs/>
          <w:sz w:val="24"/>
          <w:szCs w:val="24"/>
          <w:bdr w:val="none" w:sz="0" w:space="0" w:color="auto" w:frame="1"/>
          <w:shd w:val="clear" w:color="auto" w:fill="FFFFFF"/>
          <w:lang w:val="hr-HR"/>
        </w:rPr>
        <w:t xml:space="preserve"> i javno po</w:t>
      </w:r>
      <w:r w:rsidR="00295C0E" w:rsidRPr="009E74FD">
        <w:rPr>
          <w:rStyle w:val="kurziv"/>
          <w:rFonts w:ascii="Arial" w:hAnsi="Arial" w:cs="Arial"/>
          <w:iCs/>
          <w:sz w:val="24"/>
          <w:szCs w:val="24"/>
          <w:bdr w:val="none" w:sz="0" w:space="0" w:color="auto" w:frame="1"/>
          <w:shd w:val="clear" w:color="auto" w:fill="FFFFFF"/>
          <w:lang w:val="hr-HR"/>
        </w:rPr>
        <w:t xml:space="preserve">duzeće ili </w:t>
      </w:r>
      <w:r w:rsidR="00496A33" w:rsidRPr="009E74FD">
        <w:rPr>
          <w:rStyle w:val="kurziv"/>
          <w:rFonts w:ascii="Arial" w:hAnsi="Arial" w:cs="Arial"/>
          <w:iCs/>
          <w:sz w:val="24"/>
          <w:szCs w:val="24"/>
          <w:bdr w:val="none" w:sz="0" w:space="0" w:color="auto" w:frame="1"/>
          <w:shd w:val="clear" w:color="auto" w:fill="FFFFFF"/>
          <w:lang w:val="hr-HR"/>
        </w:rPr>
        <w:t>gospodarsko</w:t>
      </w:r>
      <w:r w:rsidR="00295C0E" w:rsidRPr="009E74FD">
        <w:rPr>
          <w:rStyle w:val="kurziv"/>
          <w:rFonts w:ascii="Arial" w:hAnsi="Arial" w:cs="Arial"/>
          <w:iCs/>
          <w:sz w:val="24"/>
          <w:szCs w:val="24"/>
          <w:bdr w:val="none" w:sz="0" w:space="0" w:color="auto" w:frame="1"/>
          <w:shd w:val="clear" w:color="auto" w:fill="FFFFFF"/>
          <w:lang w:val="hr-HR"/>
        </w:rPr>
        <w:t xml:space="preserve"> društvo u vlasništvu ili većinskom vla</w:t>
      </w:r>
      <w:r w:rsidR="00BC04F1" w:rsidRPr="009E74FD">
        <w:rPr>
          <w:rStyle w:val="kurziv"/>
          <w:rFonts w:ascii="Arial" w:hAnsi="Arial" w:cs="Arial"/>
          <w:iCs/>
          <w:sz w:val="24"/>
          <w:szCs w:val="24"/>
          <w:bdr w:val="none" w:sz="0" w:space="0" w:color="auto" w:frame="1"/>
          <w:shd w:val="clear" w:color="auto" w:fill="FFFFFF"/>
          <w:lang w:val="hr-HR"/>
        </w:rPr>
        <w:t>sništvu Federacije B</w:t>
      </w:r>
      <w:r w:rsidR="002B1FD5" w:rsidRPr="009E74FD">
        <w:rPr>
          <w:rStyle w:val="kurziv"/>
          <w:rFonts w:ascii="Arial" w:hAnsi="Arial" w:cs="Arial"/>
          <w:iCs/>
          <w:sz w:val="24"/>
          <w:szCs w:val="24"/>
          <w:bdr w:val="none" w:sz="0" w:space="0" w:color="auto" w:frame="1"/>
          <w:shd w:val="clear" w:color="auto" w:fill="FFFFFF"/>
          <w:lang w:val="hr-HR"/>
        </w:rPr>
        <w:t xml:space="preserve">osne </w:t>
      </w:r>
      <w:r w:rsidR="00BC04F1" w:rsidRPr="009E74FD">
        <w:rPr>
          <w:rStyle w:val="kurziv"/>
          <w:rFonts w:ascii="Arial" w:hAnsi="Arial" w:cs="Arial"/>
          <w:iCs/>
          <w:sz w:val="24"/>
          <w:szCs w:val="24"/>
          <w:bdr w:val="none" w:sz="0" w:space="0" w:color="auto" w:frame="1"/>
          <w:shd w:val="clear" w:color="auto" w:fill="FFFFFF"/>
          <w:lang w:val="hr-HR"/>
        </w:rPr>
        <w:t>i</w:t>
      </w:r>
      <w:r w:rsidR="002B1FD5" w:rsidRPr="009E74FD">
        <w:rPr>
          <w:rStyle w:val="kurziv"/>
          <w:rFonts w:ascii="Arial" w:hAnsi="Arial" w:cs="Arial"/>
          <w:iCs/>
          <w:sz w:val="24"/>
          <w:szCs w:val="24"/>
          <w:bdr w:val="none" w:sz="0" w:space="0" w:color="auto" w:frame="1"/>
          <w:shd w:val="clear" w:color="auto" w:fill="FFFFFF"/>
          <w:lang w:val="hr-HR"/>
        </w:rPr>
        <w:t xml:space="preserve"> </w:t>
      </w:r>
      <w:r w:rsidR="00BC04F1" w:rsidRPr="009E74FD">
        <w:rPr>
          <w:rStyle w:val="kurziv"/>
          <w:rFonts w:ascii="Arial" w:hAnsi="Arial" w:cs="Arial"/>
          <w:iCs/>
          <w:sz w:val="24"/>
          <w:szCs w:val="24"/>
          <w:bdr w:val="none" w:sz="0" w:space="0" w:color="auto" w:frame="1"/>
          <w:shd w:val="clear" w:color="auto" w:fill="FFFFFF"/>
          <w:lang w:val="hr-HR"/>
        </w:rPr>
        <w:t>H</w:t>
      </w:r>
      <w:r w:rsidR="002B1FD5" w:rsidRPr="009E74FD">
        <w:rPr>
          <w:rStyle w:val="kurziv"/>
          <w:rFonts w:ascii="Arial" w:hAnsi="Arial" w:cs="Arial"/>
          <w:iCs/>
          <w:sz w:val="24"/>
          <w:szCs w:val="24"/>
          <w:bdr w:val="none" w:sz="0" w:space="0" w:color="auto" w:frame="1"/>
          <w:shd w:val="clear" w:color="auto" w:fill="FFFFFF"/>
          <w:lang w:val="hr-HR"/>
        </w:rPr>
        <w:t>ercegovine</w:t>
      </w:r>
      <w:r w:rsidR="00BC04F1" w:rsidRPr="009E74FD">
        <w:rPr>
          <w:rStyle w:val="kurziv"/>
          <w:rFonts w:ascii="Arial" w:hAnsi="Arial" w:cs="Arial"/>
          <w:iCs/>
          <w:sz w:val="24"/>
          <w:szCs w:val="24"/>
          <w:bdr w:val="none" w:sz="0" w:space="0" w:color="auto" w:frame="1"/>
          <w:shd w:val="clear" w:color="auto" w:fill="FFFFFF"/>
          <w:lang w:val="hr-HR"/>
        </w:rPr>
        <w:t xml:space="preserve"> (u dalj</w:t>
      </w:r>
      <w:r w:rsidR="00835522" w:rsidRPr="009E74FD">
        <w:rPr>
          <w:rStyle w:val="kurziv"/>
          <w:rFonts w:ascii="Arial" w:hAnsi="Arial" w:cs="Arial"/>
          <w:iCs/>
          <w:sz w:val="24"/>
          <w:szCs w:val="24"/>
          <w:bdr w:val="none" w:sz="0" w:space="0" w:color="auto" w:frame="1"/>
          <w:shd w:val="clear" w:color="auto" w:fill="FFFFFF"/>
          <w:lang w:val="hr-HR"/>
        </w:rPr>
        <w:t>nj</w:t>
      </w:r>
      <w:r w:rsidR="00512DE6" w:rsidRPr="009E74FD">
        <w:rPr>
          <w:rStyle w:val="kurziv"/>
          <w:rFonts w:ascii="Arial" w:hAnsi="Arial" w:cs="Arial"/>
          <w:iCs/>
          <w:sz w:val="24"/>
          <w:szCs w:val="24"/>
          <w:bdr w:val="none" w:sz="0" w:space="0" w:color="auto" w:frame="1"/>
          <w:shd w:val="clear" w:color="auto" w:fill="FFFFFF"/>
          <w:lang w:val="hr-HR"/>
        </w:rPr>
        <w:t>em tekstu: javno tijelo),</w:t>
      </w:r>
    </w:p>
    <w:p w:rsidR="00295C0E" w:rsidRPr="009E74FD" w:rsidRDefault="007E1F6E" w:rsidP="00C0029C">
      <w:pPr>
        <w:pStyle w:val="ListParagraph"/>
        <w:widowControl w:val="0"/>
        <w:numPr>
          <w:ilvl w:val="0"/>
          <w:numId w:val="15"/>
        </w:numPr>
        <w:tabs>
          <w:tab w:val="left" w:pos="821"/>
        </w:tabs>
        <w:autoSpaceDE w:val="0"/>
        <w:autoSpaceDN w:val="0"/>
        <w:spacing w:before="240" w:after="240" w:line="240" w:lineRule="auto"/>
        <w:ind w:right="114"/>
        <w:jc w:val="both"/>
        <w:rPr>
          <w:rStyle w:val="kurziv"/>
          <w:rFonts w:ascii="Arial" w:hAnsi="Arial" w:cs="Arial"/>
          <w:iCs/>
          <w:sz w:val="24"/>
          <w:szCs w:val="24"/>
          <w:bdr w:val="none" w:sz="0" w:space="0" w:color="auto" w:frame="1"/>
          <w:shd w:val="clear" w:color="auto" w:fill="FFFFFF"/>
          <w:lang w:val="hr-HR"/>
        </w:rPr>
      </w:pPr>
      <w:r>
        <w:rPr>
          <w:rStyle w:val="kurziv"/>
          <w:rFonts w:ascii="Arial" w:hAnsi="Arial" w:cs="Arial"/>
          <w:iCs/>
          <w:sz w:val="24"/>
          <w:szCs w:val="24"/>
          <w:bdr w:val="none" w:sz="0" w:space="0" w:color="auto" w:frame="1"/>
          <w:shd w:val="clear" w:color="auto" w:fill="FFFFFF"/>
          <w:lang w:val="hr-HR"/>
        </w:rPr>
        <w:t>projek</w:t>
      </w:r>
      <w:r w:rsidR="00295C0E" w:rsidRPr="009E74FD">
        <w:rPr>
          <w:rStyle w:val="kurziv"/>
          <w:rFonts w:ascii="Arial" w:hAnsi="Arial" w:cs="Arial"/>
          <w:iCs/>
          <w:sz w:val="24"/>
          <w:szCs w:val="24"/>
          <w:bdr w:val="none" w:sz="0" w:space="0" w:color="auto" w:frame="1"/>
          <w:shd w:val="clear" w:color="auto" w:fill="FFFFFF"/>
          <w:lang w:val="hr-HR"/>
        </w:rPr>
        <w:t xml:space="preserve">t javno-privatnog partnerstva (u </w:t>
      </w:r>
      <w:r w:rsidR="00A614D8" w:rsidRPr="009E74FD">
        <w:rPr>
          <w:rStyle w:val="kurziv"/>
          <w:rFonts w:ascii="Arial" w:hAnsi="Arial" w:cs="Arial"/>
          <w:iCs/>
          <w:sz w:val="24"/>
          <w:szCs w:val="24"/>
          <w:bdr w:val="none" w:sz="0" w:space="0" w:color="auto" w:frame="1"/>
          <w:shd w:val="clear" w:color="auto" w:fill="FFFFFF"/>
          <w:lang w:val="hr-HR"/>
        </w:rPr>
        <w:t>dalj</w:t>
      </w:r>
      <w:r w:rsidR="00835522" w:rsidRPr="009E74FD">
        <w:rPr>
          <w:rStyle w:val="kurziv"/>
          <w:rFonts w:ascii="Arial" w:hAnsi="Arial" w:cs="Arial"/>
          <w:iCs/>
          <w:sz w:val="24"/>
          <w:szCs w:val="24"/>
          <w:bdr w:val="none" w:sz="0" w:space="0" w:color="auto" w:frame="1"/>
          <w:shd w:val="clear" w:color="auto" w:fill="FFFFFF"/>
          <w:lang w:val="hr-HR"/>
        </w:rPr>
        <w:t>nj</w:t>
      </w:r>
      <w:r w:rsidR="00A614D8" w:rsidRPr="009E74FD">
        <w:rPr>
          <w:rStyle w:val="kurziv"/>
          <w:rFonts w:ascii="Arial" w:hAnsi="Arial" w:cs="Arial"/>
          <w:iCs/>
          <w:sz w:val="24"/>
          <w:szCs w:val="24"/>
          <w:bdr w:val="none" w:sz="0" w:space="0" w:color="auto" w:frame="1"/>
          <w:shd w:val="clear" w:color="auto" w:fill="FFFFFF"/>
          <w:lang w:val="hr-HR"/>
        </w:rPr>
        <w:t>em tekstu: projekt JPP</w:t>
      </w:r>
      <w:r w:rsidR="00496A33" w:rsidRPr="009E74FD">
        <w:rPr>
          <w:rStyle w:val="kurziv"/>
          <w:rFonts w:ascii="Arial" w:hAnsi="Arial" w:cs="Arial"/>
          <w:iCs/>
          <w:sz w:val="24"/>
          <w:szCs w:val="24"/>
          <w:bdr w:val="none" w:sz="0" w:space="0" w:color="auto" w:frame="1"/>
          <w:shd w:val="clear" w:color="auto" w:fill="FFFFFF"/>
          <w:lang w:val="hr-HR"/>
        </w:rPr>
        <w:t>-a</w:t>
      </w:r>
      <w:r w:rsidR="00A614D8" w:rsidRPr="009E74FD">
        <w:rPr>
          <w:rStyle w:val="kurziv"/>
          <w:rFonts w:ascii="Arial" w:hAnsi="Arial" w:cs="Arial"/>
          <w:iCs/>
          <w:sz w:val="24"/>
          <w:szCs w:val="24"/>
          <w:bdr w:val="none" w:sz="0" w:space="0" w:color="auto" w:frame="1"/>
          <w:shd w:val="clear" w:color="auto" w:fill="FFFFFF"/>
          <w:lang w:val="hr-HR"/>
        </w:rPr>
        <w:t xml:space="preserve">) </w:t>
      </w:r>
      <w:r>
        <w:rPr>
          <w:rStyle w:val="kurziv"/>
          <w:rFonts w:ascii="Arial" w:hAnsi="Arial" w:cs="Arial"/>
          <w:iCs/>
          <w:sz w:val="24"/>
          <w:szCs w:val="24"/>
          <w:bdr w:val="none" w:sz="0" w:space="0" w:color="auto" w:frame="1"/>
          <w:shd w:val="clear" w:color="auto" w:fill="FFFFFF"/>
          <w:lang w:val="hr-HR"/>
        </w:rPr>
        <w:t>je projek</w:t>
      </w:r>
      <w:r w:rsidR="00295C0E" w:rsidRPr="009E74FD">
        <w:rPr>
          <w:rStyle w:val="kurziv"/>
          <w:rFonts w:ascii="Arial" w:hAnsi="Arial" w:cs="Arial"/>
          <w:iCs/>
          <w:sz w:val="24"/>
          <w:szCs w:val="24"/>
          <w:bdr w:val="none" w:sz="0" w:space="0" w:color="auto" w:frame="1"/>
          <w:shd w:val="clear" w:color="auto" w:fill="FFFFFF"/>
          <w:lang w:val="hr-HR"/>
        </w:rPr>
        <w:t>t koji se planira, priprema, odobrava, ugovara i provodi s</w:t>
      </w:r>
      <w:r w:rsidR="00496A33" w:rsidRPr="009E74FD">
        <w:rPr>
          <w:rStyle w:val="kurziv"/>
          <w:rFonts w:ascii="Arial" w:hAnsi="Arial" w:cs="Arial"/>
          <w:iCs/>
          <w:sz w:val="24"/>
          <w:szCs w:val="24"/>
          <w:bdr w:val="none" w:sz="0" w:space="0" w:color="auto" w:frame="1"/>
          <w:shd w:val="clear" w:color="auto" w:fill="FFFFFF"/>
          <w:lang w:val="hr-HR"/>
        </w:rPr>
        <w:t>u</w:t>
      </w:r>
      <w:r w:rsidR="00295C0E" w:rsidRPr="009E74FD">
        <w:rPr>
          <w:rStyle w:val="kurziv"/>
          <w:rFonts w:ascii="Arial" w:hAnsi="Arial" w:cs="Arial"/>
          <w:iCs/>
          <w:sz w:val="24"/>
          <w:szCs w:val="24"/>
          <w:bdr w:val="none" w:sz="0" w:space="0" w:color="auto" w:frame="1"/>
          <w:shd w:val="clear" w:color="auto" w:fill="FFFFFF"/>
          <w:lang w:val="hr-HR"/>
        </w:rPr>
        <w:t>klad</w:t>
      </w:r>
      <w:r w:rsidR="00496A33" w:rsidRPr="009E74FD">
        <w:rPr>
          <w:rStyle w:val="kurziv"/>
          <w:rFonts w:ascii="Arial" w:hAnsi="Arial" w:cs="Arial"/>
          <w:iCs/>
          <w:sz w:val="24"/>
          <w:szCs w:val="24"/>
          <w:bdr w:val="none" w:sz="0" w:space="0" w:color="auto" w:frame="1"/>
          <w:shd w:val="clear" w:color="auto" w:fill="FFFFFF"/>
          <w:lang w:val="hr-HR"/>
        </w:rPr>
        <w:t>no</w:t>
      </w:r>
      <w:r w:rsidR="00295C0E" w:rsidRPr="009E74FD">
        <w:rPr>
          <w:rStyle w:val="kurziv"/>
          <w:rFonts w:ascii="Arial" w:hAnsi="Arial" w:cs="Arial"/>
          <w:iCs/>
          <w:sz w:val="24"/>
          <w:szCs w:val="24"/>
          <w:bdr w:val="none" w:sz="0" w:space="0" w:color="auto" w:frame="1"/>
          <w:shd w:val="clear" w:color="auto" w:fill="FFFFFF"/>
          <w:lang w:val="hr-HR"/>
        </w:rPr>
        <w:t xml:space="preserve"> s odredbama ovog zakona</w:t>
      </w:r>
      <w:r w:rsidR="00512DE6" w:rsidRPr="009E74FD">
        <w:rPr>
          <w:rStyle w:val="kurziv"/>
          <w:rFonts w:ascii="Arial" w:hAnsi="Arial" w:cs="Arial"/>
          <w:iCs/>
          <w:sz w:val="24"/>
          <w:szCs w:val="24"/>
          <w:bdr w:val="none" w:sz="0" w:space="0" w:color="auto" w:frame="1"/>
          <w:shd w:val="clear" w:color="auto" w:fill="FFFFFF"/>
          <w:lang w:val="hr-HR"/>
        </w:rPr>
        <w:t>,</w:t>
      </w:r>
      <w:r w:rsidR="00295C0E" w:rsidRPr="009E74FD">
        <w:rPr>
          <w:rStyle w:val="kurziv"/>
          <w:rFonts w:ascii="Arial" w:hAnsi="Arial" w:cs="Arial"/>
          <w:iCs/>
          <w:sz w:val="24"/>
          <w:szCs w:val="24"/>
          <w:bdr w:val="none" w:sz="0" w:space="0" w:color="auto" w:frame="1"/>
          <w:shd w:val="clear" w:color="auto" w:fill="FFFFFF"/>
          <w:lang w:val="hr-HR"/>
        </w:rPr>
        <w:t xml:space="preserve"> </w:t>
      </w:r>
    </w:p>
    <w:p w:rsidR="00295C0E" w:rsidRPr="009E74FD" w:rsidRDefault="00295C0E" w:rsidP="00C0029C">
      <w:pPr>
        <w:pStyle w:val="ListParagraph"/>
        <w:widowControl w:val="0"/>
        <w:numPr>
          <w:ilvl w:val="0"/>
          <w:numId w:val="15"/>
        </w:numPr>
        <w:tabs>
          <w:tab w:val="left" w:pos="821"/>
        </w:tabs>
        <w:autoSpaceDE w:val="0"/>
        <w:autoSpaceDN w:val="0"/>
        <w:spacing w:before="240" w:after="240" w:line="240" w:lineRule="auto"/>
        <w:ind w:right="114"/>
        <w:jc w:val="both"/>
        <w:rPr>
          <w:rStyle w:val="kurziv"/>
          <w:rFonts w:ascii="Arial" w:hAnsi="Arial" w:cs="Arial"/>
          <w:iCs/>
          <w:sz w:val="24"/>
          <w:szCs w:val="24"/>
          <w:bdr w:val="none" w:sz="0" w:space="0" w:color="auto" w:frame="1"/>
          <w:shd w:val="clear" w:color="auto" w:fill="FFFFFF"/>
          <w:lang w:val="hr-HR"/>
        </w:rPr>
      </w:pPr>
      <w:r w:rsidRPr="009E74FD">
        <w:rPr>
          <w:rStyle w:val="kurziv"/>
          <w:rFonts w:ascii="Arial" w:hAnsi="Arial" w:cs="Arial"/>
          <w:iCs/>
          <w:sz w:val="24"/>
          <w:szCs w:val="24"/>
          <w:bdr w:val="none" w:sz="0" w:space="0" w:color="auto" w:frame="1"/>
          <w:shd w:val="clear" w:color="auto" w:fill="FFFFFF"/>
          <w:lang w:val="hr-HR"/>
        </w:rPr>
        <w:t>privatni partner je pravn</w:t>
      </w:r>
      <w:r w:rsidR="00496A33" w:rsidRPr="009E74FD">
        <w:rPr>
          <w:rStyle w:val="kurziv"/>
          <w:rFonts w:ascii="Arial" w:hAnsi="Arial" w:cs="Arial"/>
          <w:iCs/>
          <w:sz w:val="24"/>
          <w:szCs w:val="24"/>
          <w:bdr w:val="none" w:sz="0" w:space="0" w:color="auto" w:frame="1"/>
          <w:shd w:val="clear" w:color="auto" w:fill="FFFFFF"/>
          <w:lang w:val="hr-HR"/>
        </w:rPr>
        <w:t>a osoba</w:t>
      </w:r>
      <w:r w:rsidRPr="009E74FD">
        <w:rPr>
          <w:rStyle w:val="kurziv"/>
          <w:rFonts w:ascii="Arial" w:hAnsi="Arial" w:cs="Arial"/>
          <w:iCs/>
          <w:sz w:val="24"/>
          <w:szCs w:val="24"/>
          <w:bdr w:val="none" w:sz="0" w:space="0" w:color="auto" w:frame="1"/>
          <w:shd w:val="clear" w:color="auto" w:fill="FFFFFF"/>
          <w:lang w:val="hr-HR"/>
        </w:rPr>
        <w:t xml:space="preserve"> posebne namjene (u dalj</w:t>
      </w:r>
      <w:r w:rsidR="00835522" w:rsidRPr="009E74FD">
        <w:rPr>
          <w:rStyle w:val="kurziv"/>
          <w:rFonts w:ascii="Arial" w:hAnsi="Arial" w:cs="Arial"/>
          <w:iCs/>
          <w:sz w:val="24"/>
          <w:szCs w:val="24"/>
          <w:bdr w:val="none" w:sz="0" w:space="0" w:color="auto" w:frame="1"/>
          <w:shd w:val="clear" w:color="auto" w:fill="FFFFFF"/>
          <w:lang w:val="hr-HR"/>
        </w:rPr>
        <w:t>nj</w:t>
      </w:r>
      <w:r w:rsidRPr="009E74FD">
        <w:rPr>
          <w:rStyle w:val="kurziv"/>
          <w:rFonts w:ascii="Arial" w:hAnsi="Arial" w:cs="Arial"/>
          <w:iCs/>
          <w:sz w:val="24"/>
          <w:szCs w:val="24"/>
          <w:bdr w:val="none" w:sz="0" w:space="0" w:color="auto" w:frame="1"/>
          <w:shd w:val="clear" w:color="auto" w:fill="FFFFFF"/>
          <w:lang w:val="hr-HR"/>
        </w:rPr>
        <w:t xml:space="preserve">em tekstu: </w:t>
      </w:r>
      <w:r w:rsidR="005E0407" w:rsidRPr="009E74FD">
        <w:rPr>
          <w:rStyle w:val="kurziv"/>
          <w:rFonts w:ascii="Arial" w:hAnsi="Arial" w:cs="Arial"/>
          <w:iCs/>
          <w:sz w:val="24"/>
          <w:szCs w:val="24"/>
          <w:bdr w:val="none" w:sz="0" w:space="0" w:color="auto" w:frame="1"/>
          <w:shd w:val="clear" w:color="auto" w:fill="FFFFFF"/>
          <w:lang w:val="hr-HR"/>
        </w:rPr>
        <w:t>PO</w:t>
      </w:r>
      <w:r w:rsidR="00737CE8" w:rsidRPr="009E74FD">
        <w:rPr>
          <w:rStyle w:val="kurziv"/>
          <w:rFonts w:ascii="Arial" w:hAnsi="Arial" w:cs="Arial"/>
          <w:iCs/>
          <w:sz w:val="24"/>
          <w:szCs w:val="24"/>
          <w:bdr w:val="none" w:sz="0" w:space="0" w:color="auto" w:frame="1"/>
          <w:shd w:val="clear" w:color="auto" w:fill="FFFFFF"/>
          <w:lang w:val="hr-HR"/>
        </w:rPr>
        <w:t>PN) koje je izabrani ponu</w:t>
      </w:r>
      <w:r w:rsidR="00FD425C" w:rsidRPr="009E74FD">
        <w:rPr>
          <w:rStyle w:val="kurziv"/>
          <w:rFonts w:ascii="Arial" w:hAnsi="Arial" w:cs="Arial"/>
          <w:iCs/>
          <w:sz w:val="24"/>
          <w:szCs w:val="24"/>
          <w:bdr w:val="none" w:sz="0" w:space="0" w:color="auto" w:frame="1"/>
          <w:shd w:val="clear" w:color="auto" w:fill="FFFFFF"/>
          <w:lang w:val="hr-HR"/>
        </w:rPr>
        <w:t>ditelj</w:t>
      </w:r>
      <w:r w:rsidR="00737CE8" w:rsidRPr="009E74FD">
        <w:rPr>
          <w:rStyle w:val="kurziv"/>
          <w:rFonts w:ascii="Arial" w:hAnsi="Arial" w:cs="Arial"/>
          <w:iCs/>
          <w:sz w:val="24"/>
          <w:szCs w:val="24"/>
          <w:bdr w:val="none" w:sz="0" w:space="0" w:color="auto" w:frame="1"/>
          <w:shd w:val="clear" w:color="auto" w:fill="FFFFFF"/>
          <w:lang w:val="hr-HR"/>
        </w:rPr>
        <w:t xml:space="preserve">, </w:t>
      </w:r>
      <w:r w:rsidRPr="009E74FD">
        <w:rPr>
          <w:rStyle w:val="kurziv"/>
          <w:rFonts w:ascii="Arial" w:hAnsi="Arial" w:cs="Arial"/>
          <w:iCs/>
          <w:sz w:val="24"/>
          <w:szCs w:val="24"/>
          <w:bdr w:val="none" w:sz="0" w:space="0" w:color="auto" w:frame="1"/>
          <w:shd w:val="clear" w:color="auto" w:fill="FFFFFF"/>
          <w:lang w:val="hr-HR"/>
        </w:rPr>
        <w:t>s</w:t>
      </w:r>
      <w:r w:rsidR="00496A33" w:rsidRPr="009E74FD">
        <w:rPr>
          <w:rStyle w:val="kurziv"/>
          <w:rFonts w:ascii="Arial" w:hAnsi="Arial" w:cs="Arial"/>
          <w:iCs/>
          <w:sz w:val="24"/>
          <w:szCs w:val="24"/>
          <w:bdr w:val="none" w:sz="0" w:space="0" w:color="auto" w:frame="1"/>
          <w:shd w:val="clear" w:color="auto" w:fill="FFFFFF"/>
          <w:lang w:val="hr-HR"/>
        </w:rPr>
        <w:t>u</w:t>
      </w:r>
      <w:r w:rsidRPr="009E74FD">
        <w:rPr>
          <w:rStyle w:val="kurziv"/>
          <w:rFonts w:ascii="Arial" w:hAnsi="Arial" w:cs="Arial"/>
          <w:iCs/>
          <w:sz w:val="24"/>
          <w:szCs w:val="24"/>
          <w:bdr w:val="none" w:sz="0" w:space="0" w:color="auto" w:frame="1"/>
          <w:shd w:val="clear" w:color="auto" w:fill="FFFFFF"/>
          <w:lang w:val="hr-HR"/>
        </w:rPr>
        <w:t>klad</w:t>
      </w:r>
      <w:r w:rsidR="00496A33" w:rsidRPr="009E74FD">
        <w:rPr>
          <w:rStyle w:val="kurziv"/>
          <w:rFonts w:ascii="Arial" w:hAnsi="Arial" w:cs="Arial"/>
          <w:iCs/>
          <w:sz w:val="24"/>
          <w:szCs w:val="24"/>
          <w:bdr w:val="none" w:sz="0" w:space="0" w:color="auto" w:frame="1"/>
          <w:shd w:val="clear" w:color="auto" w:fill="FFFFFF"/>
          <w:lang w:val="hr-HR"/>
        </w:rPr>
        <w:t xml:space="preserve">no </w:t>
      </w:r>
      <w:r w:rsidRPr="009E74FD">
        <w:rPr>
          <w:rStyle w:val="kurziv"/>
          <w:rFonts w:ascii="Arial" w:hAnsi="Arial" w:cs="Arial"/>
          <w:iCs/>
          <w:sz w:val="24"/>
          <w:szCs w:val="24"/>
          <w:bdr w:val="none" w:sz="0" w:space="0" w:color="auto" w:frame="1"/>
          <w:shd w:val="clear" w:color="auto" w:fill="FFFFFF"/>
          <w:lang w:val="hr-HR"/>
        </w:rPr>
        <w:t xml:space="preserve">s odredbama ovog zakona, </w:t>
      </w:r>
      <w:r w:rsidR="00496A33" w:rsidRPr="009E74FD">
        <w:rPr>
          <w:rStyle w:val="kurziv"/>
          <w:rFonts w:ascii="Arial" w:hAnsi="Arial" w:cs="Arial"/>
          <w:iCs/>
          <w:sz w:val="24"/>
          <w:szCs w:val="24"/>
          <w:bdr w:val="none" w:sz="0" w:space="0" w:color="auto" w:frame="1"/>
          <w:shd w:val="clear" w:color="auto" w:fill="FFFFFF"/>
          <w:lang w:val="hr-HR"/>
        </w:rPr>
        <w:t>utemeljio</w:t>
      </w:r>
      <w:r w:rsidRPr="009E74FD">
        <w:rPr>
          <w:rStyle w:val="kurziv"/>
          <w:rFonts w:ascii="Arial" w:hAnsi="Arial" w:cs="Arial"/>
          <w:iCs/>
          <w:sz w:val="24"/>
          <w:szCs w:val="24"/>
          <w:bdr w:val="none" w:sz="0" w:space="0" w:color="auto" w:frame="1"/>
          <w:shd w:val="clear" w:color="auto" w:fill="FFFFFF"/>
          <w:lang w:val="hr-HR"/>
        </w:rPr>
        <w:t xml:space="preserve"> sklad</w:t>
      </w:r>
      <w:r w:rsidR="00496A33" w:rsidRPr="009E74FD">
        <w:rPr>
          <w:rStyle w:val="kurziv"/>
          <w:rFonts w:ascii="Arial" w:hAnsi="Arial" w:cs="Arial"/>
          <w:iCs/>
          <w:sz w:val="24"/>
          <w:szCs w:val="24"/>
          <w:bdr w:val="none" w:sz="0" w:space="0" w:color="auto" w:frame="1"/>
          <w:shd w:val="clear" w:color="auto" w:fill="FFFFFF"/>
          <w:lang w:val="hr-HR"/>
        </w:rPr>
        <w:t>no</w:t>
      </w:r>
      <w:r w:rsidRPr="009E74FD">
        <w:rPr>
          <w:rStyle w:val="kurziv"/>
          <w:rFonts w:ascii="Arial" w:hAnsi="Arial" w:cs="Arial"/>
          <w:iCs/>
          <w:sz w:val="24"/>
          <w:szCs w:val="24"/>
          <w:bdr w:val="none" w:sz="0" w:space="0" w:color="auto" w:frame="1"/>
          <w:shd w:val="clear" w:color="auto" w:fill="FFFFFF"/>
          <w:lang w:val="hr-HR"/>
        </w:rPr>
        <w:t xml:space="preserve"> s propisima u Bosni i Hercegovini, u svrhu zaključ</w:t>
      </w:r>
      <w:r w:rsidR="0037553B" w:rsidRPr="009E74FD">
        <w:rPr>
          <w:rStyle w:val="kurziv"/>
          <w:rFonts w:ascii="Arial" w:hAnsi="Arial" w:cs="Arial"/>
          <w:iCs/>
          <w:sz w:val="24"/>
          <w:szCs w:val="24"/>
          <w:bdr w:val="none" w:sz="0" w:space="0" w:color="auto" w:frame="1"/>
          <w:shd w:val="clear" w:color="auto" w:fill="FFFFFF"/>
          <w:lang w:val="hr-HR"/>
        </w:rPr>
        <w:t>enja</w:t>
      </w:r>
      <w:r w:rsidRPr="009E74FD">
        <w:rPr>
          <w:rStyle w:val="kurziv"/>
          <w:rFonts w:ascii="Arial" w:hAnsi="Arial" w:cs="Arial"/>
          <w:iCs/>
          <w:sz w:val="24"/>
          <w:szCs w:val="24"/>
          <w:bdr w:val="none" w:sz="0" w:space="0" w:color="auto" w:frame="1"/>
          <w:shd w:val="clear" w:color="auto" w:fill="FFFFFF"/>
          <w:lang w:val="hr-HR"/>
        </w:rPr>
        <w:t xml:space="preserve"> ugovora o JPP-u i </w:t>
      </w:r>
      <w:r w:rsidR="009B0B5E" w:rsidRPr="009E74FD">
        <w:rPr>
          <w:rStyle w:val="kurziv"/>
          <w:rFonts w:ascii="Arial" w:hAnsi="Arial" w:cs="Arial"/>
          <w:iCs/>
          <w:sz w:val="24"/>
          <w:szCs w:val="24"/>
          <w:bdr w:val="none" w:sz="0" w:space="0" w:color="auto" w:frame="1"/>
          <w:shd w:val="clear" w:color="auto" w:fill="FFFFFF"/>
          <w:lang w:val="hr-HR"/>
        </w:rPr>
        <w:t>provedbe</w:t>
      </w:r>
      <w:r w:rsidR="00BE5163" w:rsidRPr="009E74FD">
        <w:rPr>
          <w:rStyle w:val="kurziv"/>
          <w:rFonts w:ascii="Arial" w:hAnsi="Arial" w:cs="Arial"/>
          <w:iCs/>
          <w:sz w:val="24"/>
          <w:szCs w:val="24"/>
          <w:bdr w:val="none" w:sz="0" w:space="0" w:color="auto" w:frame="1"/>
          <w:shd w:val="clear" w:color="auto" w:fill="FFFFFF"/>
          <w:lang w:val="hr-HR"/>
        </w:rPr>
        <w:t xml:space="preserve"> projekta JPP-a,</w:t>
      </w:r>
    </w:p>
    <w:p w:rsidR="00295C0E" w:rsidRPr="009E74FD" w:rsidRDefault="00295C0E" w:rsidP="00C0029C">
      <w:pPr>
        <w:pStyle w:val="ListParagraph"/>
        <w:widowControl w:val="0"/>
        <w:numPr>
          <w:ilvl w:val="0"/>
          <w:numId w:val="15"/>
        </w:numPr>
        <w:tabs>
          <w:tab w:val="left" w:pos="821"/>
        </w:tabs>
        <w:autoSpaceDE w:val="0"/>
        <w:autoSpaceDN w:val="0"/>
        <w:spacing w:before="240" w:after="240" w:line="240" w:lineRule="auto"/>
        <w:ind w:right="114"/>
        <w:jc w:val="both"/>
        <w:rPr>
          <w:rStyle w:val="kurziv"/>
          <w:rFonts w:ascii="Arial" w:hAnsi="Arial" w:cs="Arial"/>
          <w:iCs/>
          <w:sz w:val="24"/>
          <w:szCs w:val="24"/>
          <w:bdr w:val="none" w:sz="0" w:space="0" w:color="auto" w:frame="1"/>
          <w:shd w:val="clear" w:color="auto" w:fill="FFFFFF"/>
          <w:lang w:val="hr-HR"/>
        </w:rPr>
      </w:pPr>
      <w:r w:rsidRPr="009E74FD">
        <w:rPr>
          <w:rStyle w:val="kurziv"/>
          <w:rFonts w:ascii="Arial" w:hAnsi="Arial" w:cs="Arial"/>
          <w:iCs/>
          <w:sz w:val="24"/>
          <w:szCs w:val="24"/>
          <w:bdr w:val="none" w:sz="0" w:space="0" w:color="auto" w:frame="1"/>
          <w:shd w:val="clear" w:color="auto" w:fill="FFFFFF"/>
          <w:lang w:val="hr-HR"/>
        </w:rPr>
        <w:t>javni partner je jedno ili više javnih tijela koji zaključuje odnosno</w:t>
      </w:r>
      <w:r w:rsidR="007E1F6E">
        <w:rPr>
          <w:rStyle w:val="kurziv"/>
          <w:rFonts w:ascii="Arial" w:hAnsi="Arial" w:cs="Arial"/>
          <w:iCs/>
          <w:sz w:val="24"/>
          <w:szCs w:val="24"/>
          <w:bdr w:val="none" w:sz="0" w:space="0" w:color="auto" w:frame="1"/>
          <w:shd w:val="clear" w:color="auto" w:fill="FFFFFF"/>
          <w:lang w:val="hr-HR"/>
        </w:rPr>
        <w:t xml:space="preserve"> zaključuju ugovor o JPP-u s</w:t>
      </w:r>
      <w:r w:rsidR="005E0407" w:rsidRPr="009E74FD">
        <w:rPr>
          <w:rStyle w:val="kurziv"/>
          <w:rFonts w:ascii="Arial" w:hAnsi="Arial" w:cs="Arial"/>
          <w:iCs/>
          <w:sz w:val="24"/>
          <w:szCs w:val="24"/>
          <w:bdr w:val="none" w:sz="0" w:space="0" w:color="auto" w:frame="1"/>
          <w:shd w:val="clear" w:color="auto" w:fill="FFFFFF"/>
          <w:lang w:val="hr-HR"/>
        </w:rPr>
        <w:t xml:space="preserve"> PO</w:t>
      </w:r>
      <w:r w:rsidR="00C75B88" w:rsidRPr="009E74FD">
        <w:rPr>
          <w:rStyle w:val="kurziv"/>
          <w:rFonts w:ascii="Arial" w:hAnsi="Arial" w:cs="Arial"/>
          <w:iCs/>
          <w:sz w:val="24"/>
          <w:szCs w:val="24"/>
          <w:bdr w:val="none" w:sz="0" w:space="0" w:color="auto" w:frame="1"/>
          <w:shd w:val="clear" w:color="auto" w:fill="FFFFFF"/>
          <w:lang w:val="hr-HR"/>
        </w:rPr>
        <w:t xml:space="preserve">PN u svrhu </w:t>
      </w:r>
      <w:r w:rsidR="009B0B5E" w:rsidRPr="009E74FD">
        <w:rPr>
          <w:rStyle w:val="kurziv"/>
          <w:rFonts w:ascii="Arial" w:hAnsi="Arial" w:cs="Arial"/>
          <w:iCs/>
          <w:sz w:val="24"/>
          <w:szCs w:val="24"/>
          <w:bdr w:val="none" w:sz="0" w:space="0" w:color="auto" w:frame="1"/>
          <w:shd w:val="clear" w:color="auto" w:fill="FFFFFF"/>
          <w:lang w:val="hr-HR"/>
        </w:rPr>
        <w:t>provedbe</w:t>
      </w:r>
      <w:r w:rsidR="00C75B88" w:rsidRPr="009E74FD">
        <w:rPr>
          <w:rStyle w:val="kurziv"/>
          <w:rFonts w:ascii="Arial" w:hAnsi="Arial" w:cs="Arial"/>
          <w:iCs/>
          <w:sz w:val="24"/>
          <w:szCs w:val="24"/>
          <w:bdr w:val="none" w:sz="0" w:space="0" w:color="auto" w:frame="1"/>
          <w:shd w:val="clear" w:color="auto" w:fill="FFFFFF"/>
          <w:lang w:val="hr-HR"/>
        </w:rPr>
        <w:t xml:space="preserve"> projekta </w:t>
      </w:r>
      <w:r w:rsidR="007D55AF" w:rsidRPr="009E74FD">
        <w:rPr>
          <w:rStyle w:val="kurziv"/>
          <w:rFonts w:ascii="Arial" w:hAnsi="Arial" w:cs="Arial"/>
          <w:iCs/>
          <w:sz w:val="24"/>
          <w:szCs w:val="24"/>
          <w:bdr w:val="none" w:sz="0" w:space="0" w:color="auto" w:frame="1"/>
          <w:shd w:val="clear" w:color="auto" w:fill="FFFFFF"/>
          <w:lang w:val="hr-HR"/>
        </w:rPr>
        <w:t>JPP-a,</w:t>
      </w:r>
      <w:r w:rsidRPr="009E74FD">
        <w:rPr>
          <w:rStyle w:val="kurziv"/>
          <w:rFonts w:ascii="Arial" w:hAnsi="Arial" w:cs="Arial"/>
          <w:iCs/>
          <w:sz w:val="24"/>
          <w:szCs w:val="24"/>
          <w:bdr w:val="none" w:sz="0" w:space="0" w:color="auto" w:frame="1"/>
          <w:shd w:val="clear" w:color="auto" w:fill="FFFFFF"/>
          <w:lang w:val="hr-HR"/>
        </w:rPr>
        <w:t xml:space="preserve"> </w:t>
      </w:r>
    </w:p>
    <w:p w:rsidR="00295C0E" w:rsidRPr="009E74FD" w:rsidRDefault="00295C0E" w:rsidP="00C0029C">
      <w:pPr>
        <w:pStyle w:val="ListParagraph"/>
        <w:widowControl w:val="0"/>
        <w:numPr>
          <w:ilvl w:val="0"/>
          <w:numId w:val="15"/>
        </w:numPr>
        <w:tabs>
          <w:tab w:val="left" w:pos="821"/>
        </w:tabs>
        <w:autoSpaceDE w:val="0"/>
        <w:autoSpaceDN w:val="0"/>
        <w:spacing w:before="240" w:after="240" w:line="240" w:lineRule="auto"/>
        <w:ind w:right="114"/>
        <w:jc w:val="both"/>
        <w:rPr>
          <w:rStyle w:val="kurziv"/>
          <w:rFonts w:ascii="Arial" w:hAnsi="Arial" w:cs="Arial"/>
          <w:iCs/>
          <w:sz w:val="24"/>
          <w:szCs w:val="24"/>
          <w:bdr w:val="none" w:sz="0" w:space="0" w:color="auto" w:frame="1"/>
          <w:shd w:val="clear" w:color="auto" w:fill="FFFFFF"/>
          <w:lang w:val="hr-HR"/>
        </w:rPr>
      </w:pPr>
      <w:r w:rsidRPr="009E74FD">
        <w:rPr>
          <w:rStyle w:val="kurziv"/>
          <w:rFonts w:ascii="Arial" w:hAnsi="Arial" w:cs="Arial"/>
          <w:iCs/>
          <w:sz w:val="24"/>
          <w:szCs w:val="24"/>
          <w:bdr w:val="none" w:sz="0" w:space="0" w:color="auto" w:frame="1"/>
          <w:shd w:val="clear" w:color="auto" w:fill="FFFFFF"/>
          <w:lang w:val="hr-HR"/>
        </w:rPr>
        <w:t xml:space="preserve">ugovor o JPP-u je ugovor zaključen između javnog partnera i privatnog partnera, kojim se u svrhu </w:t>
      </w:r>
      <w:r w:rsidR="009B0B5E" w:rsidRPr="009E74FD">
        <w:rPr>
          <w:rStyle w:val="kurziv"/>
          <w:rFonts w:ascii="Arial" w:hAnsi="Arial" w:cs="Arial"/>
          <w:iCs/>
          <w:sz w:val="24"/>
          <w:szCs w:val="24"/>
          <w:bdr w:val="none" w:sz="0" w:space="0" w:color="auto" w:frame="1"/>
          <w:shd w:val="clear" w:color="auto" w:fill="FFFFFF"/>
          <w:lang w:val="hr-HR"/>
        </w:rPr>
        <w:t>provedbe</w:t>
      </w:r>
      <w:r w:rsidRPr="009E74FD">
        <w:rPr>
          <w:rStyle w:val="kurziv"/>
          <w:rFonts w:ascii="Arial" w:hAnsi="Arial" w:cs="Arial"/>
          <w:iCs/>
          <w:sz w:val="24"/>
          <w:szCs w:val="24"/>
          <w:bdr w:val="none" w:sz="0" w:space="0" w:color="auto" w:frame="1"/>
          <w:shd w:val="clear" w:color="auto" w:fill="FFFFFF"/>
          <w:lang w:val="hr-HR"/>
        </w:rPr>
        <w:t xml:space="preserve"> projekata o JPP-u uređuju prava i obveze </w:t>
      </w:r>
      <w:r w:rsidR="00DC55AE" w:rsidRPr="009E74FD">
        <w:rPr>
          <w:rStyle w:val="kurziv"/>
          <w:rFonts w:ascii="Arial" w:hAnsi="Arial" w:cs="Arial"/>
          <w:iCs/>
          <w:sz w:val="24"/>
          <w:szCs w:val="24"/>
          <w:bdr w:val="none" w:sz="0" w:space="0" w:color="auto" w:frame="1"/>
          <w:shd w:val="clear" w:color="auto" w:fill="FFFFFF"/>
          <w:lang w:val="hr-HR"/>
        </w:rPr>
        <w:t>ugovornih strana,</w:t>
      </w:r>
    </w:p>
    <w:p w:rsidR="00295C0E" w:rsidRPr="009E74FD" w:rsidRDefault="00496A33" w:rsidP="00C0029C">
      <w:pPr>
        <w:pStyle w:val="ListParagraph"/>
        <w:widowControl w:val="0"/>
        <w:numPr>
          <w:ilvl w:val="0"/>
          <w:numId w:val="15"/>
        </w:numPr>
        <w:tabs>
          <w:tab w:val="left" w:pos="821"/>
        </w:tabs>
        <w:autoSpaceDE w:val="0"/>
        <w:autoSpaceDN w:val="0"/>
        <w:spacing w:before="240" w:after="240" w:line="240" w:lineRule="auto"/>
        <w:ind w:right="114"/>
        <w:jc w:val="both"/>
        <w:rPr>
          <w:rStyle w:val="kurziv"/>
          <w:rFonts w:ascii="Arial" w:hAnsi="Arial" w:cs="Arial"/>
          <w:iCs/>
          <w:sz w:val="24"/>
          <w:szCs w:val="24"/>
          <w:bdr w:val="none" w:sz="0" w:space="0" w:color="auto" w:frame="1"/>
          <w:shd w:val="clear" w:color="auto" w:fill="FFFFFF"/>
          <w:lang w:val="hr-HR"/>
        </w:rPr>
      </w:pPr>
      <w:r w:rsidRPr="009E74FD">
        <w:rPr>
          <w:rStyle w:val="kurziv"/>
          <w:rFonts w:ascii="Arial" w:hAnsi="Arial" w:cs="Arial"/>
          <w:iCs/>
          <w:sz w:val="24"/>
          <w:szCs w:val="24"/>
          <w:bdr w:val="none" w:sz="0" w:space="0" w:color="auto" w:frame="1"/>
          <w:shd w:val="clear" w:color="auto" w:fill="FFFFFF"/>
          <w:lang w:val="hr-HR"/>
        </w:rPr>
        <w:t>ponu</w:t>
      </w:r>
      <w:r w:rsidR="00355A04" w:rsidRPr="009E74FD">
        <w:rPr>
          <w:rStyle w:val="kurziv"/>
          <w:rFonts w:ascii="Arial" w:hAnsi="Arial" w:cs="Arial"/>
          <w:iCs/>
          <w:sz w:val="24"/>
          <w:szCs w:val="24"/>
          <w:bdr w:val="none" w:sz="0" w:space="0" w:color="auto" w:frame="1"/>
          <w:shd w:val="clear" w:color="auto" w:fill="FFFFFF"/>
          <w:lang w:val="hr-HR"/>
        </w:rPr>
        <w:t>ditelj</w:t>
      </w:r>
      <w:r w:rsidRPr="009E74FD">
        <w:rPr>
          <w:rStyle w:val="kurziv"/>
          <w:rFonts w:ascii="Arial" w:hAnsi="Arial" w:cs="Arial"/>
          <w:iCs/>
          <w:sz w:val="24"/>
          <w:szCs w:val="24"/>
          <w:bdr w:val="none" w:sz="0" w:space="0" w:color="auto" w:frame="1"/>
          <w:shd w:val="clear" w:color="auto" w:fill="FFFFFF"/>
          <w:lang w:val="hr-HR"/>
        </w:rPr>
        <w:t xml:space="preserve"> je domaća ili </w:t>
      </w:r>
      <w:r w:rsidR="00ED20D5">
        <w:rPr>
          <w:rStyle w:val="kurziv"/>
          <w:rFonts w:ascii="Arial" w:hAnsi="Arial" w:cs="Arial"/>
          <w:iCs/>
          <w:sz w:val="24"/>
          <w:szCs w:val="24"/>
          <w:bdr w:val="none" w:sz="0" w:space="0" w:color="auto" w:frame="1"/>
          <w:shd w:val="clear" w:color="auto" w:fill="FFFFFF"/>
          <w:lang w:val="hr-HR"/>
        </w:rPr>
        <w:t>inozemna</w:t>
      </w:r>
      <w:r w:rsidR="00295C0E" w:rsidRPr="009E74FD">
        <w:rPr>
          <w:rStyle w:val="kurziv"/>
          <w:rFonts w:ascii="Arial" w:hAnsi="Arial" w:cs="Arial"/>
          <w:iCs/>
          <w:sz w:val="24"/>
          <w:szCs w:val="24"/>
          <w:bdr w:val="none" w:sz="0" w:space="0" w:color="auto" w:frame="1"/>
          <w:shd w:val="clear" w:color="auto" w:fill="FFFFFF"/>
          <w:lang w:val="hr-HR"/>
        </w:rPr>
        <w:t xml:space="preserve"> privatn</w:t>
      </w:r>
      <w:r w:rsidRPr="009E74FD">
        <w:rPr>
          <w:rStyle w:val="kurziv"/>
          <w:rFonts w:ascii="Arial" w:hAnsi="Arial" w:cs="Arial"/>
          <w:iCs/>
          <w:sz w:val="24"/>
          <w:szCs w:val="24"/>
          <w:bdr w:val="none" w:sz="0" w:space="0" w:color="auto" w:frame="1"/>
          <w:shd w:val="clear" w:color="auto" w:fill="FFFFFF"/>
          <w:lang w:val="hr-HR"/>
        </w:rPr>
        <w:t>a</w:t>
      </w:r>
      <w:r w:rsidR="00295C0E" w:rsidRPr="009E74FD">
        <w:rPr>
          <w:rStyle w:val="kurziv"/>
          <w:rFonts w:ascii="Arial" w:hAnsi="Arial" w:cs="Arial"/>
          <w:iCs/>
          <w:sz w:val="24"/>
          <w:szCs w:val="24"/>
          <w:bdr w:val="none" w:sz="0" w:space="0" w:color="auto" w:frame="1"/>
          <w:shd w:val="clear" w:color="auto" w:fill="FFFFFF"/>
          <w:lang w:val="hr-HR"/>
        </w:rPr>
        <w:t xml:space="preserve"> pravn</w:t>
      </w:r>
      <w:r w:rsidRPr="009E74FD">
        <w:rPr>
          <w:rStyle w:val="kurziv"/>
          <w:rFonts w:ascii="Arial" w:hAnsi="Arial" w:cs="Arial"/>
          <w:iCs/>
          <w:sz w:val="24"/>
          <w:szCs w:val="24"/>
          <w:bdr w:val="none" w:sz="0" w:space="0" w:color="auto" w:frame="1"/>
          <w:shd w:val="clear" w:color="auto" w:fill="FFFFFF"/>
          <w:lang w:val="hr-HR"/>
        </w:rPr>
        <w:t>a</w:t>
      </w:r>
      <w:r w:rsidR="00295C0E" w:rsidRPr="009E74FD">
        <w:rPr>
          <w:rStyle w:val="kurziv"/>
          <w:rFonts w:ascii="Arial" w:hAnsi="Arial" w:cs="Arial"/>
          <w:iCs/>
          <w:sz w:val="24"/>
          <w:szCs w:val="24"/>
          <w:bdr w:val="none" w:sz="0" w:space="0" w:color="auto" w:frame="1"/>
          <w:shd w:val="clear" w:color="auto" w:fill="FFFFFF"/>
          <w:lang w:val="hr-HR"/>
        </w:rPr>
        <w:t xml:space="preserve"> </w:t>
      </w:r>
      <w:r w:rsidRPr="009E74FD">
        <w:rPr>
          <w:rStyle w:val="kurziv"/>
          <w:rFonts w:ascii="Arial" w:hAnsi="Arial" w:cs="Arial"/>
          <w:iCs/>
          <w:sz w:val="24"/>
          <w:szCs w:val="24"/>
          <w:bdr w:val="none" w:sz="0" w:space="0" w:color="auto" w:frame="1"/>
          <w:shd w:val="clear" w:color="auto" w:fill="FFFFFF"/>
          <w:lang w:val="hr-HR"/>
        </w:rPr>
        <w:t>osoba koj</w:t>
      </w:r>
      <w:r w:rsidR="00355A04" w:rsidRPr="009E74FD">
        <w:rPr>
          <w:rStyle w:val="kurziv"/>
          <w:rFonts w:ascii="Arial" w:hAnsi="Arial" w:cs="Arial"/>
          <w:iCs/>
          <w:sz w:val="24"/>
          <w:szCs w:val="24"/>
          <w:bdr w:val="none" w:sz="0" w:space="0" w:color="auto" w:frame="1"/>
          <w:shd w:val="clear" w:color="auto" w:fill="FFFFFF"/>
          <w:lang w:val="hr-HR"/>
        </w:rPr>
        <w:t>a</w:t>
      </w:r>
      <w:r w:rsidR="00DA0539">
        <w:rPr>
          <w:rStyle w:val="kurziv"/>
          <w:rFonts w:ascii="Arial" w:hAnsi="Arial" w:cs="Arial"/>
          <w:iCs/>
          <w:sz w:val="24"/>
          <w:szCs w:val="24"/>
          <w:bdr w:val="none" w:sz="0" w:space="0" w:color="auto" w:frame="1"/>
          <w:shd w:val="clear" w:color="auto" w:fill="FFFFFF"/>
          <w:lang w:val="hr-HR"/>
        </w:rPr>
        <w:t xml:space="preserve"> samostalno ili s</w:t>
      </w:r>
      <w:r w:rsidRPr="009E74FD">
        <w:rPr>
          <w:rStyle w:val="kurziv"/>
          <w:rFonts w:ascii="Arial" w:hAnsi="Arial" w:cs="Arial"/>
          <w:iCs/>
          <w:sz w:val="24"/>
          <w:szCs w:val="24"/>
          <w:bdr w:val="none" w:sz="0" w:space="0" w:color="auto" w:frame="1"/>
          <w:shd w:val="clear" w:color="auto" w:fill="FFFFFF"/>
          <w:lang w:val="hr-HR"/>
        </w:rPr>
        <w:t xml:space="preserve"> drugo</w:t>
      </w:r>
      <w:r w:rsidR="00295C0E" w:rsidRPr="009E74FD">
        <w:rPr>
          <w:rStyle w:val="kurziv"/>
          <w:rFonts w:ascii="Arial" w:hAnsi="Arial" w:cs="Arial"/>
          <w:iCs/>
          <w:sz w:val="24"/>
          <w:szCs w:val="24"/>
          <w:bdr w:val="none" w:sz="0" w:space="0" w:color="auto" w:frame="1"/>
          <w:shd w:val="clear" w:color="auto" w:fill="FFFFFF"/>
          <w:lang w:val="hr-HR"/>
        </w:rPr>
        <w:t>m domać</w:t>
      </w:r>
      <w:r w:rsidRPr="009E74FD">
        <w:rPr>
          <w:rStyle w:val="kurziv"/>
          <w:rFonts w:ascii="Arial" w:hAnsi="Arial" w:cs="Arial"/>
          <w:iCs/>
          <w:sz w:val="24"/>
          <w:szCs w:val="24"/>
          <w:bdr w:val="none" w:sz="0" w:space="0" w:color="auto" w:frame="1"/>
          <w:shd w:val="clear" w:color="auto" w:fill="FFFFFF"/>
          <w:lang w:val="hr-HR"/>
        </w:rPr>
        <w:t>o</w:t>
      </w:r>
      <w:r w:rsidR="00295C0E" w:rsidRPr="009E74FD">
        <w:rPr>
          <w:rStyle w:val="kurziv"/>
          <w:rFonts w:ascii="Arial" w:hAnsi="Arial" w:cs="Arial"/>
          <w:iCs/>
          <w:sz w:val="24"/>
          <w:szCs w:val="24"/>
          <w:bdr w:val="none" w:sz="0" w:space="0" w:color="auto" w:frame="1"/>
          <w:shd w:val="clear" w:color="auto" w:fill="FFFFFF"/>
          <w:lang w:val="hr-HR"/>
        </w:rPr>
        <w:t xml:space="preserve">m i/ili </w:t>
      </w:r>
      <w:r w:rsidR="004F4622">
        <w:rPr>
          <w:rStyle w:val="kurziv"/>
          <w:rFonts w:ascii="Arial" w:hAnsi="Arial" w:cs="Arial"/>
          <w:iCs/>
          <w:sz w:val="24"/>
          <w:szCs w:val="24"/>
          <w:bdr w:val="none" w:sz="0" w:space="0" w:color="auto" w:frame="1"/>
          <w:shd w:val="clear" w:color="auto" w:fill="FFFFFF"/>
          <w:lang w:val="hr-HR"/>
        </w:rPr>
        <w:t xml:space="preserve">inozemnom </w:t>
      </w:r>
      <w:r w:rsidR="00295C0E" w:rsidRPr="009E74FD">
        <w:rPr>
          <w:rStyle w:val="kurziv"/>
          <w:rFonts w:ascii="Arial" w:hAnsi="Arial" w:cs="Arial"/>
          <w:iCs/>
          <w:sz w:val="24"/>
          <w:szCs w:val="24"/>
          <w:bdr w:val="none" w:sz="0" w:space="0" w:color="auto" w:frame="1"/>
          <w:shd w:val="clear" w:color="auto" w:fill="FFFFFF"/>
          <w:lang w:val="hr-HR"/>
        </w:rPr>
        <w:t>privatn</w:t>
      </w:r>
      <w:r w:rsidRPr="009E74FD">
        <w:rPr>
          <w:rStyle w:val="kurziv"/>
          <w:rFonts w:ascii="Arial" w:hAnsi="Arial" w:cs="Arial"/>
          <w:iCs/>
          <w:sz w:val="24"/>
          <w:szCs w:val="24"/>
          <w:bdr w:val="none" w:sz="0" w:space="0" w:color="auto" w:frame="1"/>
          <w:shd w:val="clear" w:color="auto" w:fill="FFFFFF"/>
          <w:lang w:val="hr-HR"/>
        </w:rPr>
        <w:t>o</w:t>
      </w:r>
      <w:r w:rsidR="00295C0E" w:rsidRPr="009E74FD">
        <w:rPr>
          <w:rStyle w:val="kurziv"/>
          <w:rFonts w:ascii="Arial" w:hAnsi="Arial" w:cs="Arial"/>
          <w:iCs/>
          <w:sz w:val="24"/>
          <w:szCs w:val="24"/>
          <w:bdr w:val="none" w:sz="0" w:space="0" w:color="auto" w:frame="1"/>
          <w:shd w:val="clear" w:color="auto" w:fill="FFFFFF"/>
          <w:lang w:val="hr-HR"/>
        </w:rPr>
        <w:t>m pravn</w:t>
      </w:r>
      <w:r w:rsidR="002A7455" w:rsidRPr="009E74FD">
        <w:rPr>
          <w:rStyle w:val="kurziv"/>
          <w:rFonts w:ascii="Arial" w:hAnsi="Arial" w:cs="Arial"/>
          <w:iCs/>
          <w:sz w:val="24"/>
          <w:szCs w:val="24"/>
          <w:bdr w:val="none" w:sz="0" w:space="0" w:color="auto" w:frame="1"/>
          <w:shd w:val="clear" w:color="auto" w:fill="FFFFFF"/>
          <w:lang w:val="hr-HR"/>
        </w:rPr>
        <w:t>o</w:t>
      </w:r>
      <w:r w:rsidR="00295C0E" w:rsidRPr="009E74FD">
        <w:rPr>
          <w:rStyle w:val="kurziv"/>
          <w:rFonts w:ascii="Arial" w:hAnsi="Arial" w:cs="Arial"/>
          <w:iCs/>
          <w:sz w:val="24"/>
          <w:szCs w:val="24"/>
          <w:bdr w:val="none" w:sz="0" w:space="0" w:color="auto" w:frame="1"/>
          <w:shd w:val="clear" w:color="auto" w:fill="FFFFFF"/>
          <w:lang w:val="hr-HR"/>
        </w:rPr>
        <w:t xml:space="preserve">m </w:t>
      </w:r>
      <w:r w:rsidR="002A7455" w:rsidRPr="009E74FD">
        <w:rPr>
          <w:rStyle w:val="kurziv"/>
          <w:rFonts w:ascii="Arial" w:hAnsi="Arial" w:cs="Arial"/>
          <w:iCs/>
          <w:sz w:val="24"/>
          <w:szCs w:val="24"/>
          <w:bdr w:val="none" w:sz="0" w:space="0" w:color="auto" w:frame="1"/>
          <w:shd w:val="clear" w:color="auto" w:fill="FFFFFF"/>
          <w:lang w:val="hr-HR"/>
        </w:rPr>
        <w:t>osobom sudjeluje</w:t>
      </w:r>
      <w:r w:rsidR="00295C0E" w:rsidRPr="009E74FD">
        <w:rPr>
          <w:rStyle w:val="kurziv"/>
          <w:rFonts w:ascii="Arial" w:hAnsi="Arial" w:cs="Arial"/>
          <w:iCs/>
          <w:sz w:val="24"/>
          <w:szCs w:val="24"/>
          <w:bdr w:val="none" w:sz="0" w:space="0" w:color="auto" w:frame="1"/>
          <w:shd w:val="clear" w:color="auto" w:fill="FFFFFF"/>
          <w:lang w:val="hr-HR"/>
        </w:rPr>
        <w:t xml:space="preserve"> u postupku dodjele ugovora o JPP-u </w:t>
      </w:r>
      <w:r w:rsidR="00C84D22" w:rsidRPr="009E74FD">
        <w:rPr>
          <w:rStyle w:val="kurziv"/>
          <w:rFonts w:ascii="Arial" w:hAnsi="Arial" w:cs="Arial"/>
          <w:iCs/>
          <w:sz w:val="24"/>
          <w:szCs w:val="24"/>
          <w:bdr w:val="none" w:sz="0" w:space="0" w:color="auto" w:frame="1"/>
          <w:shd w:val="clear" w:color="auto" w:fill="FFFFFF"/>
          <w:lang w:val="hr-HR"/>
        </w:rPr>
        <w:t>s</w:t>
      </w:r>
      <w:r w:rsidR="002A7455" w:rsidRPr="009E74FD">
        <w:rPr>
          <w:rStyle w:val="kurziv"/>
          <w:rFonts w:ascii="Arial" w:hAnsi="Arial" w:cs="Arial"/>
          <w:iCs/>
          <w:sz w:val="24"/>
          <w:szCs w:val="24"/>
          <w:bdr w:val="none" w:sz="0" w:space="0" w:color="auto" w:frame="1"/>
          <w:shd w:val="clear" w:color="auto" w:fill="FFFFFF"/>
          <w:lang w:val="hr-HR"/>
        </w:rPr>
        <w:t>u</w:t>
      </w:r>
      <w:r w:rsidR="00C84D22" w:rsidRPr="009E74FD">
        <w:rPr>
          <w:rStyle w:val="kurziv"/>
          <w:rFonts w:ascii="Arial" w:hAnsi="Arial" w:cs="Arial"/>
          <w:iCs/>
          <w:sz w:val="24"/>
          <w:szCs w:val="24"/>
          <w:bdr w:val="none" w:sz="0" w:space="0" w:color="auto" w:frame="1"/>
          <w:shd w:val="clear" w:color="auto" w:fill="FFFFFF"/>
          <w:lang w:val="hr-HR"/>
        </w:rPr>
        <w:t>klad</w:t>
      </w:r>
      <w:r w:rsidR="002A7455" w:rsidRPr="009E74FD">
        <w:rPr>
          <w:rStyle w:val="kurziv"/>
          <w:rFonts w:ascii="Arial" w:hAnsi="Arial" w:cs="Arial"/>
          <w:iCs/>
          <w:sz w:val="24"/>
          <w:szCs w:val="24"/>
          <w:bdr w:val="none" w:sz="0" w:space="0" w:color="auto" w:frame="1"/>
          <w:shd w:val="clear" w:color="auto" w:fill="FFFFFF"/>
          <w:lang w:val="hr-HR"/>
        </w:rPr>
        <w:t>no</w:t>
      </w:r>
      <w:r w:rsidR="00C84D22" w:rsidRPr="009E74FD">
        <w:rPr>
          <w:rStyle w:val="kurziv"/>
          <w:rFonts w:ascii="Arial" w:hAnsi="Arial" w:cs="Arial"/>
          <w:iCs/>
          <w:sz w:val="24"/>
          <w:szCs w:val="24"/>
          <w:bdr w:val="none" w:sz="0" w:space="0" w:color="auto" w:frame="1"/>
          <w:shd w:val="clear" w:color="auto" w:fill="FFFFFF"/>
          <w:lang w:val="hr-HR"/>
        </w:rPr>
        <w:t xml:space="preserve"> s odredbama ovog zakona,</w:t>
      </w:r>
    </w:p>
    <w:p w:rsidR="00295C0E" w:rsidRPr="009E74FD" w:rsidRDefault="00295C0E" w:rsidP="00C0029C">
      <w:pPr>
        <w:pStyle w:val="ListParagraph"/>
        <w:widowControl w:val="0"/>
        <w:numPr>
          <w:ilvl w:val="0"/>
          <w:numId w:val="15"/>
        </w:numPr>
        <w:tabs>
          <w:tab w:val="left" w:pos="821"/>
        </w:tabs>
        <w:autoSpaceDE w:val="0"/>
        <w:autoSpaceDN w:val="0"/>
        <w:spacing w:before="240" w:after="240" w:line="240" w:lineRule="auto"/>
        <w:ind w:right="114"/>
        <w:jc w:val="both"/>
        <w:rPr>
          <w:rStyle w:val="kurziv"/>
          <w:rFonts w:ascii="Arial" w:hAnsi="Arial" w:cs="Arial"/>
          <w:iCs/>
          <w:sz w:val="24"/>
          <w:szCs w:val="24"/>
          <w:bdr w:val="none" w:sz="0" w:space="0" w:color="auto" w:frame="1"/>
          <w:shd w:val="clear" w:color="auto" w:fill="FFFFFF"/>
          <w:lang w:val="hr-HR"/>
        </w:rPr>
      </w:pPr>
      <w:r w:rsidRPr="009E74FD">
        <w:rPr>
          <w:rStyle w:val="kurziv"/>
          <w:rFonts w:ascii="Arial" w:hAnsi="Arial" w:cs="Arial"/>
          <w:iCs/>
          <w:sz w:val="24"/>
          <w:szCs w:val="24"/>
          <w:bdr w:val="none" w:sz="0" w:space="0" w:color="auto" w:frame="1"/>
          <w:shd w:val="clear" w:color="auto" w:fill="FFFFFF"/>
          <w:lang w:val="hr-HR"/>
        </w:rPr>
        <w:t>izabrani ponu</w:t>
      </w:r>
      <w:r w:rsidR="002243CE" w:rsidRPr="009E74FD">
        <w:rPr>
          <w:rStyle w:val="kurziv"/>
          <w:rFonts w:ascii="Arial" w:hAnsi="Arial" w:cs="Arial"/>
          <w:iCs/>
          <w:sz w:val="24"/>
          <w:szCs w:val="24"/>
          <w:bdr w:val="none" w:sz="0" w:space="0" w:color="auto" w:frame="1"/>
          <w:shd w:val="clear" w:color="auto" w:fill="FFFFFF"/>
          <w:lang w:val="hr-HR"/>
        </w:rPr>
        <w:t>ditelj</w:t>
      </w:r>
      <w:r w:rsidRPr="009E74FD">
        <w:rPr>
          <w:rStyle w:val="kurziv"/>
          <w:rFonts w:ascii="Arial" w:hAnsi="Arial" w:cs="Arial"/>
          <w:iCs/>
          <w:sz w:val="24"/>
          <w:szCs w:val="24"/>
          <w:bdr w:val="none" w:sz="0" w:space="0" w:color="auto" w:frame="1"/>
          <w:shd w:val="clear" w:color="auto" w:fill="FFFFFF"/>
          <w:lang w:val="hr-HR"/>
        </w:rPr>
        <w:t xml:space="preserve"> je ponu</w:t>
      </w:r>
      <w:r w:rsidR="002243CE" w:rsidRPr="009E74FD">
        <w:rPr>
          <w:rStyle w:val="kurziv"/>
          <w:rFonts w:ascii="Arial" w:hAnsi="Arial" w:cs="Arial"/>
          <w:iCs/>
          <w:sz w:val="24"/>
          <w:szCs w:val="24"/>
          <w:bdr w:val="none" w:sz="0" w:space="0" w:color="auto" w:frame="1"/>
          <w:shd w:val="clear" w:color="auto" w:fill="FFFFFF"/>
          <w:lang w:val="hr-HR"/>
        </w:rPr>
        <w:t>ditelj</w:t>
      </w:r>
      <w:r w:rsidRPr="009E74FD">
        <w:rPr>
          <w:rStyle w:val="kurziv"/>
          <w:rFonts w:ascii="Arial" w:hAnsi="Arial" w:cs="Arial"/>
          <w:iCs/>
          <w:sz w:val="24"/>
          <w:szCs w:val="24"/>
          <w:bdr w:val="none" w:sz="0" w:space="0" w:color="auto" w:frame="1"/>
          <w:shd w:val="clear" w:color="auto" w:fill="FFFFFF"/>
          <w:lang w:val="hr-HR"/>
        </w:rPr>
        <w:t>, koji je izabran kao najuspješniji ponu</w:t>
      </w:r>
      <w:r w:rsidR="002243CE" w:rsidRPr="009E74FD">
        <w:rPr>
          <w:rStyle w:val="kurziv"/>
          <w:rFonts w:ascii="Arial" w:hAnsi="Arial" w:cs="Arial"/>
          <w:iCs/>
          <w:sz w:val="24"/>
          <w:szCs w:val="24"/>
          <w:bdr w:val="none" w:sz="0" w:space="0" w:color="auto" w:frame="1"/>
          <w:shd w:val="clear" w:color="auto" w:fill="FFFFFF"/>
          <w:lang w:val="hr-HR"/>
        </w:rPr>
        <w:t>ditelj</w:t>
      </w:r>
      <w:r w:rsidRPr="009E74FD">
        <w:rPr>
          <w:rStyle w:val="kurziv"/>
          <w:rFonts w:ascii="Arial" w:hAnsi="Arial" w:cs="Arial"/>
          <w:iCs/>
          <w:sz w:val="24"/>
          <w:szCs w:val="24"/>
          <w:bdr w:val="none" w:sz="0" w:space="0" w:color="auto" w:frame="1"/>
          <w:shd w:val="clear" w:color="auto" w:fill="FFFFFF"/>
          <w:lang w:val="hr-HR"/>
        </w:rPr>
        <w:t xml:space="preserve"> u p</w:t>
      </w:r>
      <w:r w:rsidR="00C75B88" w:rsidRPr="009E74FD">
        <w:rPr>
          <w:rStyle w:val="kurziv"/>
          <w:rFonts w:ascii="Arial" w:hAnsi="Arial" w:cs="Arial"/>
          <w:iCs/>
          <w:sz w:val="24"/>
          <w:szCs w:val="24"/>
          <w:bdr w:val="none" w:sz="0" w:space="0" w:color="auto" w:frame="1"/>
          <w:shd w:val="clear" w:color="auto" w:fill="FFFFFF"/>
          <w:lang w:val="hr-HR"/>
        </w:rPr>
        <w:t>ostupku dodjele ugovora o JPP-u</w:t>
      </w:r>
      <w:r w:rsidR="002A7455" w:rsidRPr="009E74FD">
        <w:rPr>
          <w:rStyle w:val="kurziv"/>
          <w:rFonts w:ascii="Arial" w:hAnsi="Arial" w:cs="Arial"/>
          <w:iCs/>
          <w:sz w:val="24"/>
          <w:szCs w:val="24"/>
          <w:bdr w:val="none" w:sz="0" w:space="0" w:color="auto" w:frame="1"/>
          <w:shd w:val="clear" w:color="auto" w:fill="FFFFFF"/>
          <w:lang w:val="hr-HR"/>
        </w:rPr>
        <w:t xml:space="preserve"> </w:t>
      </w:r>
      <w:r w:rsidR="00E72769" w:rsidRPr="009E74FD">
        <w:rPr>
          <w:rStyle w:val="kurziv"/>
          <w:rFonts w:ascii="Arial" w:hAnsi="Arial" w:cs="Arial"/>
          <w:iCs/>
          <w:sz w:val="24"/>
          <w:szCs w:val="24"/>
          <w:bdr w:val="none" w:sz="0" w:space="0" w:color="auto" w:frame="1"/>
          <w:shd w:val="clear" w:color="auto" w:fill="FFFFFF"/>
          <w:lang w:val="hr-HR"/>
        </w:rPr>
        <w:t>s</w:t>
      </w:r>
      <w:r w:rsidR="002A7455" w:rsidRPr="009E74FD">
        <w:rPr>
          <w:rStyle w:val="kurziv"/>
          <w:rFonts w:ascii="Arial" w:hAnsi="Arial" w:cs="Arial"/>
          <w:iCs/>
          <w:sz w:val="24"/>
          <w:szCs w:val="24"/>
          <w:bdr w:val="none" w:sz="0" w:space="0" w:color="auto" w:frame="1"/>
          <w:shd w:val="clear" w:color="auto" w:fill="FFFFFF"/>
          <w:lang w:val="hr-HR"/>
        </w:rPr>
        <w:t>u</w:t>
      </w:r>
      <w:r w:rsidR="00E72769" w:rsidRPr="009E74FD">
        <w:rPr>
          <w:rStyle w:val="kurziv"/>
          <w:rFonts w:ascii="Arial" w:hAnsi="Arial" w:cs="Arial"/>
          <w:iCs/>
          <w:sz w:val="24"/>
          <w:szCs w:val="24"/>
          <w:bdr w:val="none" w:sz="0" w:space="0" w:color="auto" w:frame="1"/>
          <w:shd w:val="clear" w:color="auto" w:fill="FFFFFF"/>
          <w:lang w:val="hr-HR"/>
        </w:rPr>
        <w:t>klad</w:t>
      </w:r>
      <w:r w:rsidR="002A7455" w:rsidRPr="009E74FD">
        <w:rPr>
          <w:rStyle w:val="kurziv"/>
          <w:rFonts w:ascii="Arial" w:hAnsi="Arial" w:cs="Arial"/>
          <w:iCs/>
          <w:sz w:val="24"/>
          <w:szCs w:val="24"/>
          <w:bdr w:val="none" w:sz="0" w:space="0" w:color="auto" w:frame="1"/>
          <w:shd w:val="clear" w:color="auto" w:fill="FFFFFF"/>
          <w:lang w:val="hr-HR"/>
        </w:rPr>
        <w:t>no</w:t>
      </w:r>
      <w:r w:rsidR="00E72769" w:rsidRPr="009E74FD">
        <w:rPr>
          <w:rStyle w:val="kurziv"/>
          <w:rFonts w:ascii="Arial" w:hAnsi="Arial" w:cs="Arial"/>
          <w:iCs/>
          <w:sz w:val="24"/>
          <w:szCs w:val="24"/>
          <w:bdr w:val="none" w:sz="0" w:space="0" w:color="auto" w:frame="1"/>
          <w:shd w:val="clear" w:color="auto" w:fill="FFFFFF"/>
          <w:lang w:val="hr-HR"/>
        </w:rPr>
        <w:t xml:space="preserve"> s odredbama ovog zakona,</w:t>
      </w:r>
      <w:r w:rsidRPr="009E74FD">
        <w:rPr>
          <w:rStyle w:val="kurziv"/>
          <w:rFonts w:ascii="Arial" w:hAnsi="Arial" w:cs="Arial"/>
          <w:iCs/>
          <w:sz w:val="24"/>
          <w:szCs w:val="24"/>
          <w:bdr w:val="none" w:sz="0" w:space="0" w:color="auto" w:frame="1"/>
          <w:shd w:val="clear" w:color="auto" w:fill="FFFFFF"/>
          <w:lang w:val="hr-HR"/>
        </w:rPr>
        <w:t xml:space="preserve"> </w:t>
      </w:r>
    </w:p>
    <w:p w:rsidR="00295C0E" w:rsidRPr="009E74FD" w:rsidRDefault="00295C0E" w:rsidP="00C0029C">
      <w:pPr>
        <w:pStyle w:val="ListParagraph"/>
        <w:widowControl w:val="0"/>
        <w:numPr>
          <w:ilvl w:val="0"/>
          <w:numId w:val="15"/>
        </w:numPr>
        <w:tabs>
          <w:tab w:val="left" w:pos="821"/>
        </w:tabs>
        <w:autoSpaceDE w:val="0"/>
        <w:autoSpaceDN w:val="0"/>
        <w:spacing w:before="240" w:after="240" w:line="240" w:lineRule="auto"/>
        <w:ind w:right="114"/>
        <w:jc w:val="both"/>
        <w:rPr>
          <w:rStyle w:val="kurziv"/>
          <w:rFonts w:ascii="Arial" w:hAnsi="Arial" w:cs="Arial"/>
          <w:iCs/>
          <w:sz w:val="24"/>
          <w:szCs w:val="24"/>
          <w:bdr w:val="none" w:sz="0" w:space="0" w:color="auto" w:frame="1"/>
          <w:shd w:val="clear" w:color="auto" w:fill="FFFFFF"/>
          <w:lang w:val="hr-HR"/>
        </w:rPr>
      </w:pPr>
      <w:r w:rsidRPr="009E74FD">
        <w:rPr>
          <w:rStyle w:val="kurziv"/>
          <w:rFonts w:ascii="Arial" w:hAnsi="Arial" w:cs="Arial"/>
          <w:iCs/>
          <w:sz w:val="24"/>
          <w:szCs w:val="24"/>
          <w:bdr w:val="none" w:sz="0" w:space="0" w:color="auto" w:frame="1"/>
          <w:shd w:val="clear" w:color="auto" w:fill="FFFFFF"/>
          <w:lang w:val="hr-HR"/>
        </w:rPr>
        <w:t>ukupni životni troškovi predstavljaju troškove javnog dobra, uključujući troškove građenja, troškove održavanja, troškove zamjene istrošene opreme i mat</w:t>
      </w:r>
      <w:r w:rsidR="00BA51FB" w:rsidRPr="009E74FD">
        <w:rPr>
          <w:rStyle w:val="kurziv"/>
          <w:rFonts w:ascii="Arial" w:hAnsi="Arial" w:cs="Arial"/>
          <w:iCs/>
          <w:sz w:val="24"/>
          <w:szCs w:val="24"/>
          <w:bdr w:val="none" w:sz="0" w:space="0" w:color="auto" w:frame="1"/>
          <w:shd w:val="clear" w:color="auto" w:fill="FFFFFF"/>
          <w:lang w:val="hr-HR"/>
        </w:rPr>
        <w:t xml:space="preserve">erijala, kvantificirane rizike, </w:t>
      </w:r>
      <w:r w:rsidRPr="009E74FD">
        <w:rPr>
          <w:rStyle w:val="kurziv"/>
          <w:rFonts w:ascii="Arial" w:hAnsi="Arial" w:cs="Arial"/>
          <w:iCs/>
          <w:sz w:val="24"/>
          <w:szCs w:val="24"/>
          <w:bdr w:val="none" w:sz="0" w:space="0" w:color="auto" w:frame="1"/>
          <w:shd w:val="clear" w:color="auto" w:fill="FFFFFF"/>
          <w:lang w:val="hr-HR"/>
        </w:rPr>
        <w:t>te po potrebi</w:t>
      </w:r>
      <w:r w:rsidR="00790E7C" w:rsidRPr="009E74FD">
        <w:rPr>
          <w:rStyle w:val="kurziv"/>
          <w:rFonts w:ascii="Arial" w:hAnsi="Arial" w:cs="Arial"/>
          <w:iCs/>
          <w:sz w:val="24"/>
          <w:szCs w:val="24"/>
          <w:bdr w:val="none" w:sz="0" w:space="0" w:color="auto" w:frame="1"/>
          <w:shd w:val="clear" w:color="auto" w:fill="FFFFFF"/>
          <w:lang w:val="hr-HR"/>
        </w:rPr>
        <w:t xml:space="preserve"> troškove korištenja (čišćenje, </w:t>
      </w:r>
      <w:r w:rsidRPr="009E74FD">
        <w:rPr>
          <w:rStyle w:val="kurziv"/>
          <w:rFonts w:ascii="Arial" w:hAnsi="Arial" w:cs="Arial"/>
          <w:iCs/>
          <w:sz w:val="24"/>
          <w:szCs w:val="24"/>
          <w:bdr w:val="none" w:sz="0" w:space="0" w:color="auto" w:frame="1"/>
          <w:shd w:val="clear" w:color="auto" w:fill="FFFFFF"/>
          <w:lang w:val="hr-HR"/>
        </w:rPr>
        <w:lastRenderedPageBreak/>
        <w:t xml:space="preserve">energenti, sigurnost i dr.), ako je korištenje uključeno u predmet ugovora, te prihode od trećih </w:t>
      </w:r>
      <w:r w:rsidR="00E927F7">
        <w:rPr>
          <w:rStyle w:val="kurziv"/>
          <w:rFonts w:ascii="Arial" w:hAnsi="Arial" w:cs="Arial"/>
          <w:iCs/>
          <w:sz w:val="24"/>
          <w:szCs w:val="24"/>
          <w:bdr w:val="none" w:sz="0" w:space="0" w:color="auto" w:frame="1"/>
          <w:shd w:val="clear" w:color="auto" w:fill="FFFFFF"/>
          <w:lang w:val="hr-HR"/>
        </w:rPr>
        <w:t>osoba</w:t>
      </w:r>
      <w:r w:rsidRPr="009E74FD">
        <w:rPr>
          <w:rStyle w:val="kurziv"/>
          <w:rFonts w:ascii="Arial" w:hAnsi="Arial" w:cs="Arial"/>
          <w:iCs/>
          <w:sz w:val="24"/>
          <w:szCs w:val="24"/>
          <w:bdr w:val="none" w:sz="0" w:space="0" w:color="auto" w:frame="1"/>
          <w:shd w:val="clear" w:color="auto" w:fill="FFFFFF"/>
          <w:lang w:val="hr-HR"/>
        </w:rPr>
        <w:t xml:space="preserve"> (komercijalne prihode) ukoliko takva mogućnost postoji</w:t>
      </w:r>
      <w:r w:rsidR="002243CE" w:rsidRPr="009E74FD">
        <w:rPr>
          <w:rStyle w:val="kurziv"/>
          <w:rFonts w:ascii="Arial" w:hAnsi="Arial" w:cs="Arial"/>
          <w:iCs/>
          <w:sz w:val="24"/>
          <w:szCs w:val="24"/>
          <w:bdr w:val="none" w:sz="0" w:space="0" w:color="auto" w:frame="1"/>
          <w:shd w:val="clear" w:color="auto" w:fill="FFFFFF"/>
          <w:lang w:val="hr-HR"/>
        </w:rPr>
        <w:t>,</w:t>
      </w:r>
    </w:p>
    <w:p w:rsidR="00295C0E" w:rsidRPr="009E74FD" w:rsidRDefault="00295C0E" w:rsidP="00C0029C">
      <w:pPr>
        <w:pStyle w:val="ListParagraph"/>
        <w:widowControl w:val="0"/>
        <w:numPr>
          <w:ilvl w:val="0"/>
          <w:numId w:val="15"/>
        </w:numPr>
        <w:tabs>
          <w:tab w:val="left" w:pos="821"/>
        </w:tabs>
        <w:autoSpaceDE w:val="0"/>
        <w:autoSpaceDN w:val="0"/>
        <w:spacing w:before="240" w:after="240" w:line="240" w:lineRule="auto"/>
        <w:ind w:right="114"/>
        <w:jc w:val="both"/>
        <w:rPr>
          <w:rStyle w:val="kurziv"/>
          <w:rFonts w:ascii="Arial" w:hAnsi="Arial" w:cs="Arial"/>
          <w:iCs/>
          <w:sz w:val="24"/>
          <w:szCs w:val="24"/>
          <w:bdr w:val="none" w:sz="0" w:space="0" w:color="auto" w:frame="1"/>
          <w:shd w:val="clear" w:color="auto" w:fill="FFFFFF"/>
          <w:lang w:val="hr-HR"/>
        </w:rPr>
      </w:pPr>
      <w:r w:rsidRPr="009E74FD">
        <w:rPr>
          <w:rStyle w:val="kurziv"/>
          <w:rFonts w:ascii="Arial" w:hAnsi="Arial" w:cs="Arial"/>
          <w:sz w:val="24"/>
          <w:szCs w:val="24"/>
          <w:bdr w:val="none" w:sz="0" w:space="0" w:color="auto" w:frame="1"/>
          <w:shd w:val="clear" w:color="auto" w:fill="FFFFFF"/>
          <w:lang w:val="hr-HR"/>
        </w:rPr>
        <w:t>komparator troškova javnog sektora (Public Sector Comparator, u dalj</w:t>
      </w:r>
      <w:r w:rsidR="00835522" w:rsidRPr="009E74FD">
        <w:rPr>
          <w:rStyle w:val="kurziv"/>
          <w:rFonts w:ascii="Arial" w:hAnsi="Arial" w:cs="Arial"/>
          <w:sz w:val="24"/>
          <w:szCs w:val="24"/>
          <w:bdr w:val="none" w:sz="0" w:space="0" w:color="auto" w:frame="1"/>
          <w:shd w:val="clear" w:color="auto" w:fill="FFFFFF"/>
          <w:lang w:val="hr-HR"/>
        </w:rPr>
        <w:t>nj</w:t>
      </w:r>
      <w:r w:rsidRPr="009E74FD">
        <w:rPr>
          <w:rStyle w:val="kurziv"/>
          <w:rFonts w:ascii="Arial" w:hAnsi="Arial" w:cs="Arial"/>
          <w:sz w:val="24"/>
          <w:szCs w:val="24"/>
          <w:bdr w:val="none" w:sz="0" w:space="0" w:color="auto" w:frame="1"/>
          <w:shd w:val="clear" w:color="auto" w:fill="FFFFFF"/>
          <w:lang w:val="hr-HR"/>
        </w:rPr>
        <w:t xml:space="preserve">em tekstu: PSC) </w:t>
      </w:r>
      <w:r w:rsidRPr="009E74FD">
        <w:rPr>
          <w:rStyle w:val="kurziv"/>
          <w:rFonts w:ascii="Arial" w:hAnsi="Arial" w:cs="Arial"/>
          <w:iCs/>
          <w:sz w:val="24"/>
          <w:szCs w:val="24"/>
          <w:bdr w:val="none" w:sz="0" w:space="0" w:color="auto" w:frame="1"/>
          <w:shd w:val="clear" w:color="auto" w:fill="FFFFFF"/>
          <w:lang w:val="hr-HR"/>
        </w:rPr>
        <w:t xml:space="preserve">je </w:t>
      </w:r>
      <w:r w:rsidR="002A7455" w:rsidRPr="009E74FD">
        <w:rPr>
          <w:rStyle w:val="kurziv"/>
          <w:rFonts w:ascii="Arial" w:hAnsi="Arial" w:cs="Arial"/>
          <w:iCs/>
          <w:sz w:val="24"/>
          <w:szCs w:val="24"/>
          <w:bdr w:val="none" w:sz="0" w:space="0" w:color="auto" w:frame="1"/>
          <w:shd w:val="clear" w:color="auto" w:fill="FFFFFF"/>
          <w:lang w:val="hr-HR"/>
        </w:rPr>
        <w:t>usporedba</w:t>
      </w:r>
      <w:r w:rsidRPr="009E74FD">
        <w:rPr>
          <w:rStyle w:val="kurziv"/>
          <w:rFonts w:ascii="Arial" w:hAnsi="Arial" w:cs="Arial"/>
          <w:iCs/>
          <w:sz w:val="24"/>
          <w:szCs w:val="24"/>
          <w:bdr w:val="none" w:sz="0" w:space="0" w:color="auto" w:frame="1"/>
          <w:shd w:val="clear" w:color="auto" w:fill="FFFFFF"/>
          <w:lang w:val="hr-HR"/>
        </w:rPr>
        <w:t xml:space="preserve"> sadašnje vrijednosti ukupnih životnih troškova u ugovorenom </w:t>
      </w:r>
      <w:r w:rsidR="002A7455" w:rsidRPr="009E74FD">
        <w:rPr>
          <w:rStyle w:val="kurziv"/>
          <w:rFonts w:ascii="Arial" w:hAnsi="Arial" w:cs="Arial"/>
          <w:iCs/>
          <w:sz w:val="24"/>
          <w:szCs w:val="24"/>
          <w:bdr w:val="none" w:sz="0" w:space="0" w:color="auto" w:frame="1"/>
          <w:shd w:val="clear" w:color="auto" w:fill="FFFFFF"/>
          <w:lang w:val="hr-HR"/>
        </w:rPr>
        <w:t>razdoblju</w:t>
      </w:r>
      <w:r w:rsidRPr="009E74FD">
        <w:rPr>
          <w:rStyle w:val="kurziv"/>
          <w:rFonts w:ascii="Arial" w:hAnsi="Arial" w:cs="Arial"/>
          <w:iCs/>
          <w:sz w:val="24"/>
          <w:szCs w:val="24"/>
          <w:bdr w:val="none" w:sz="0" w:space="0" w:color="auto" w:frame="1"/>
          <w:shd w:val="clear" w:color="auto" w:fill="FFFFFF"/>
          <w:lang w:val="hr-HR"/>
        </w:rPr>
        <w:t xml:space="preserve"> projekta po tradici</w:t>
      </w:r>
      <w:r w:rsidR="002A7455" w:rsidRPr="009E74FD">
        <w:rPr>
          <w:rStyle w:val="kurziv"/>
          <w:rFonts w:ascii="Arial" w:hAnsi="Arial" w:cs="Arial"/>
          <w:iCs/>
          <w:sz w:val="24"/>
          <w:szCs w:val="24"/>
          <w:bdr w:val="none" w:sz="0" w:space="0" w:color="auto" w:frame="1"/>
          <w:shd w:val="clear" w:color="auto" w:fill="FFFFFF"/>
          <w:lang w:val="hr-HR"/>
        </w:rPr>
        <w:t>jskom</w:t>
      </w:r>
      <w:r w:rsidRPr="009E74FD">
        <w:rPr>
          <w:rStyle w:val="kurziv"/>
          <w:rFonts w:ascii="Arial" w:hAnsi="Arial" w:cs="Arial"/>
          <w:iCs/>
          <w:sz w:val="24"/>
          <w:szCs w:val="24"/>
          <w:bdr w:val="none" w:sz="0" w:space="0" w:color="auto" w:frame="1"/>
          <w:shd w:val="clear" w:color="auto" w:fill="FFFFFF"/>
          <w:lang w:val="hr-HR"/>
        </w:rPr>
        <w:t xml:space="preserve"> (</w:t>
      </w:r>
      <w:r w:rsidR="002A7455" w:rsidRPr="009E74FD">
        <w:rPr>
          <w:rStyle w:val="kurziv"/>
          <w:rFonts w:ascii="Arial" w:hAnsi="Arial" w:cs="Arial"/>
          <w:iCs/>
          <w:sz w:val="24"/>
          <w:szCs w:val="24"/>
          <w:bdr w:val="none" w:sz="0" w:space="0" w:color="auto" w:frame="1"/>
          <w:shd w:val="clear" w:color="auto" w:fill="FFFFFF"/>
          <w:lang w:val="hr-HR"/>
        </w:rPr>
        <w:t>proračunskom</w:t>
      </w:r>
      <w:r w:rsidRPr="009E74FD">
        <w:rPr>
          <w:rStyle w:val="kurziv"/>
          <w:rFonts w:ascii="Arial" w:hAnsi="Arial" w:cs="Arial"/>
          <w:iCs/>
          <w:sz w:val="24"/>
          <w:szCs w:val="24"/>
          <w:bdr w:val="none" w:sz="0" w:space="0" w:color="auto" w:frame="1"/>
          <w:shd w:val="clear" w:color="auto" w:fill="FFFFFF"/>
          <w:lang w:val="hr-HR"/>
        </w:rPr>
        <w:t>) modelu finan</w:t>
      </w:r>
      <w:r w:rsidR="002A7455" w:rsidRPr="009E74FD">
        <w:rPr>
          <w:rStyle w:val="kurziv"/>
          <w:rFonts w:ascii="Arial" w:hAnsi="Arial" w:cs="Arial"/>
          <w:iCs/>
          <w:sz w:val="24"/>
          <w:szCs w:val="24"/>
          <w:bdr w:val="none" w:sz="0" w:space="0" w:color="auto" w:frame="1"/>
          <w:shd w:val="clear" w:color="auto" w:fill="FFFFFF"/>
          <w:lang w:val="hr-HR"/>
        </w:rPr>
        <w:t>c</w:t>
      </w:r>
      <w:r w:rsidRPr="009E74FD">
        <w:rPr>
          <w:rStyle w:val="kurziv"/>
          <w:rFonts w:ascii="Arial" w:hAnsi="Arial" w:cs="Arial"/>
          <w:iCs/>
          <w:sz w:val="24"/>
          <w:szCs w:val="24"/>
          <w:bdr w:val="none" w:sz="0" w:space="0" w:color="auto" w:frame="1"/>
          <w:shd w:val="clear" w:color="auto" w:fill="FFFFFF"/>
          <w:lang w:val="hr-HR"/>
        </w:rPr>
        <w:t xml:space="preserve">iranja u odnosu na istu vrstu troškova </w:t>
      </w:r>
      <w:r w:rsidR="009B0B5E" w:rsidRPr="009E74FD">
        <w:rPr>
          <w:rStyle w:val="kurziv"/>
          <w:rFonts w:ascii="Arial" w:hAnsi="Arial" w:cs="Arial"/>
          <w:iCs/>
          <w:sz w:val="24"/>
          <w:szCs w:val="24"/>
          <w:bdr w:val="none" w:sz="0" w:space="0" w:color="auto" w:frame="1"/>
          <w:shd w:val="clear" w:color="auto" w:fill="FFFFFF"/>
          <w:lang w:val="hr-HR"/>
        </w:rPr>
        <w:t>provedenog</w:t>
      </w:r>
      <w:r w:rsidRPr="009E74FD">
        <w:rPr>
          <w:rStyle w:val="kurziv"/>
          <w:rFonts w:ascii="Arial" w:hAnsi="Arial" w:cs="Arial"/>
          <w:iCs/>
          <w:sz w:val="24"/>
          <w:szCs w:val="24"/>
          <w:bdr w:val="none" w:sz="0" w:space="0" w:color="auto" w:frame="1"/>
          <w:shd w:val="clear" w:color="auto" w:fill="FFFFFF"/>
          <w:lang w:val="hr-HR"/>
        </w:rPr>
        <w:t xml:space="preserve"> po modelu JPP-a. PSC uključuje i izračun naknade u novcu potrebne za</w:t>
      </w:r>
      <w:r w:rsidR="00360010" w:rsidRPr="009E74FD">
        <w:rPr>
          <w:rStyle w:val="kurziv"/>
          <w:rFonts w:ascii="Arial" w:hAnsi="Arial" w:cs="Arial"/>
          <w:iCs/>
          <w:sz w:val="24"/>
          <w:szCs w:val="24"/>
          <w:bdr w:val="none" w:sz="0" w:space="0" w:color="auto" w:frame="1"/>
          <w:shd w:val="clear" w:color="auto" w:fill="FFFFFF"/>
          <w:lang w:val="hr-HR"/>
        </w:rPr>
        <w:t xml:space="preserve"> </w:t>
      </w:r>
      <w:r w:rsidRPr="009E74FD">
        <w:rPr>
          <w:rStyle w:val="kurziv"/>
          <w:rFonts w:ascii="Arial" w:hAnsi="Arial" w:cs="Arial"/>
          <w:iCs/>
          <w:sz w:val="24"/>
          <w:szCs w:val="24"/>
          <w:bdr w:val="none" w:sz="0" w:space="0" w:color="auto" w:frame="1"/>
          <w:shd w:val="clear" w:color="auto" w:fill="FFFFFF"/>
          <w:lang w:val="hr-HR"/>
        </w:rPr>
        <w:t>namirenje ukupnih troškova, rashoda i odljeva projekta, alokaciju rizika između ugovornih strana, te k</w:t>
      </w:r>
      <w:r w:rsidR="00E72769" w:rsidRPr="009E74FD">
        <w:rPr>
          <w:rStyle w:val="kurziv"/>
          <w:rFonts w:ascii="Arial" w:hAnsi="Arial" w:cs="Arial"/>
          <w:iCs/>
          <w:sz w:val="24"/>
          <w:szCs w:val="24"/>
          <w:bdr w:val="none" w:sz="0" w:space="0" w:color="auto" w:frame="1"/>
          <w:shd w:val="clear" w:color="auto" w:fill="FFFFFF"/>
          <w:lang w:val="hr-HR"/>
        </w:rPr>
        <w:t>vantifikaciju alociranih rizika,</w:t>
      </w:r>
    </w:p>
    <w:p w:rsidR="00295C0E" w:rsidRPr="009E74FD" w:rsidRDefault="00295C0E" w:rsidP="00080717">
      <w:pPr>
        <w:pStyle w:val="ListParagraph"/>
        <w:widowControl w:val="0"/>
        <w:numPr>
          <w:ilvl w:val="0"/>
          <w:numId w:val="15"/>
        </w:numPr>
        <w:tabs>
          <w:tab w:val="left" w:pos="821"/>
        </w:tabs>
        <w:autoSpaceDE w:val="0"/>
        <w:autoSpaceDN w:val="0"/>
        <w:spacing w:before="240" w:after="240" w:line="240" w:lineRule="auto"/>
        <w:ind w:right="114"/>
        <w:jc w:val="both"/>
        <w:rPr>
          <w:rStyle w:val="kurziv"/>
          <w:rFonts w:ascii="Arial" w:hAnsi="Arial" w:cs="Arial"/>
          <w:iCs/>
          <w:sz w:val="24"/>
          <w:szCs w:val="24"/>
          <w:bdr w:val="none" w:sz="0" w:space="0" w:color="auto" w:frame="1"/>
          <w:shd w:val="clear" w:color="auto" w:fill="FFFFFF"/>
          <w:lang w:val="hr-HR"/>
        </w:rPr>
      </w:pPr>
      <w:r w:rsidRPr="009E74FD">
        <w:rPr>
          <w:rStyle w:val="kurziv"/>
          <w:rFonts w:ascii="Arial" w:hAnsi="Arial" w:cs="Arial"/>
          <w:iCs/>
          <w:sz w:val="24"/>
          <w:szCs w:val="24"/>
          <w:bdr w:val="none" w:sz="0" w:space="0" w:color="auto" w:frame="1"/>
          <w:shd w:val="clear" w:color="auto" w:fill="FFFFFF"/>
          <w:lang w:val="hr-HR"/>
        </w:rPr>
        <w:t>očekivana vrijednost za novac (Value fo</w:t>
      </w:r>
      <w:r w:rsidR="00360010" w:rsidRPr="009E74FD">
        <w:rPr>
          <w:rStyle w:val="kurziv"/>
          <w:rFonts w:ascii="Arial" w:hAnsi="Arial" w:cs="Arial"/>
          <w:iCs/>
          <w:sz w:val="24"/>
          <w:szCs w:val="24"/>
          <w:bdr w:val="none" w:sz="0" w:space="0" w:color="auto" w:frame="1"/>
          <w:shd w:val="clear" w:color="auto" w:fill="FFFFFF"/>
          <w:lang w:val="hr-HR"/>
        </w:rPr>
        <w:t>r Money, u dalj</w:t>
      </w:r>
      <w:r w:rsidR="00835522" w:rsidRPr="009E74FD">
        <w:rPr>
          <w:rStyle w:val="kurziv"/>
          <w:rFonts w:ascii="Arial" w:hAnsi="Arial" w:cs="Arial"/>
          <w:iCs/>
          <w:sz w:val="24"/>
          <w:szCs w:val="24"/>
          <w:bdr w:val="none" w:sz="0" w:space="0" w:color="auto" w:frame="1"/>
          <w:shd w:val="clear" w:color="auto" w:fill="FFFFFF"/>
          <w:lang w:val="hr-HR"/>
        </w:rPr>
        <w:t>nj</w:t>
      </w:r>
      <w:r w:rsidR="00360010" w:rsidRPr="009E74FD">
        <w:rPr>
          <w:rStyle w:val="kurziv"/>
          <w:rFonts w:ascii="Arial" w:hAnsi="Arial" w:cs="Arial"/>
          <w:iCs/>
          <w:sz w:val="24"/>
          <w:szCs w:val="24"/>
          <w:bdr w:val="none" w:sz="0" w:space="0" w:color="auto" w:frame="1"/>
          <w:shd w:val="clear" w:color="auto" w:fill="FFFFFF"/>
          <w:lang w:val="hr-HR"/>
        </w:rPr>
        <w:t xml:space="preserve">em tekstu: VfM) </w:t>
      </w:r>
      <w:r w:rsidRPr="009E74FD">
        <w:rPr>
          <w:rStyle w:val="kurziv"/>
          <w:rFonts w:ascii="Arial" w:hAnsi="Arial" w:cs="Arial"/>
          <w:iCs/>
          <w:sz w:val="24"/>
          <w:szCs w:val="24"/>
          <w:bdr w:val="none" w:sz="0" w:space="0" w:color="auto" w:frame="1"/>
          <w:shd w:val="clear" w:color="auto" w:fill="FFFFFF"/>
          <w:lang w:val="hr-HR"/>
        </w:rPr>
        <w:t>predstavlja po</w:t>
      </w:r>
      <w:r w:rsidR="00BA51FB" w:rsidRPr="009E74FD">
        <w:rPr>
          <w:rStyle w:val="kurziv"/>
          <w:rFonts w:ascii="Arial" w:hAnsi="Arial" w:cs="Arial"/>
          <w:iCs/>
          <w:sz w:val="24"/>
          <w:szCs w:val="24"/>
          <w:bdr w:val="none" w:sz="0" w:space="0" w:color="auto" w:frame="1"/>
          <w:shd w:val="clear" w:color="auto" w:fill="FFFFFF"/>
          <w:lang w:val="hr-HR"/>
        </w:rPr>
        <w:t xml:space="preserve">zitivnu razliku između sadašnje </w:t>
      </w:r>
      <w:r w:rsidRPr="009E74FD">
        <w:rPr>
          <w:rStyle w:val="kurziv"/>
          <w:rFonts w:ascii="Arial" w:hAnsi="Arial" w:cs="Arial"/>
          <w:iCs/>
          <w:sz w:val="24"/>
          <w:szCs w:val="24"/>
          <w:bdr w:val="none" w:sz="0" w:space="0" w:color="auto" w:frame="1"/>
          <w:shd w:val="clear" w:color="auto" w:fill="FFFFFF"/>
          <w:lang w:val="hr-HR"/>
        </w:rPr>
        <w:t xml:space="preserve">vrijednosti ukupnih životnih troškova u ugovorenom </w:t>
      </w:r>
      <w:r w:rsidR="002A7455" w:rsidRPr="009E74FD">
        <w:rPr>
          <w:rStyle w:val="kurziv"/>
          <w:rFonts w:ascii="Arial" w:hAnsi="Arial" w:cs="Arial"/>
          <w:iCs/>
          <w:sz w:val="24"/>
          <w:szCs w:val="24"/>
          <w:bdr w:val="none" w:sz="0" w:space="0" w:color="auto" w:frame="1"/>
          <w:shd w:val="clear" w:color="auto" w:fill="FFFFFF"/>
          <w:lang w:val="hr-HR"/>
        </w:rPr>
        <w:t>razdoblju</w:t>
      </w:r>
      <w:r w:rsidRPr="009E74FD">
        <w:rPr>
          <w:rStyle w:val="kurziv"/>
          <w:rFonts w:ascii="Arial" w:hAnsi="Arial" w:cs="Arial"/>
          <w:iCs/>
          <w:sz w:val="24"/>
          <w:szCs w:val="24"/>
          <w:bdr w:val="none" w:sz="0" w:space="0" w:color="auto" w:frame="1"/>
          <w:shd w:val="clear" w:color="auto" w:fill="FFFFFF"/>
          <w:lang w:val="hr-HR"/>
        </w:rPr>
        <w:t xml:space="preserve"> projekta po tradici</w:t>
      </w:r>
      <w:r w:rsidR="002A7455" w:rsidRPr="009E74FD">
        <w:rPr>
          <w:rStyle w:val="kurziv"/>
          <w:rFonts w:ascii="Arial" w:hAnsi="Arial" w:cs="Arial"/>
          <w:iCs/>
          <w:sz w:val="24"/>
          <w:szCs w:val="24"/>
          <w:bdr w:val="none" w:sz="0" w:space="0" w:color="auto" w:frame="1"/>
          <w:shd w:val="clear" w:color="auto" w:fill="FFFFFF"/>
          <w:lang w:val="hr-HR"/>
        </w:rPr>
        <w:t xml:space="preserve">jskom </w:t>
      </w:r>
      <w:r w:rsidRPr="009E74FD">
        <w:rPr>
          <w:rStyle w:val="kurziv"/>
          <w:rFonts w:ascii="Arial" w:hAnsi="Arial" w:cs="Arial"/>
          <w:iCs/>
          <w:sz w:val="24"/>
          <w:szCs w:val="24"/>
          <w:bdr w:val="none" w:sz="0" w:space="0" w:color="auto" w:frame="1"/>
          <w:shd w:val="clear" w:color="auto" w:fill="FFFFFF"/>
          <w:lang w:val="hr-HR"/>
        </w:rPr>
        <w:t>(</w:t>
      </w:r>
      <w:r w:rsidR="002A7455" w:rsidRPr="009E74FD">
        <w:rPr>
          <w:rStyle w:val="kurziv"/>
          <w:rFonts w:ascii="Arial" w:hAnsi="Arial" w:cs="Arial"/>
          <w:iCs/>
          <w:sz w:val="24"/>
          <w:szCs w:val="24"/>
          <w:bdr w:val="none" w:sz="0" w:space="0" w:color="auto" w:frame="1"/>
          <w:shd w:val="clear" w:color="auto" w:fill="FFFFFF"/>
          <w:lang w:val="hr-HR"/>
        </w:rPr>
        <w:t>proračunskom</w:t>
      </w:r>
      <w:r w:rsidRPr="009E74FD">
        <w:rPr>
          <w:rStyle w:val="kurziv"/>
          <w:rFonts w:ascii="Arial" w:hAnsi="Arial" w:cs="Arial"/>
          <w:iCs/>
          <w:sz w:val="24"/>
          <w:szCs w:val="24"/>
          <w:bdr w:val="none" w:sz="0" w:space="0" w:color="auto" w:frame="1"/>
          <w:shd w:val="clear" w:color="auto" w:fill="FFFFFF"/>
          <w:lang w:val="hr-HR"/>
        </w:rPr>
        <w:t>) modelu finan</w:t>
      </w:r>
      <w:r w:rsidR="002A7455" w:rsidRPr="009E74FD">
        <w:rPr>
          <w:rStyle w:val="kurziv"/>
          <w:rFonts w:ascii="Arial" w:hAnsi="Arial" w:cs="Arial"/>
          <w:iCs/>
          <w:sz w:val="24"/>
          <w:szCs w:val="24"/>
          <w:bdr w:val="none" w:sz="0" w:space="0" w:color="auto" w:frame="1"/>
          <w:shd w:val="clear" w:color="auto" w:fill="FFFFFF"/>
          <w:lang w:val="hr-HR"/>
        </w:rPr>
        <w:t>c</w:t>
      </w:r>
      <w:r w:rsidRPr="009E74FD">
        <w:rPr>
          <w:rStyle w:val="kurziv"/>
          <w:rFonts w:ascii="Arial" w:hAnsi="Arial" w:cs="Arial"/>
          <w:iCs/>
          <w:sz w:val="24"/>
          <w:szCs w:val="24"/>
          <w:bdr w:val="none" w:sz="0" w:space="0" w:color="auto" w:frame="1"/>
          <w:shd w:val="clear" w:color="auto" w:fill="FFFFFF"/>
          <w:lang w:val="hr-HR"/>
        </w:rPr>
        <w:t xml:space="preserve">iranja iskazanih u PSC javnog sektora i sadašnje vrijednosti ukupnih životnih troškova u istom ugovornom </w:t>
      </w:r>
      <w:r w:rsidR="002A7455" w:rsidRPr="009E74FD">
        <w:rPr>
          <w:rStyle w:val="kurziv"/>
          <w:rFonts w:ascii="Arial" w:hAnsi="Arial" w:cs="Arial"/>
          <w:iCs/>
          <w:sz w:val="24"/>
          <w:szCs w:val="24"/>
          <w:bdr w:val="none" w:sz="0" w:space="0" w:color="auto" w:frame="1"/>
          <w:shd w:val="clear" w:color="auto" w:fill="FFFFFF"/>
          <w:lang w:val="hr-HR"/>
        </w:rPr>
        <w:t>razdoblju</w:t>
      </w:r>
      <w:r w:rsidRPr="009E74FD">
        <w:rPr>
          <w:rStyle w:val="kurziv"/>
          <w:rFonts w:ascii="Arial" w:hAnsi="Arial" w:cs="Arial"/>
          <w:iCs/>
          <w:sz w:val="24"/>
          <w:szCs w:val="24"/>
          <w:bdr w:val="none" w:sz="0" w:space="0" w:color="auto" w:frame="1"/>
          <w:shd w:val="clear" w:color="auto" w:fill="FFFFFF"/>
          <w:lang w:val="hr-HR"/>
        </w:rPr>
        <w:t xml:space="preserve"> u slučaju </w:t>
      </w:r>
      <w:r w:rsidR="009B0B5E" w:rsidRPr="009E74FD">
        <w:rPr>
          <w:rStyle w:val="kurziv"/>
          <w:rFonts w:ascii="Arial" w:hAnsi="Arial" w:cs="Arial"/>
          <w:iCs/>
          <w:sz w:val="24"/>
          <w:szCs w:val="24"/>
          <w:bdr w:val="none" w:sz="0" w:space="0" w:color="auto" w:frame="1"/>
          <w:shd w:val="clear" w:color="auto" w:fill="FFFFFF"/>
          <w:lang w:val="hr-HR"/>
        </w:rPr>
        <w:t>provedbe</w:t>
      </w:r>
      <w:r w:rsidRPr="009E74FD">
        <w:rPr>
          <w:rStyle w:val="kurziv"/>
          <w:rFonts w:ascii="Arial" w:hAnsi="Arial" w:cs="Arial"/>
          <w:iCs/>
          <w:sz w:val="24"/>
          <w:szCs w:val="24"/>
          <w:bdr w:val="none" w:sz="0" w:space="0" w:color="auto" w:frame="1"/>
          <w:shd w:val="clear" w:color="auto" w:fill="FFFFFF"/>
          <w:lang w:val="hr-HR"/>
        </w:rPr>
        <w:t xml:space="preserve"> projekta po modelu JPP-a.</w:t>
      </w:r>
    </w:p>
    <w:p w:rsidR="00295C0E" w:rsidRPr="009E74FD" w:rsidRDefault="008F23C4" w:rsidP="00245898">
      <w:pPr>
        <w:spacing w:after="0" w:line="240" w:lineRule="auto"/>
        <w:jc w:val="center"/>
        <w:rPr>
          <w:rFonts w:ascii="Arial" w:hAnsi="Arial" w:cs="Arial"/>
          <w:b/>
          <w:strike/>
          <w:sz w:val="24"/>
          <w:szCs w:val="24"/>
          <w:lang w:val="hr-HR"/>
        </w:rPr>
      </w:pPr>
      <w:r w:rsidRPr="009E74FD">
        <w:rPr>
          <w:rFonts w:ascii="Arial" w:hAnsi="Arial" w:cs="Arial"/>
          <w:b/>
          <w:sz w:val="24"/>
          <w:szCs w:val="24"/>
          <w:lang w:val="hr-HR"/>
        </w:rPr>
        <w:t>Članak</w:t>
      </w:r>
      <w:r w:rsidR="00295C0E" w:rsidRPr="009E74FD">
        <w:rPr>
          <w:rFonts w:ascii="Arial" w:hAnsi="Arial" w:cs="Arial"/>
          <w:b/>
          <w:sz w:val="24"/>
          <w:szCs w:val="24"/>
          <w:lang w:val="hr-HR"/>
        </w:rPr>
        <w:t xml:space="preserve"> 5.</w:t>
      </w:r>
      <w:r w:rsidR="00295C0E" w:rsidRPr="009E74FD">
        <w:rPr>
          <w:rFonts w:ascii="Arial" w:hAnsi="Arial" w:cs="Arial"/>
          <w:b/>
          <w:strike/>
          <w:sz w:val="24"/>
          <w:szCs w:val="24"/>
          <w:lang w:val="hr-HR"/>
        </w:rPr>
        <w:t xml:space="preserve"> </w:t>
      </w:r>
    </w:p>
    <w:p w:rsidR="00295C0E" w:rsidRPr="009E74FD" w:rsidRDefault="00295C0E"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(Načela)</w:t>
      </w:r>
    </w:p>
    <w:p w:rsidR="00AC4DD1" w:rsidRPr="009E74FD" w:rsidRDefault="00AC4DD1" w:rsidP="00245898">
      <w:pPr>
        <w:spacing w:after="0" w:line="240" w:lineRule="auto"/>
        <w:jc w:val="center"/>
        <w:rPr>
          <w:rFonts w:ascii="Arial" w:hAnsi="Arial" w:cs="Arial"/>
          <w:b/>
          <w:sz w:val="24"/>
          <w:szCs w:val="24"/>
          <w:lang w:val="hr-HR"/>
        </w:rPr>
      </w:pPr>
    </w:p>
    <w:p w:rsidR="00295C0E" w:rsidRPr="009E74FD" w:rsidRDefault="00295C0E" w:rsidP="00C3056C">
      <w:pPr>
        <w:spacing w:line="240" w:lineRule="auto"/>
        <w:ind w:left="720"/>
        <w:jc w:val="both"/>
        <w:rPr>
          <w:rFonts w:ascii="Arial" w:hAnsi="Arial" w:cs="Arial"/>
          <w:sz w:val="24"/>
          <w:szCs w:val="24"/>
          <w:lang w:val="hr-HR"/>
        </w:rPr>
      </w:pPr>
      <w:r w:rsidRPr="009E74FD">
        <w:rPr>
          <w:rFonts w:ascii="Arial" w:hAnsi="Arial" w:cs="Arial"/>
          <w:sz w:val="24"/>
          <w:szCs w:val="24"/>
          <w:lang w:val="hr-HR"/>
        </w:rPr>
        <w:t xml:space="preserve">U </w:t>
      </w:r>
      <w:r w:rsidR="009B0B5E" w:rsidRPr="009E74FD">
        <w:rPr>
          <w:rFonts w:ascii="Arial" w:hAnsi="Arial" w:cs="Arial"/>
          <w:sz w:val="24"/>
          <w:szCs w:val="24"/>
          <w:lang w:val="hr-HR"/>
        </w:rPr>
        <w:t>provedbi</w:t>
      </w:r>
      <w:r w:rsidRPr="009E74FD">
        <w:rPr>
          <w:rFonts w:ascii="Arial" w:hAnsi="Arial" w:cs="Arial"/>
          <w:sz w:val="24"/>
          <w:szCs w:val="24"/>
          <w:lang w:val="hr-HR"/>
        </w:rPr>
        <w:t xml:space="preserve"> ovog zakona, javni partner je dužan poštovati i provoditi sljedeća načela: </w:t>
      </w:r>
    </w:p>
    <w:p w:rsidR="00295C0E" w:rsidRPr="009E74FD" w:rsidRDefault="00295C0E" w:rsidP="00C3056C">
      <w:pPr>
        <w:pStyle w:val="ListParagraph"/>
        <w:widowControl w:val="0"/>
        <w:numPr>
          <w:ilvl w:val="0"/>
          <w:numId w:val="16"/>
        </w:numPr>
        <w:tabs>
          <w:tab w:val="left" w:pos="821"/>
        </w:tabs>
        <w:autoSpaceDE w:val="0"/>
        <w:autoSpaceDN w:val="0"/>
        <w:spacing w:before="240" w:after="240" w:line="240" w:lineRule="auto"/>
        <w:ind w:right="114"/>
        <w:jc w:val="both"/>
        <w:rPr>
          <w:rStyle w:val="kurziv"/>
          <w:rFonts w:ascii="Arial" w:hAnsi="Arial" w:cs="Arial"/>
          <w:iCs/>
          <w:sz w:val="24"/>
          <w:szCs w:val="24"/>
          <w:bdr w:val="none" w:sz="0" w:space="0" w:color="auto" w:frame="1"/>
          <w:shd w:val="clear" w:color="auto" w:fill="FFFFFF"/>
          <w:lang w:val="hr-HR"/>
        </w:rPr>
      </w:pPr>
      <w:r w:rsidRPr="009E74FD">
        <w:rPr>
          <w:rStyle w:val="kurziv"/>
          <w:rFonts w:ascii="Arial" w:hAnsi="Arial" w:cs="Arial"/>
          <w:iCs/>
          <w:sz w:val="24"/>
          <w:szCs w:val="24"/>
          <w:bdr w:val="none" w:sz="0" w:space="0" w:color="auto" w:frame="1"/>
          <w:shd w:val="clear" w:color="auto" w:fill="FFFFFF"/>
          <w:lang w:val="hr-HR"/>
        </w:rPr>
        <w:t xml:space="preserve">zaštite javnog interesa, koje podrazumijeva najefektivnije korištenje javnih sredstava u </w:t>
      </w:r>
      <w:r w:rsidR="00740AAD" w:rsidRPr="009E74FD">
        <w:rPr>
          <w:rStyle w:val="kurziv"/>
          <w:rFonts w:ascii="Arial" w:hAnsi="Arial" w:cs="Arial"/>
          <w:iCs/>
          <w:sz w:val="24"/>
          <w:szCs w:val="24"/>
          <w:bdr w:val="none" w:sz="0" w:space="0" w:color="auto" w:frame="1"/>
          <w:shd w:val="clear" w:color="auto" w:fill="FFFFFF"/>
          <w:lang w:val="hr-HR"/>
        </w:rPr>
        <w:t>s</w:t>
      </w:r>
      <w:r w:rsidRPr="009E74FD">
        <w:rPr>
          <w:rStyle w:val="kurziv"/>
          <w:rFonts w:ascii="Arial" w:hAnsi="Arial" w:cs="Arial"/>
          <w:iCs/>
          <w:sz w:val="24"/>
          <w:szCs w:val="24"/>
          <w:bdr w:val="none" w:sz="0" w:space="0" w:color="auto" w:frame="1"/>
          <w:shd w:val="clear" w:color="auto" w:fill="FFFFFF"/>
          <w:lang w:val="hr-HR"/>
        </w:rPr>
        <w:t>vezi s realiz</w:t>
      </w:r>
      <w:r w:rsidR="005122A6" w:rsidRPr="009E74FD">
        <w:rPr>
          <w:rStyle w:val="kurziv"/>
          <w:rFonts w:ascii="Arial" w:hAnsi="Arial" w:cs="Arial"/>
          <w:iCs/>
          <w:sz w:val="24"/>
          <w:szCs w:val="24"/>
          <w:bdr w:val="none" w:sz="0" w:space="0" w:color="auto" w:frame="1"/>
          <w:shd w:val="clear" w:color="auto" w:fill="FFFFFF"/>
          <w:lang w:val="hr-HR"/>
        </w:rPr>
        <w:t>iranjem</w:t>
      </w:r>
      <w:r w:rsidRPr="009E74FD">
        <w:rPr>
          <w:rStyle w:val="kurziv"/>
          <w:rFonts w:ascii="Arial" w:hAnsi="Arial" w:cs="Arial"/>
          <w:iCs/>
          <w:sz w:val="24"/>
          <w:szCs w:val="24"/>
          <w:bdr w:val="none" w:sz="0" w:space="0" w:color="auto" w:frame="1"/>
          <w:shd w:val="clear" w:color="auto" w:fill="FFFFFF"/>
          <w:lang w:val="hr-HR"/>
        </w:rPr>
        <w:t xml:space="preserve"> p</w:t>
      </w:r>
      <w:r w:rsidR="002A60C3" w:rsidRPr="009E74FD">
        <w:rPr>
          <w:rStyle w:val="kurziv"/>
          <w:rFonts w:ascii="Arial" w:hAnsi="Arial" w:cs="Arial"/>
          <w:iCs/>
          <w:sz w:val="24"/>
          <w:szCs w:val="24"/>
          <w:bdr w:val="none" w:sz="0" w:space="0" w:color="auto" w:frame="1"/>
          <w:shd w:val="clear" w:color="auto" w:fill="FFFFFF"/>
          <w:lang w:val="hr-HR"/>
        </w:rPr>
        <w:t>rojekta JPP-a i njegovom svrhom,</w:t>
      </w:r>
      <w:r w:rsidRPr="009E74FD">
        <w:rPr>
          <w:rStyle w:val="kurziv"/>
          <w:rFonts w:ascii="Arial" w:hAnsi="Arial" w:cs="Arial"/>
          <w:iCs/>
          <w:sz w:val="24"/>
          <w:szCs w:val="24"/>
          <w:bdr w:val="none" w:sz="0" w:space="0" w:color="auto" w:frame="1"/>
          <w:shd w:val="clear" w:color="auto" w:fill="FFFFFF"/>
          <w:lang w:val="hr-HR"/>
        </w:rPr>
        <w:t xml:space="preserve"> </w:t>
      </w:r>
    </w:p>
    <w:p w:rsidR="00295C0E" w:rsidRPr="009E74FD" w:rsidRDefault="00295C0E" w:rsidP="00C0029C">
      <w:pPr>
        <w:pStyle w:val="ListParagraph"/>
        <w:widowControl w:val="0"/>
        <w:numPr>
          <w:ilvl w:val="0"/>
          <w:numId w:val="16"/>
        </w:numPr>
        <w:tabs>
          <w:tab w:val="left" w:pos="821"/>
        </w:tabs>
        <w:autoSpaceDE w:val="0"/>
        <w:autoSpaceDN w:val="0"/>
        <w:spacing w:before="240" w:after="240" w:line="240" w:lineRule="auto"/>
        <w:ind w:right="114"/>
        <w:jc w:val="both"/>
        <w:rPr>
          <w:rStyle w:val="kurziv"/>
          <w:rFonts w:ascii="Arial" w:hAnsi="Arial" w:cs="Arial"/>
          <w:iCs/>
          <w:sz w:val="24"/>
          <w:szCs w:val="24"/>
          <w:bdr w:val="none" w:sz="0" w:space="0" w:color="auto" w:frame="1"/>
          <w:shd w:val="clear" w:color="auto" w:fill="FFFFFF"/>
          <w:lang w:val="hr-HR"/>
        </w:rPr>
      </w:pPr>
      <w:r w:rsidRPr="009E74FD">
        <w:rPr>
          <w:rStyle w:val="kurziv"/>
          <w:rFonts w:ascii="Arial" w:hAnsi="Arial" w:cs="Arial"/>
          <w:iCs/>
          <w:sz w:val="24"/>
          <w:szCs w:val="24"/>
          <w:bdr w:val="none" w:sz="0" w:space="0" w:color="auto" w:frame="1"/>
          <w:shd w:val="clear" w:color="auto" w:fill="FFFFFF"/>
          <w:lang w:val="hr-HR"/>
        </w:rPr>
        <w:t xml:space="preserve">jednakog i pravičnog tretmana, koje podrazumijeva zabranu diskriminacije po bilo kom </w:t>
      </w:r>
      <w:r w:rsidR="005122A6" w:rsidRPr="009E74FD">
        <w:rPr>
          <w:rStyle w:val="kurziv"/>
          <w:rFonts w:ascii="Arial" w:hAnsi="Arial" w:cs="Arial"/>
          <w:iCs/>
          <w:sz w:val="24"/>
          <w:szCs w:val="24"/>
          <w:bdr w:val="none" w:sz="0" w:space="0" w:color="auto" w:frame="1"/>
          <w:shd w:val="clear" w:color="auto" w:fill="FFFFFF"/>
          <w:lang w:val="hr-HR"/>
        </w:rPr>
        <w:t>temelju</w:t>
      </w:r>
      <w:r w:rsidRPr="009E74FD">
        <w:rPr>
          <w:rStyle w:val="kurziv"/>
          <w:rFonts w:ascii="Arial" w:hAnsi="Arial" w:cs="Arial"/>
          <w:iCs/>
          <w:sz w:val="24"/>
          <w:szCs w:val="24"/>
          <w:bdr w:val="none" w:sz="0" w:space="0" w:color="auto" w:frame="1"/>
          <w:shd w:val="clear" w:color="auto" w:fill="FFFFFF"/>
          <w:lang w:val="hr-HR"/>
        </w:rPr>
        <w:t xml:space="preserve"> između </w:t>
      </w:r>
      <w:r w:rsidR="005122A6" w:rsidRPr="009E74FD">
        <w:rPr>
          <w:rStyle w:val="kurziv"/>
          <w:rFonts w:ascii="Arial" w:hAnsi="Arial" w:cs="Arial"/>
          <w:iCs/>
          <w:sz w:val="24"/>
          <w:szCs w:val="24"/>
          <w:bdr w:val="none" w:sz="0" w:space="0" w:color="auto" w:frame="1"/>
          <w:shd w:val="clear" w:color="auto" w:fill="FFFFFF"/>
          <w:lang w:val="hr-HR"/>
        </w:rPr>
        <w:t>sudionika</w:t>
      </w:r>
      <w:r w:rsidRPr="009E74FD">
        <w:rPr>
          <w:rStyle w:val="kurziv"/>
          <w:rFonts w:ascii="Arial" w:hAnsi="Arial" w:cs="Arial"/>
          <w:iCs/>
          <w:sz w:val="24"/>
          <w:szCs w:val="24"/>
          <w:bdr w:val="none" w:sz="0" w:space="0" w:color="auto" w:frame="1"/>
          <w:shd w:val="clear" w:color="auto" w:fill="FFFFFF"/>
          <w:lang w:val="hr-HR"/>
        </w:rPr>
        <w:t xml:space="preserve"> u postupku dodjele ugovora, kao i izbora privatnog partnera, te obvezu da </w:t>
      </w:r>
      <w:r w:rsidR="005122A6" w:rsidRPr="009E74FD">
        <w:rPr>
          <w:rStyle w:val="kurziv"/>
          <w:rFonts w:ascii="Arial" w:hAnsi="Arial" w:cs="Arial"/>
          <w:iCs/>
          <w:sz w:val="24"/>
          <w:szCs w:val="24"/>
          <w:bdr w:val="none" w:sz="0" w:space="0" w:color="auto" w:frame="1"/>
          <w:shd w:val="clear" w:color="auto" w:fill="FFFFFF"/>
          <w:lang w:val="hr-HR"/>
        </w:rPr>
        <w:t>sudionici</w:t>
      </w:r>
      <w:r w:rsidRPr="009E74FD">
        <w:rPr>
          <w:rStyle w:val="kurziv"/>
          <w:rFonts w:ascii="Arial" w:hAnsi="Arial" w:cs="Arial"/>
          <w:iCs/>
          <w:sz w:val="24"/>
          <w:szCs w:val="24"/>
          <w:bdr w:val="none" w:sz="0" w:space="0" w:color="auto" w:frame="1"/>
          <w:shd w:val="clear" w:color="auto" w:fill="FFFFFF"/>
          <w:lang w:val="hr-HR"/>
        </w:rPr>
        <w:t xml:space="preserve"> u postupku izbora priva</w:t>
      </w:r>
      <w:r w:rsidR="005122A6" w:rsidRPr="009E74FD">
        <w:rPr>
          <w:rStyle w:val="kurziv"/>
          <w:rFonts w:ascii="Arial" w:hAnsi="Arial" w:cs="Arial"/>
          <w:iCs/>
          <w:sz w:val="24"/>
          <w:szCs w:val="24"/>
          <w:bdr w:val="none" w:sz="0" w:space="0" w:color="auto" w:frame="1"/>
          <w:shd w:val="clear" w:color="auto" w:fill="FFFFFF"/>
          <w:lang w:val="hr-HR"/>
        </w:rPr>
        <w:t>tnog partnera imaju potpune i to</w:t>
      </w:r>
      <w:r w:rsidRPr="009E74FD">
        <w:rPr>
          <w:rStyle w:val="kurziv"/>
          <w:rFonts w:ascii="Arial" w:hAnsi="Arial" w:cs="Arial"/>
          <w:iCs/>
          <w:sz w:val="24"/>
          <w:szCs w:val="24"/>
          <w:bdr w:val="none" w:sz="0" w:space="0" w:color="auto" w:frame="1"/>
          <w:shd w:val="clear" w:color="auto" w:fill="FFFFFF"/>
          <w:lang w:val="hr-HR"/>
        </w:rPr>
        <w:t>čne informacije o postupku, stan</w:t>
      </w:r>
      <w:r w:rsidR="00061961" w:rsidRPr="009E74FD">
        <w:rPr>
          <w:rStyle w:val="kurziv"/>
          <w:rFonts w:ascii="Arial" w:hAnsi="Arial" w:cs="Arial"/>
          <w:iCs/>
          <w:sz w:val="24"/>
          <w:szCs w:val="24"/>
          <w:bdr w:val="none" w:sz="0" w:space="0" w:color="auto" w:frame="1"/>
          <w:shd w:val="clear" w:color="auto" w:fill="FFFFFF"/>
          <w:lang w:val="hr-HR"/>
        </w:rPr>
        <w:t>dardima i kriterijima za izbor,</w:t>
      </w:r>
    </w:p>
    <w:p w:rsidR="00295C0E" w:rsidRPr="009E74FD" w:rsidRDefault="005122A6" w:rsidP="00C0029C">
      <w:pPr>
        <w:pStyle w:val="ListParagraph"/>
        <w:widowControl w:val="0"/>
        <w:numPr>
          <w:ilvl w:val="0"/>
          <w:numId w:val="16"/>
        </w:numPr>
        <w:tabs>
          <w:tab w:val="left" w:pos="821"/>
        </w:tabs>
        <w:autoSpaceDE w:val="0"/>
        <w:autoSpaceDN w:val="0"/>
        <w:spacing w:before="240" w:after="240" w:line="240" w:lineRule="auto"/>
        <w:ind w:right="114"/>
        <w:jc w:val="both"/>
        <w:rPr>
          <w:rStyle w:val="kurziv"/>
          <w:rFonts w:ascii="Arial" w:hAnsi="Arial" w:cs="Arial"/>
          <w:iCs/>
          <w:sz w:val="24"/>
          <w:szCs w:val="24"/>
          <w:bdr w:val="none" w:sz="0" w:space="0" w:color="auto" w:frame="1"/>
          <w:shd w:val="clear" w:color="auto" w:fill="FFFFFF"/>
          <w:lang w:val="hr-HR"/>
        </w:rPr>
      </w:pPr>
      <w:r w:rsidRPr="009E74FD">
        <w:rPr>
          <w:rStyle w:val="kurziv"/>
          <w:rFonts w:ascii="Arial" w:hAnsi="Arial" w:cs="Arial"/>
          <w:iCs/>
          <w:sz w:val="24"/>
          <w:szCs w:val="24"/>
          <w:bdr w:val="none" w:sz="0" w:space="0" w:color="auto" w:frame="1"/>
          <w:shd w:val="clear" w:color="auto" w:fill="FFFFFF"/>
          <w:lang w:val="hr-HR"/>
        </w:rPr>
        <w:t>učinkovitost</w:t>
      </w:r>
      <w:r w:rsidR="00295C0E" w:rsidRPr="009E74FD">
        <w:rPr>
          <w:rStyle w:val="kurziv"/>
          <w:rFonts w:ascii="Arial" w:hAnsi="Arial" w:cs="Arial"/>
          <w:iCs/>
          <w:sz w:val="24"/>
          <w:szCs w:val="24"/>
          <w:bdr w:val="none" w:sz="0" w:space="0" w:color="auto" w:frame="1"/>
          <w:shd w:val="clear" w:color="auto" w:fill="FFFFFF"/>
          <w:lang w:val="hr-HR"/>
        </w:rPr>
        <w:t>, podrazumijeva da se postupak izbora privatnog partnera i zaključenje ugovora provodi u rokovima i na način propisa ovim zakonom, sa što manje troškova</w:t>
      </w:r>
      <w:r w:rsidR="00061961" w:rsidRPr="009E74FD">
        <w:rPr>
          <w:rStyle w:val="kurziv"/>
          <w:rFonts w:ascii="Arial" w:hAnsi="Arial" w:cs="Arial"/>
          <w:iCs/>
          <w:sz w:val="24"/>
          <w:szCs w:val="24"/>
          <w:bdr w:val="none" w:sz="0" w:space="0" w:color="auto" w:frame="1"/>
          <w:shd w:val="clear" w:color="auto" w:fill="FFFFFF"/>
          <w:lang w:val="hr-HR"/>
        </w:rPr>
        <w:t xml:space="preserve"> za javnog i privatnog partnera,</w:t>
      </w:r>
    </w:p>
    <w:p w:rsidR="00295C0E" w:rsidRPr="009E74FD" w:rsidRDefault="00295C0E" w:rsidP="00C0029C">
      <w:pPr>
        <w:pStyle w:val="ListParagraph"/>
        <w:widowControl w:val="0"/>
        <w:numPr>
          <w:ilvl w:val="0"/>
          <w:numId w:val="16"/>
        </w:numPr>
        <w:tabs>
          <w:tab w:val="left" w:pos="821"/>
        </w:tabs>
        <w:autoSpaceDE w:val="0"/>
        <w:autoSpaceDN w:val="0"/>
        <w:spacing w:before="240" w:after="240" w:line="240" w:lineRule="auto"/>
        <w:ind w:right="114"/>
        <w:jc w:val="both"/>
        <w:rPr>
          <w:rStyle w:val="kurziv"/>
          <w:rFonts w:ascii="Arial" w:hAnsi="Arial" w:cs="Arial"/>
          <w:iCs/>
          <w:sz w:val="24"/>
          <w:szCs w:val="24"/>
          <w:bdr w:val="none" w:sz="0" w:space="0" w:color="auto" w:frame="1"/>
          <w:shd w:val="clear" w:color="auto" w:fill="FFFFFF"/>
          <w:lang w:val="hr-HR"/>
        </w:rPr>
      </w:pPr>
      <w:r w:rsidRPr="009E74FD">
        <w:rPr>
          <w:rStyle w:val="kurziv"/>
          <w:rFonts w:ascii="Arial" w:hAnsi="Arial" w:cs="Arial"/>
          <w:iCs/>
          <w:sz w:val="24"/>
          <w:szCs w:val="24"/>
          <w:bdr w:val="none" w:sz="0" w:space="0" w:color="auto" w:frame="1"/>
          <w:shd w:val="clear" w:color="auto" w:fill="FFFFFF"/>
          <w:lang w:val="hr-HR"/>
        </w:rPr>
        <w:t>slobodne tržišne utakmice koje obuhva</w:t>
      </w:r>
      <w:r w:rsidR="0034623C" w:rsidRPr="009E74FD">
        <w:rPr>
          <w:rStyle w:val="kurziv"/>
          <w:rFonts w:ascii="Arial" w:hAnsi="Arial" w:cs="Arial"/>
          <w:iCs/>
          <w:sz w:val="24"/>
          <w:szCs w:val="24"/>
          <w:bdr w:val="none" w:sz="0" w:space="0" w:color="auto" w:frame="1"/>
          <w:shd w:val="clear" w:color="auto" w:fill="FFFFFF"/>
          <w:lang w:val="hr-HR"/>
        </w:rPr>
        <w:t>ća</w:t>
      </w:r>
      <w:r w:rsidRPr="009E74FD">
        <w:rPr>
          <w:rStyle w:val="kurziv"/>
          <w:rFonts w:ascii="Arial" w:hAnsi="Arial" w:cs="Arial"/>
          <w:iCs/>
          <w:sz w:val="24"/>
          <w:szCs w:val="24"/>
          <w:bdr w:val="none" w:sz="0" w:space="0" w:color="auto" w:frame="1"/>
          <w:shd w:val="clear" w:color="auto" w:fill="FFFFFF"/>
          <w:lang w:val="hr-HR"/>
        </w:rPr>
        <w:t xml:space="preserve"> zabranu og</w:t>
      </w:r>
      <w:r w:rsidR="00BA51FB" w:rsidRPr="009E74FD">
        <w:rPr>
          <w:rStyle w:val="kurziv"/>
          <w:rFonts w:ascii="Arial" w:hAnsi="Arial" w:cs="Arial"/>
          <w:iCs/>
          <w:sz w:val="24"/>
          <w:szCs w:val="24"/>
          <w:bdr w:val="none" w:sz="0" w:space="0" w:color="auto" w:frame="1"/>
          <w:shd w:val="clear" w:color="auto" w:fill="FFFFFF"/>
          <w:lang w:val="hr-HR"/>
        </w:rPr>
        <w:t xml:space="preserve">raničavanja konkurencije između </w:t>
      </w:r>
      <w:r w:rsidR="00AC1399" w:rsidRPr="009E74FD">
        <w:rPr>
          <w:rStyle w:val="kurziv"/>
          <w:rFonts w:ascii="Arial" w:hAnsi="Arial" w:cs="Arial"/>
          <w:iCs/>
          <w:sz w:val="24"/>
          <w:szCs w:val="24"/>
          <w:bdr w:val="none" w:sz="0" w:space="0" w:color="auto" w:frame="1"/>
          <w:shd w:val="clear" w:color="auto" w:fill="FFFFFF"/>
          <w:lang w:val="hr-HR"/>
        </w:rPr>
        <w:t>sudionika</w:t>
      </w:r>
      <w:r w:rsidR="005122A6" w:rsidRPr="009E74FD">
        <w:rPr>
          <w:rStyle w:val="kurziv"/>
          <w:rFonts w:ascii="Arial" w:hAnsi="Arial" w:cs="Arial"/>
          <w:iCs/>
          <w:sz w:val="24"/>
          <w:szCs w:val="24"/>
          <w:bdr w:val="none" w:sz="0" w:space="0" w:color="auto" w:frame="1"/>
          <w:shd w:val="clear" w:color="auto" w:fill="FFFFFF"/>
          <w:lang w:val="hr-HR"/>
        </w:rPr>
        <w:t xml:space="preserve"> i ob</w:t>
      </w:r>
      <w:r w:rsidRPr="009E74FD">
        <w:rPr>
          <w:rStyle w:val="kurziv"/>
          <w:rFonts w:ascii="Arial" w:hAnsi="Arial" w:cs="Arial"/>
          <w:iCs/>
          <w:sz w:val="24"/>
          <w:szCs w:val="24"/>
          <w:bdr w:val="none" w:sz="0" w:space="0" w:color="auto" w:frame="1"/>
          <w:shd w:val="clear" w:color="auto" w:fill="FFFFFF"/>
          <w:lang w:val="hr-HR"/>
        </w:rPr>
        <w:t xml:space="preserve">vezu </w:t>
      </w:r>
      <w:r w:rsidR="009B0B5E" w:rsidRPr="009E74FD">
        <w:rPr>
          <w:rStyle w:val="kurziv"/>
          <w:rFonts w:ascii="Arial" w:hAnsi="Arial" w:cs="Arial"/>
          <w:iCs/>
          <w:sz w:val="24"/>
          <w:szCs w:val="24"/>
          <w:bdr w:val="none" w:sz="0" w:space="0" w:color="auto" w:frame="1"/>
          <w:shd w:val="clear" w:color="auto" w:fill="FFFFFF"/>
          <w:lang w:val="hr-HR"/>
        </w:rPr>
        <w:t>prihvaćanja</w:t>
      </w:r>
      <w:r w:rsidRPr="009E74FD">
        <w:rPr>
          <w:rStyle w:val="kurziv"/>
          <w:rFonts w:ascii="Arial" w:hAnsi="Arial" w:cs="Arial"/>
          <w:iCs/>
          <w:sz w:val="24"/>
          <w:szCs w:val="24"/>
          <w:bdr w:val="none" w:sz="0" w:space="0" w:color="auto" w:frame="1"/>
          <w:shd w:val="clear" w:color="auto" w:fill="FFFFFF"/>
          <w:lang w:val="hr-HR"/>
        </w:rPr>
        <w:t xml:space="preserve"> svih </w:t>
      </w:r>
      <w:r w:rsidR="005122A6" w:rsidRPr="009E74FD">
        <w:rPr>
          <w:rStyle w:val="kurziv"/>
          <w:rFonts w:ascii="Arial" w:hAnsi="Arial" w:cs="Arial"/>
          <w:iCs/>
          <w:sz w:val="24"/>
          <w:szCs w:val="24"/>
          <w:bdr w:val="none" w:sz="0" w:space="0" w:color="auto" w:frame="1"/>
          <w:shd w:val="clear" w:color="auto" w:fill="FFFFFF"/>
          <w:lang w:val="hr-HR"/>
        </w:rPr>
        <w:t>sudionika</w:t>
      </w:r>
      <w:r w:rsidRPr="009E74FD">
        <w:rPr>
          <w:rStyle w:val="kurziv"/>
          <w:rFonts w:ascii="Arial" w:hAnsi="Arial" w:cs="Arial"/>
          <w:iCs/>
          <w:sz w:val="24"/>
          <w:szCs w:val="24"/>
          <w:bdr w:val="none" w:sz="0" w:space="0" w:color="auto" w:frame="1"/>
          <w:shd w:val="clear" w:color="auto" w:fill="FFFFFF"/>
          <w:lang w:val="hr-HR"/>
        </w:rPr>
        <w:t xml:space="preserve"> čije ponude zadovoljavaju u</w:t>
      </w:r>
      <w:r w:rsidR="005122A6" w:rsidRPr="009E74FD">
        <w:rPr>
          <w:rStyle w:val="kurziv"/>
          <w:rFonts w:ascii="Arial" w:hAnsi="Arial" w:cs="Arial"/>
          <w:iCs/>
          <w:sz w:val="24"/>
          <w:szCs w:val="24"/>
          <w:bdr w:val="none" w:sz="0" w:space="0" w:color="auto" w:frame="1"/>
          <w:shd w:val="clear" w:color="auto" w:fill="FFFFFF"/>
          <w:lang w:val="hr-HR"/>
        </w:rPr>
        <w:t>vjete</w:t>
      </w:r>
      <w:r w:rsidRPr="009E74FD">
        <w:rPr>
          <w:rStyle w:val="kurziv"/>
          <w:rFonts w:ascii="Arial" w:hAnsi="Arial" w:cs="Arial"/>
          <w:iCs/>
          <w:sz w:val="24"/>
          <w:szCs w:val="24"/>
          <w:bdr w:val="none" w:sz="0" w:space="0" w:color="auto" w:frame="1"/>
          <w:shd w:val="clear" w:color="auto" w:fill="FFFFFF"/>
          <w:lang w:val="hr-HR"/>
        </w:rPr>
        <w:t xml:space="preserve"> propisan</w:t>
      </w:r>
      <w:r w:rsidR="00061961" w:rsidRPr="009E74FD">
        <w:rPr>
          <w:rStyle w:val="kurziv"/>
          <w:rFonts w:ascii="Arial" w:hAnsi="Arial" w:cs="Arial"/>
          <w:iCs/>
          <w:sz w:val="24"/>
          <w:szCs w:val="24"/>
          <w:bdr w:val="none" w:sz="0" w:space="0" w:color="auto" w:frame="1"/>
          <w:shd w:val="clear" w:color="auto" w:fill="FFFFFF"/>
          <w:lang w:val="hr-HR"/>
        </w:rPr>
        <w:t xml:space="preserve">e zakonom i </w:t>
      </w:r>
      <w:r w:rsidR="009B0B5E" w:rsidRPr="009E74FD">
        <w:rPr>
          <w:rStyle w:val="kurziv"/>
          <w:rFonts w:ascii="Arial" w:hAnsi="Arial" w:cs="Arial"/>
          <w:iCs/>
          <w:sz w:val="24"/>
          <w:szCs w:val="24"/>
          <w:bdr w:val="none" w:sz="0" w:space="0" w:color="auto" w:frame="1"/>
          <w:shd w:val="clear" w:color="auto" w:fill="FFFFFF"/>
          <w:lang w:val="hr-HR"/>
        </w:rPr>
        <w:t>pod zakonskim</w:t>
      </w:r>
      <w:r w:rsidR="00061961" w:rsidRPr="009E74FD">
        <w:rPr>
          <w:rStyle w:val="kurziv"/>
          <w:rFonts w:ascii="Arial" w:hAnsi="Arial" w:cs="Arial"/>
          <w:iCs/>
          <w:sz w:val="24"/>
          <w:szCs w:val="24"/>
          <w:bdr w:val="none" w:sz="0" w:space="0" w:color="auto" w:frame="1"/>
          <w:shd w:val="clear" w:color="auto" w:fill="FFFFFF"/>
          <w:lang w:val="hr-HR"/>
        </w:rPr>
        <w:t xml:space="preserve"> aktima,</w:t>
      </w:r>
    </w:p>
    <w:p w:rsidR="00295C0E" w:rsidRPr="009E74FD" w:rsidRDefault="00295C0E" w:rsidP="00C0029C">
      <w:pPr>
        <w:pStyle w:val="ListParagraph"/>
        <w:widowControl w:val="0"/>
        <w:numPr>
          <w:ilvl w:val="0"/>
          <w:numId w:val="16"/>
        </w:numPr>
        <w:tabs>
          <w:tab w:val="left" w:pos="821"/>
        </w:tabs>
        <w:autoSpaceDE w:val="0"/>
        <w:autoSpaceDN w:val="0"/>
        <w:spacing w:before="240" w:after="240" w:line="240" w:lineRule="auto"/>
        <w:ind w:right="114"/>
        <w:jc w:val="both"/>
        <w:rPr>
          <w:rStyle w:val="kurziv"/>
          <w:rFonts w:ascii="Arial" w:hAnsi="Arial" w:cs="Arial"/>
          <w:iCs/>
          <w:sz w:val="24"/>
          <w:szCs w:val="24"/>
          <w:bdr w:val="none" w:sz="0" w:space="0" w:color="auto" w:frame="1"/>
          <w:shd w:val="clear" w:color="auto" w:fill="FFFFFF"/>
          <w:lang w:val="hr-HR"/>
        </w:rPr>
      </w:pPr>
      <w:r w:rsidRPr="009E74FD">
        <w:rPr>
          <w:rStyle w:val="kurziv"/>
          <w:rFonts w:ascii="Arial" w:hAnsi="Arial" w:cs="Arial"/>
          <w:iCs/>
          <w:sz w:val="24"/>
          <w:szCs w:val="24"/>
          <w:bdr w:val="none" w:sz="0" w:space="0" w:color="auto" w:frame="1"/>
          <w:shd w:val="clear" w:color="auto" w:fill="FFFFFF"/>
          <w:lang w:val="hr-HR"/>
        </w:rPr>
        <w:t xml:space="preserve">transparentnosti u dodjeli ugovora koji </w:t>
      </w:r>
      <w:r w:rsidR="009B0B5E" w:rsidRPr="009E74FD">
        <w:rPr>
          <w:rStyle w:val="kurziv"/>
          <w:rFonts w:ascii="Arial" w:hAnsi="Arial" w:cs="Arial"/>
          <w:iCs/>
          <w:sz w:val="24"/>
          <w:szCs w:val="24"/>
          <w:bdr w:val="none" w:sz="0" w:space="0" w:color="auto" w:frame="1"/>
          <w:shd w:val="clear" w:color="auto" w:fill="FFFFFF"/>
          <w:lang w:val="hr-HR"/>
        </w:rPr>
        <w:t>podrazumijeva</w:t>
      </w:r>
      <w:r w:rsidRPr="009E74FD">
        <w:rPr>
          <w:rStyle w:val="kurziv"/>
          <w:rFonts w:ascii="Arial" w:hAnsi="Arial" w:cs="Arial"/>
          <w:iCs/>
          <w:sz w:val="24"/>
          <w:szCs w:val="24"/>
          <w:bdr w:val="none" w:sz="0" w:space="0" w:color="auto" w:frame="1"/>
          <w:shd w:val="clear" w:color="auto" w:fill="FFFFFF"/>
          <w:lang w:val="hr-HR"/>
        </w:rPr>
        <w:t xml:space="preserve"> visoki st</w:t>
      </w:r>
      <w:r w:rsidR="005122A6" w:rsidRPr="009E74FD">
        <w:rPr>
          <w:rStyle w:val="kurziv"/>
          <w:rFonts w:ascii="Arial" w:hAnsi="Arial" w:cs="Arial"/>
          <w:iCs/>
          <w:sz w:val="24"/>
          <w:szCs w:val="24"/>
          <w:bdr w:val="none" w:sz="0" w:space="0" w:color="auto" w:frame="1"/>
          <w:shd w:val="clear" w:color="auto" w:fill="FFFFFF"/>
          <w:lang w:val="hr-HR"/>
        </w:rPr>
        <w:t>upanj</w:t>
      </w:r>
      <w:r w:rsidRPr="009E74FD">
        <w:rPr>
          <w:rStyle w:val="kurziv"/>
          <w:rFonts w:ascii="Arial" w:hAnsi="Arial" w:cs="Arial"/>
          <w:iCs/>
          <w:sz w:val="24"/>
          <w:szCs w:val="24"/>
          <w:bdr w:val="none" w:sz="0" w:space="0" w:color="auto" w:frame="1"/>
          <w:shd w:val="clear" w:color="auto" w:fill="FFFFFF"/>
          <w:lang w:val="hr-HR"/>
        </w:rPr>
        <w:t xml:space="preserve"> dostupnos</w:t>
      </w:r>
      <w:r w:rsidR="00061961" w:rsidRPr="009E74FD">
        <w:rPr>
          <w:rStyle w:val="kurziv"/>
          <w:rFonts w:ascii="Arial" w:hAnsi="Arial" w:cs="Arial"/>
          <w:iCs/>
          <w:sz w:val="24"/>
          <w:szCs w:val="24"/>
          <w:bdr w:val="none" w:sz="0" w:space="0" w:color="auto" w:frame="1"/>
          <w:shd w:val="clear" w:color="auto" w:fill="FFFFFF"/>
          <w:lang w:val="hr-HR"/>
        </w:rPr>
        <w:t>ti informacija o projektu JPP-a,</w:t>
      </w:r>
    </w:p>
    <w:p w:rsidR="00295C0E" w:rsidRPr="009E74FD" w:rsidRDefault="00295C0E" w:rsidP="00C0029C">
      <w:pPr>
        <w:pStyle w:val="ListParagraph"/>
        <w:widowControl w:val="0"/>
        <w:numPr>
          <w:ilvl w:val="0"/>
          <w:numId w:val="16"/>
        </w:numPr>
        <w:tabs>
          <w:tab w:val="left" w:pos="821"/>
        </w:tabs>
        <w:autoSpaceDE w:val="0"/>
        <w:autoSpaceDN w:val="0"/>
        <w:spacing w:before="240" w:after="240" w:line="240" w:lineRule="auto"/>
        <w:ind w:right="114"/>
        <w:jc w:val="both"/>
        <w:rPr>
          <w:rStyle w:val="kurziv"/>
          <w:rFonts w:ascii="Arial" w:hAnsi="Arial" w:cs="Arial"/>
          <w:iCs/>
          <w:sz w:val="24"/>
          <w:szCs w:val="24"/>
          <w:bdr w:val="none" w:sz="0" w:space="0" w:color="auto" w:frame="1"/>
          <w:shd w:val="clear" w:color="auto" w:fill="FFFFFF"/>
          <w:lang w:val="hr-HR"/>
        </w:rPr>
      </w:pPr>
      <w:r w:rsidRPr="009E74FD">
        <w:rPr>
          <w:rStyle w:val="kurziv"/>
          <w:rFonts w:ascii="Arial" w:hAnsi="Arial" w:cs="Arial"/>
          <w:iCs/>
          <w:sz w:val="24"/>
          <w:szCs w:val="24"/>
          <w:bdr w:val="none" w:sz="0" w:space="0" w:color="auto" w:frame="1"/>
          <w:shd w:val="clear" w:color="auto" w:fill="FFFFFF"/>
          <w:lang w:val="hr-HR"/>
        </w:rPr>
        <w:t xml:space="preserve">ekonomičnosti, kako bi se </w:t>
      </w:r>
      <w:r w:rsidR="005122A6" w:rsidRPr="009E74FD">
        <w:rPr>
          <w:rStyle w:val="kurziv"/>
          <w:rFonts w:ascii="Arial" w:hAnsi="Arial" w:cs="Arial"/>
          <w:iCs/>
          <w:sz w:val="24"/>
          <w:szCs w:val="24"/>
          <w:bdr w:val="none" w:sz="0" w:space="0" w:color="auto" w:frame="1"/>
          <w:shd w:val="clear" w:color="auto" w:fill="FFFFFF"/>
          <w:lang w:val="hr-HR"/>
        </w:rPr>
        <w:t xml:space="preserve">postupak dodjele ugovora JPP-a </w:t>
      </w:r>
      <w:r w:rsidRPr="009E74FD">
        <w:rPr>
          <w:rStyle w:val="kurziv"/>
          <w:rFonts w:ascii="Arial" w:hAnsi="Arial" w:cs="Arial"/>
          <w:iCs/>
          <w:sz w:val="24"/>
          <w:szCs w:val="24"/>
          <w:bdr w:val="none" w:sz="0" w:space="0" w:color="auto" w:frame="1"/>
          <w:shd w:val="clear" w:color="auto" w:fill="FFFFFF"/>
          <w:lang w:val="hr-HR"/>
        </w:rPr>
        <w:t>proveo što brže i sa što manje troškova, uz uvažavanje sv</w:t>
      </w:r>
      <w:r w:rsidR="00061961" w:rsidRPr="009E74FD">
        <w:rPr>
          <w:rStyle w:val="kurziv"/>
          <w:rFonts w:ascii="Arial" w:hAnsi="Arial" w:cs="Arial"/>
          <w:iCs/>
          <w:sz w:val="24"/>
          <w:szCs w:val="24"/>
          <w:bdr w:val="none" w:sz="0" w:space="0" w:color="auto" w:frame="1"/>
          <w:shd w:val="clear" w:color="auto" w:fill="FFFFFF"/>
          <w:lang w:val="hr-HR"/>
        </w:rPr>
        <w:t>ih zakonom propisanih procedura,</w:t>
      </w:r>
    </w:p>
    <w:p w:rsidR="00295C0E" w:rsidRPr="009E74FD" w:rsidRDefault="00295C0E" w:rsidP="00C0029C">
      <w:pPr>
        <w:pStyle w:val="ListParagraph"/>
        <w:widowControl w:val="0"/>
        <w:numPr>
          <w:ilvl w:val="0"/>
          <w:numId w:val="16"/>
        </w:numPr>
        <w:tabs>
          <w:tab w:val="left" w:pos="821"/>
        </w:tabs>
        <w:autoSpaceDE w:val="0"/>
        <w:autoSpaceDN w:val="0"/>
        <w:spacing w:before="240" w:after="240" w:line="240" w:lineRule="auto"/>
        <w:ind w:right="114"/>
        <w:jc w:val="both"/>
        <w:rPr>
          <w:rStyle w:val="kurziv"/>
          <w:rFonts w:ascii="Arial" w:hAnsi="Arial" w:cs="Arial"/>
          <w:iCs/>
          <w:sz w:val="24"/>
          <w:szCs w:val="24"/>
          <w:bdr w:val="none" w:sz="0" w:space="0" w:color="auto" w:frame="1"/>
          <w:shd w:val="clear" w:color="auto" w:fill="FFFFFF"/>
          <w:lang w:val="hr-HR"/>
        </w:rPr>
      </w:pPr>
      <w:r w:rsidRPr="009E74FD">
        <w:rPr>
          <w:rStyle w:val="kurziv"/>
          <w:rFonts w:ascii="Arial" w:hAnsi="Arial" w:cs="Arial"/>
          <w:iCs/>
          <w:sz w:val="24"/>
          <w:szCs w:val="24"/>
          <w:bdr w:val="none" w:sz="0" w:space="0" w:color="auto" w:frame="1"/>
          <w:shd w:val="clear" w:color="auto" w:fill="FFFFFF"/>
          <w:lang w:val="hr-HR"/>
        </w:rPr>
        <w:t>zaštite prirodne sredine i promocije održivo</w:t>
      </w:r>
      <w:r w:rsidR="005122A6" w:rsidRPr="009E74FD">
        <w:rPr>
          <w:rStyle w:val="kurziv"/>
          <w:rFonts w:ascii="Arial" w:hAnsi="Arial" w:cs="Arial"/>
          <w:iCs/>
          <w:sz w:val="24"/>
          <w:szCs w:val="24"/>
          <w:bdr w:val="none" w:sz="0" w:space="0" w:color="auto" w:frame="1"/>
          <w:shd w:val="clear" w:color="auto" w:fill="FFFFFF"/>
          <w:lang w:val="hr-HR"/>
        </w:rPr>
        <w:t xml:space="preserve">g razvoja, koja </w:t>
      </w:r>
      <w:r w:rsidR="009B0B5E" w:rsidRPr="009E74FD">
        <w:rPr>
          <w:rStyle w:val="kurziv"/>
          <w:rFonts w:ascii="Arial" w:hAnsi="Arial" w:cs="Arial"/>
          <w:iCs/>
          <w:sz w:val="24"/>
          <w:szCs w:val="24"/>
          <w:bdr w:val="none" w:sz="0" w:space="0" w:color="auto" w:frame="1"/>
          <w:shd w:val="clear" w:color="auto" w:fill="FFFFFF"/>
          <w:lang w:val="hr-HR"/>
        </w:rPr>
        <w:t>podrazumijeva</w:t>
      </w:r>
      <w:r w:rsidR="005122A6" w:rsidRPr="009E74FD">
        <w:rPr>
          <w:rStyle w:val="kurziv"/>
          <w:rFonts w:ascii="Arial" w:hAnsi="Arial" w:cs="Arial"/>
          <w:iCs/>
          <w:sz w:val="24"/>
          <w:szCs w:val="24"/>
          <w:bdr w:val="none" w:sz="0" w:space="0" w:color="auto" w:frame="1"/>
          <w:shd w:val="clear" w:color="auto" w:fill="FFFFFF"/>
          <w:lang w:val="hr-HR"/>
        </w:rPr>
        <w:t xml:space="preserve"> ob</w:t>
      </w:r>
      <w:r w:rsidRPr="009E74FD">
        <w:rPr>
          <w:rStyle w:val="kurziv"/>
          <w:rFonts w:ascii="Arial" w:hAnsi="Arial" w:cs="Arial"/>
          <w:iCs/>
          <w:sz w:val="24"/>
          <w:szCs w:val="24"/>
          <w:bdr w:val="none" w:sz="0" w:space="0" w:color="auto" w:frame="1"/>
          <w:shd w:val="clear" w:color="auto" w:fill="FFFFFF"/>
          <w:lang w:val="hr-HR"/>
        </w:rPr>
        <w:t>vezu pokretanja i dizajniranja projekata JPP-a, na način koji će o</w:t>
      </w:r>
      <w:r w:rsidR="005122A6" w:rsidRPr="009E74FD">
        <w:rPr>
          <w:rStyle w:val="kurziv"/>
          <w:rFonts w:ascii="Arial" w:hAnsi="Arial" w:cs="Arial"/>
          <w:iCs/>
          <w:sz w:val="24"/>
          <w:szCs w:val="24"/>
          <w:bdr w:val="none" w:sz="0" w:space="0" w:color="auto" w:frame="1"/>
          <w:shd w:val="clear" w:color="auto" w:fill="FFFFFF"/>
          <w:lang w:val="hr-HR"/>
        </w:rPr>
        <w:t>sigurati</w:t>
      </w:r>
      <w:r w:rsidRPr="009E74FD">
        <w:rPr>
          <w:rStyle w:val="kurziv"/>
          <w:rFonts w:ascii="Arial" w:hAnsi="Arial" w:cs="Arial"/>
          <w:iCs/>
          <w:sz w:val="24"/>
          <w:szCs w:val="24"/>
          <w:bdr w:val="none" w:sz="0" w:space="0" w:color="auto" w:frame="1"/>
          <w:shd w:val="clear" w:color="auto" w:fill="FFFFFF"/>
          <w:lang w:val="hr-HR"/>
        </w:rPr>
        <w:t xml:space="preserve"> očuvanje prir</w:t>
      </w:r>
      <w:r w:rsidR="00061961" w:rsidRPr="009E74FD">
        <w:rPr>
          <w:rStyle w:val="kurziv"/>
          <w:rFonts w:ascii="Arial" w:hAnsi="Arial" w:cs="Arial"/>
          <w:iCs/>
          <w:sz w:val="24"/>
          <w:szCs w:val="24"/>
          <w:bdr w:val="none" w:sz="0" w:space="0" w:color="auto" w:frame="1"/>
          <w:shd w:val="clear" w:color="auto" w:fill="FFFFFF"/>
          <w:lang w:val="hr-HR"/>
        </w:rPr>
        <w:t>odnih resursa,</w:t>
      </w:r>
      <w:r w:rsidRPr="009E74FD">
        <w:rPr>
          <w:rStyle w:val="kurziv"/>
          <w:rFonts w:ascii="Arial" w:hAnsi="Arial" w:cs="Arial"/>
          <w:iCs/>
          <w:sz w:val="24"/>
          <w:szCs w:val="24"/>
          <w:bdr w:val="none" w:sz="0" w:space="0" w:color="auto" w:frame="1"/>
          <w:shd w:val="clear" w:color="auto" w:fill="FFFFFF"/>
          <w:lang w:val="hr-HR"/>
        </w:rPr>
        <w:t xml:space="preserve"> </w:t>
      </w:r>
    </w:p>
    <w:p w:rsidR="00AC4DD1" w:rsidRPr="009E74FD" w:rsidRDefault="00295C0E" w:rsidP="00C0029C">
      <w:pPr>
        <w:pStyle w:val="ListParagraph"/>
        <w:widowControl w:val="0"/>
        <w:numPr>
          <w:ilvl w:val="0"/>
          <w:numId w:val="16"/>
        </w:numPr>
        <w:tabs>
          <w:tab w:val="left" w:pos="821"/>
        </w:tabs>
        <w:autoSpaceDE w:val="0"/>
        <w:autoSpaceDN w:val="0"/>
        <w:spacing w:before="240" w:after="240" w:line="240" w:lineRule="auto"/>
        <w:ind w:right="114"/>
        <w:jc w:val="both"/>
        <w:rPr>
          <w:rStyle w:val="kurziv"/>
          <w:rFonts w:ascii="Arial" w:hAnsi="Arial" w:cs="Arial"/>
          <w:iCs/>
          <w:sz w:val="24"/>
          <w:szCs w:val="24"/>
          <w:bdr w:val="none" w:sz="0" w:space="0" w:color="auto" w:frame="1"/>
          <w:shd w:val="clear" w:color="auto" w:fill="FFFFFF"/>
          <w:lang w:val="hr-HR"/>
        </w:rPr>
      </w:pPr>
      <w:r w:rsidRPr="009E74FD">
        <w:rPr>
          <w:rStyle w:val="kurziv"/>
          <w:rFonts w:ascii="Arial" w:hAnsi="Arial" w:cs="Arial"/>
          <w:iCs/>
          <w:sz w:val="24"/>
          <w:szCs w:val="24"/>
          <w:bdr w:val="none" w:sz="0" w:space="0" w:color="auto" w:frame="1"/>
          <w:shd w:val="clear" w:color="auto" w:fill="FFFFFF"/>
          <w:lang w:val="hr-HR"/>
        </w:rPr>
        <w:t>autonomije volje ugovornih strana, koja obuhv</w:t>
      </w:r>
      <w:r w:rsidR="008C032A" w:rsidRPr="009E74FD">
        <w:rPr>
          <w:rStyle w:val="kurziv"/>
          <w:rFonts w:ascii="Arial" w:hAnsi="Arial" w:cs="Arial"/>
          <w:iCs/>
          <w:sz w:val="24"/>
          <w:szCs w:val="24"/>
          <w:bdr w:val="none" w:sz="0" w:space="0" w:color="auto" w:frame="1"/>
          <w:shd w:val="clear" w:color="auto" w:fill="FFFFFF"/>
          <w:lang w:val="hr-HR"/>
        </w:rPr>
        <w:t>aća</w:t>
      </w:r>
      <w:r w:rsidRPr="009E74FD">
        <w:rPr>
          <w:rStyle w:val="kurziv"/>
          <w:rFonts w:ascii="Arial" w:hAnsi="Arial" w:cs="Arial"/>
          <w:iCs/>
          <w:sz w:val="24"/>
          <w:szCs w:val="24"/>
          <w:bdr w:val="none" w:sz="0" w:space="0" w:color="auto" w:frame="1"/>
          <w:shd w:val="clear" w:color="auto" w:fill="FFFFFF"/>
          <w:lang w:val="hr-HR"/>
        </w:rPr>
        <w:t xml:space="preserve"> slobodu ugovornih strana da, s</w:t>
      </w:r>
      <w:r w:rsidR="005122A6" w:rsidRPr="009E74FD">
        <w:rPr>
          <w:rStyle w:val="kurziv"/>
          <w:rFonts w:ascii="Arial" w:hAnsi="Arial" w:cs="Arial"/>
          <w:iCs/>
          <w:sz w:val="24"/>
          <w:szCs w:val="24"/>
          <w:bdr w:val="none" w:sz="0" w:space="0" w:color="auto" w:frame="1"/>
          <w:shd w:val="clear" w:color="auto" w:fill="FFFFFF"/>
          <w:lang w:val="hr-HR"/>
        </w:rPr>
        <w:t>u</w:t>
      </w:r>
      <w:r w:rsidR="00695BDF" w:rsidRPr="009E74FD">
        <w:rPr>
          <w:rStyle w:val="kurziv"/>
          <w:rFonts w:ascii="Arial" w:hAnsi="Arial" w:cs="Arial"/>
          <w:iCs/>
          <w:sz w:val="24"/>
          <w:szCs w:val="24"/>
          <w:bdr w:val="none" w:sz="0" w:space="0" w:color="auto" w:frame="1"/>
          <w:shd w:val="clear" w:color="auto" w:fill="FFFFFF"/>
          <w:lang w:val="hr-HR"/>
        </w:rPr>
        <w:t>kladno</w:t>
      </w:r>
      <w:r w:rsidRPr="009E74FD">
        <w:rPr>
          <w:rStyle w:val="kurziv"/>
          <w:rFonts w:ascii="Arial" w:hAnsi="Arial" w:cs="Arial"/>
          <w:iCs/>
          <w:sz w:val="24"/>
          <w:szCs w:val="24"/>
          <w:bdr w:val="none" w:sz="0" w:space="0" w:color="auto" w:frame="1"/>
          <w:shd w:val="clear" w:color="auto" w:fill="FFFFFF"/>
          <w:lang w:val="hr-HR"/>
        </w:rPr>
        <w:t xml:space="preserve"> s zakonom i drugim propisima, kao i dobrim poslovnim običajima, svoja međusobna prava i obveze urede po svojoj volji.</w:t>
      </w:r>
    </w:p>
    <w:p w:rsidR="00C3056C" w:rsidRPr="009E74FD" w:rsidRDefault="00C3056C" w:rsidP="00245898">
      <w:pPr>
        <w:tabs>
          <w:tab w:val="left" w:pos="1134"/>
        </w:tabs>
        <w:spacing w:after="0" w:line="240" w:lineRule="auto"/>
        <w:jc w:val="center"/>
        <w:rPr>
          <w:rFonts w:ascii="Arial" w:hAnsi="Arial" w:cs="Arial"/>
          <w:b/>
          <w:sz w:val="24"/>
          <w:szCs w:val="24"/>
          <w:lang w:val="hr-HR"/>
        </w:rPr>
      </w:pPr>
    </w:p>
    <w:p w:rsidR="00295C0E" w:rsidRPr="009E74FD" w:rsidRDefault="008F23C4" w:rsidP="00245898">
      <w:pPr>
        <w:tabs>
          <w:tab w:val="left" w:pos="1134"/>
        </w:tabs>
        <w:spacing w:after="0" w:line="240" w:lineRule="auto"/>
        <w:jc w:val="center"/>
        <w:rPr>
          <w:rFonts w:ascii="Arial" w:hAnsi="Arial" w:cs="Arial"/>
          <w:b/>
          <w:sz w:val="24"/>
          <w:szCs w:val="24"/>
          <w:lang w:val="hr-HR"/>
        </w:rPr>
      </w:pPr>
      <w:r w:rsidRPr="009E74FD">
        <w:rPr>
          <w:rFonts w:ascii="Arial" w:hAnsi="Arial" w:cs="Arial"/>
          <w:b/>
          <w:sz w:val="24"/>
          <w:szCs w:val="24"/>
          <w:lang w:val="hr-HR"/>
        </w:rPr>
        <w:t>Članak</w:t>
      </w:r>
      <w:r w:rsidR="00295C0E" w:rsidRPr="009E74FD">
        <w:rPr>
          <w:rFonts w:ascii="Arial" w:hAnsi="Arial" w:cs="Arial"/>
          <w:b/>
          <w:sz w:val="24"/>
          <w:szCs w:val="24"/>
          <w:lang w:val="hr-HR"/>
        </w:rPr>
        <w:t xml:space="preserve"> 6. </w:t>
      </w:r>
    </w:p>
    <w:p w:rsidR="00295C0E" w:rsidRPr="009E74FD" w:rsidRDefault="00295C0E" w:rsidP="00245898">
      <w:pPr>
        <w:tabs>
          <w:tab w:val="left" w:pos="1134"/>
        </w:tabs>
        <w:spacing w:after="0" w:line="240" w:lineRule="auto"/>
        <w:jc w:val="center"/>
        <w:rPr>
          <w:rFonts w:ascii="Arial" w:hAnsi="Arial" w:cs="Arial"/>
          <w:b/>
          <w:sz w:val="24"/>
          <w:szCs w:val="24"/>
          <w:lang w:val="hr-HR"/>
        </w:rPr>
      </w:pPr>
      <w:r w:rsidRPr="009E74FD">
        <w:rPr>
          <w:rFonts w:ascii="Arial" w:hAnsi="Arial" w:cs="Arial"/>
          <w:b/>
          <w:sz w:val="24"/>
          <w:szCs w:val="24"/>
          <w:lang w:val="hr-HR"/>
        </w:rPr>
        <w:t>(Rizici)</w:t>
      </w:r>
    </w:p>
    <w:p w:rsidR="00AC4DD1" w:rsidRPr="009E74FD" w:rsidRDefault="00AC4DD1" w:rsidP="00245898">
      <w:pPr>
        <w:tabs>
          <w:tab w:val="left" w:pos="1134"/>
        </w:tabs>
        <w:spacing w:after="0" w:line="240" w:lineRule="auto"/>
        <w:jc w:val="center"/>
        <w:rPr>
          <w:rFonts w:ascii="Arial" w:hAnsi="Arial" w:cs="Arial"/>
          <w:b/>
          <w:sz w:val="24"/>
          <w:szCs w:val="24"/>
          <w:lang w:val="hr-HR"/>
        </w:rPr>
      </w:pPr>
    </w:p>
    <w:p w:rsidR="00295C0E" w:rsidRPr="009E74FD" w:rsidRDefault="00295C0E" w:rsidP="00C0029C">
      <w:pPr>
        <w:pStyle w:val="ListParagraph"/>
        <w:numPr>
          <w:ilvl w:val="0"/>
          <w:numId w:val="2"/>
        </w:numPr>
        <w:spacing w:line="240" w:lineRule="auto"/>
        <w:jc w:val="both"/>
        <w:rPr>
          <w:rFonts w:ascii="Arial" w:hAnsi="Arial" w:cs="Arial"/>
          <w:sz w:val="24"/>
          <w:szCs w:val="24"/>
          <w:lang w:val="hr-HR"/>
        </w:rPr>
      </w:pPr>
      <w:r w:rsidRPr="009E74FD">
        <w:rPr>
          <w:rFonts w:ascii="Arial" w:hAnsi="Arial" w:cs="Arial"/>
          <w:sz w:val="24"/>
          <w:szCs w:val="24"/>
          <w:lang w:val="hr-HR"/>
        </w:rPr>
        <w:t>Rizik predstavlja budući neizvjestan događaj čije je nastupanje ne</w:t>
      </w:r>
      <w:r w:rsidR="00E91EF9" w:rsidRPr="009E74FD">
        <w:rPr>
          <w:rFonts w:ascii="Arial" w:hAnsi="Arial" w:cs="Arial"/>
          <w:sz w:val="24"/>
          <w:szCs w:val="24"/>
          <w:lang w:val="hr-HR"/>
        </w:rPr>
        <w:t>ovisno</w:t>
      </w:r>
      <w:r w:rsidRPr="009E74FD">
        <w:rPr>
          <w:rFonts w:ascii="Arial" w:hAnsi="Arial" w:cs="Arial"/>
          <w:sz w:val="24"/>
          <w:szCs w:val="24"/>
          <w:lang w:val="hr-HR"/>
        </w:rPr>
        <w:t xml:space="preserve"> od volje ugovornih strana.</w:t>
      </w:r>
    </w:p>
    <w:p w:rsidR="00295C0E" w:rsidRPr="009E74FD" w:rsidRDefault="00E91EF9" w:rsidP="00C0029C">
      <w:pPr>
        <w:pStyle w:val="ListParagraph"/>
        <w:numPr>
          <w:ilvl w:val="0"/>
          <w:numId w:val="2"/>
        </w:numPr>
        <w:spacing w:line="240" w:lineRule="auto"/>
        <w:jc w:val="both"/>
        <w:rPr>
          <w:rFonts w:ascii="Arial" w:hAnsi="Arial" w:cs="Arial"/>
          <w:sz w:val="24"/>
          <w:szCs w:val="24"/>
          <w:lang w:val="hr-HR"/>
        </w:rPr>
      </w:pPr>
      <w:r w:rsidRPr="009E74FD">
        <w:rPr>
          <w:rFonts w:ascii="Arial" w:hAnsi="Arial" w:cs="Arial"/>
          <w:sz w:val="24"/>
          <w:szCs w:val="24"/>
          <w:lang w:val="hr-HR"/>
        </w:rPr>
        <w:t>Temeljni</w:t>
      </w:r>
      <w:r w:rsidR="00295C0E" w:rsidRPr="009E74FD">
        <w:rPr>
          <w:rFonts w:ascii="Arial" w:hAnsi="Arial" w:cs="Arial"/>
          <w:sz w:val="24"/>
          <w:szCs w:val="24"/>
          <w:lang w:val="hr-HR"/>
        </w:rPr>
        <w:t xml:space="preserve"> rizici koji se moraju uzeti u obzir prilikom odobravanja projekata JPP-a su sljedeći:</w:t>
      </w:r>
    </w:p>
    <w:p w:rsidR="00B10769" w:rsidRPr="009E74FD" w:rsidRDefault="00B10769" w:rsidP="00B10769">
      <w:pPr>
        <w:pStyle w:val="ListParagraph"/>
        <w:spacing w:line="240" w:lineRule="auto"/>
        <w:ind w:left="1080"/>
        <w:jc w:val="both"/>
        <w:rPr>
          <w:rFonts w:ascii="Arial" w:hAnsi="Arial" w:cs="Arial"/>
          <w:sz w:val="24"/>
          <w:szCs w:val="24"/>
          <w:lang w:val="hr-HR"/>
        </w:rPr>
      </w:pPr>
    </w:p>
    <w:p w:rsidR="00295C0E" w:rsidRPr="009E74FD" w:rsidRDefault="00295C0E" w:rsidP="00C0029C">
      <w:pPr>
        <w:pStyle w:val="ListParagraph"/>
        <w:widowControl w:val="0"/>
        <w:numPr>
          <w:ilvl w:val="0"/>
          <w:numId w:val="17"/>
        </w:numPr>
        <w:tabs>
          <w:tab w:val="left" w:pos="821"/>
        </w:tabs>
        <w:autoSpaceDE w:val="0"/>
        <w:autoSpaceDN w:val="0"/>
        <w:spacing w:before="240" w:after="240" w:line="240" w:lineRule="auto"/>
        <w:ind w:right="114"/>
        <w:jc w:val="both"/>
        <w:rPr>
          <w:rStyle w:val="kurziv"/>
          <w:rFonts w:ascii="Arial" w:hAnsi="Arial" w:cs="Arial"/>
          <w:iCs/>
          <w:sz w:val="24"/>
          <w:szCs w:val="24"/>
          <w:bdr w:val="none" w:sz="0" w:space="0" w:color="auto" w:frame="1"/>
          <w:shd w:val="clear" w:color="auto" w:fill="FFFFFF"/>
          <w:lang w:val="hr-HR"/>
        </w:rPr>
      </w:pPr>
      <w:r w:rsidRPr="009E74FD">
        <w:rPr>
          <w:rStyle w:val="kurziv"/>
          <w:rFonts w:ascii="Arial" w:hAnsi="Arial" w:cs="Arial"/>
          <w:iCs/>
          <w:sz w:val="24"/>
          <w:szCs w:val="24"/>
          <w:bdr w:val="none" w:sz="0" w:space="0" w:color="auto" w:frame="1"/>
          <w:shd w:val="clear" w:color="auto" w:fill="FFFFFF"/>
          <w:lang w:val="hr-HR"/>
        </w:rPr>
        <w:t xml:space="preserve">rizik izgradnje predstavlja događaje u </w:t>
      </w:r>
      <w:r w:rsidR="00E91EF9" w:rsidRPr="009E74FD">
        <w:rPr>
          <w:rStyle w:val="kurziv"/>
          <w:rFonts w:ascii="Arial" w:hAnsi="Arial" w:cs="Arial"/>
          <w:iCs/>
          <w:sz w:val="24"/>
          <w:szCs w:val="24"/>
          <w:bdr w:val="none" w:sz="0" w:space="0" w:color="auto" w:frame="1"/>
          <w:shd w:val="clear" w:color="auto" w:fill="FFFFFF"/>
          <w:lang w:val="hr-HR"/>
        </w:rPr>
        <w:t>s</w:t>
      </w:r>
      <w:r w:rsidRPr="009E74FD">
        <w:rPr>
          <w:rStyle w:val="kurziv"/>
          <w:rFonts w:ascii="Arial" w:hAnsi="Arial" w:cs="Arial"/>
          <w:iCs/>
          <w:sz w:val="24"/>
          <w:szCs w:val="24"/>
          <w:bdr w:val="none" w:sz="0" w:space="0" w:color="auto" w:frame="1"/>
          <w:shd w:val="clear" w:color="auto" w:fill="FFFFFF"/>
          <w:lang w:val="hr-HR"/>
        </w:rPr>
        <w:t>vezi s inicijalnom fazom uključivanja imovine, kao što su kašnjenja u isporukama, nepošt</w:t>
      </w:r>
      <w:r w:rsidR="00E91EF9" w:rsidRPr="009E74FD">
        <w:rPr>
          <w:rStyle w:val="kurziv"/>
          <w:rFonts w:ascii="Arial" w:hAnsi="Arial" w:cs="Arial"/>
          <w:iCs/>
          <w:sz w:val="24"/>
          <w:szCs w:val="24"/>
          <w:bdr w:val="none" w:sz="0" w:space="0" w:color="auto" w:frame="1"/>
          <w:shd w:val="clear" w:color="auto" w:fill="FFFFFF"/>
          <w:lang w:val="hr-HR"/>
        </w:rPr>
        <w:t>ivanje</w:t>
      </w:r>
      <w:r w:rsidRPr="009E74FD">
        <w:rPr>
          <w:rStyle w:val="kurziv"/>
          <w:rFonts w:ascii="Arial" w:hAnsi="Arial" w:cs="Arial"/>
          <w:iCs/>
          <w:sz w:val="24"/>
          <w:szCs w:val="24"/>
          <w:bdr w:val="none" w:sz="0" w:space="0" w:color="auto" w:frame="1"/>
          <w:shd w:val="clear" w:color="auto" w:fill="FFFFFF"/>
          <w:lang w:val="hr-HR"/>
        </w:rPr>
        <w:t xml:space="preserve"> određenih standarda, dodatn</w:t>
      </w:r>
      <w:r w:rsidR="00BA51FB" w:rsidRPr="009E74FD">
        <w:rPr>
          <w:rStyle w:val="kurziv"/>
          <w:rFonts w:ascii="Arial" w:hAnsi="Arial" w:cs="Arial"/>
          <w:iCs/>
          <w:sz w:val="24"/>
          <w:szCs w:val="24"/>
          <w:bdr w:val="none" w:sz="0" w:space="0" w:color="auto" w:frame="1"/>
          <w:shd w:val="clear" w:color="auto" w:fill="FFFFFF"/>
          <w:lang w:val="hr-HR"/>
        </w:rPr>
        <w:t xml:space="preserve">i troškovi, tehnički nedostaci, </w:t>
      </w:r>
      <w:r w:rsidRPr="009E74FD">
        <w:rPr>
          <w:rStyle w:val="kurziv"/>
          <w:rFonts w:ascii="Arial" w:hAnsi="Arial" w:cs="Arial"/>
          <w:iCs/>
          <w:sz w:val="24"/>
          <w:szCs w:val="24"/>
          <w:bdr w:val="none" w:sz="0" w:space="0" w:color="auto" w:frame="1"/>
          <w:shd w:val="clear" w:color="auto" w:fill="FFFFFF"/>
          <w:lang w:val="hr-HR"/>
        </w:rPr>
        <w:t>negativni spoljni efekti (uključujući rizik okruženja), te kompenzaci</w:t>
      </w:r>
      <w:r w:rsidR="009B0B5E">
        <w:rPr>
          <w:rStyle w:val="kurziv"/>
          <w:rFonts w:ascii="Arial" w:hAnsi="Arial" w:cs="Arial"/>
          <w:iCs/>
          <w:sz w:val="24"/>
          <w:szCs w:val="24"/>
          <w:bdr w:val="none" w:sz="0" w:space="0" w:color="auto" w:frame="1"/>
          <w:shd w:val="clear" w:color="auto" w:fill="FFFFFF"/>
          <w:lang w:val="hr-HR"/>
        </w:rPr>
        <w:t>jska</w:t>
      </w:r>
      <w:r w:rsidRPr="009E74FD">
        <w:rPr>
          <w:rStyle w:val="kurziv"/>
          <w:rFonts w:ascii="Arial" w:hAnsi="Arial" w:cs="Arial"/>
          <w:iCs/>
          <w:sz w:val="24"/>
          <w:szCs w:val="24"/>
          <w:bdr w:val="none" w:sz="0" w:space="0" w:color="auto" w:frame="1"/>
          <w:shd w:val="clear" w:color="auto" w:fill="FFFFFF"/>
          <w:lang w:val="hr-HR"/>
        </w:rPr>
        <w:t xml:space="preserve"> plaćanja trećim stranama,</w:t>
      </w:r>
    </w:p>
    <w:p w:rsidR="00295C0E" w:rsidRPr="009E74FD" w:rsidRDefault="00295C0E" w:rsidP="00C0029C">
      <w:pPr>
        <w:pStyle w:val="ListParagraph"/>
        <w:widowControl w:val="0"/>
        <w:numPr>
          <w:ilvl w:val="0"/>
          <w:numId w:val="17"/>
        </w:numPr>
        <w:tabs>
          <w:tab w:val="left" w:pos="821"/>
        </w:tabs>
        <w:autoSpaceDE w:val="0"/>
        <w:autoSpaceDN w:val="0"/>
        <w:spacing w:before="240" w:after="240" w:line="240" w:lineRule="auto"/>
        <w:ind w:right="114"/>
        <w:jc w:val="both"/>
        <w:rPr>
          <w:rStyle w:val="kurziv"/>
          <w:rFonts w:ascii="Arial" w:hAnsi="Arial" w:cs="Arial"/>
          <w:iCs/>
          <w:sz w:val="24"/>
          <w:szCs w:val="24"/>
          <w:bdr w:val="none" w:sz="0" w:space="0" w:color="auto" w:frame="1"/>
          <w:shd w:val="clear" w:color="auto" w:fill="FFFFFF"/>
          <w:lang w:val="hr-HR"/>
        </w:rPr>
      </w:pPr>
      <w:r w:rsidRPr="009E74FD">
        <w:rPr>
          <w:rStyle w:val="kurziv"/>
          <w:rFonts w:ascii="Arial" w:hAnsi="Arial" w:cs="Arial"/>
          <w:iCs/>
          <w:sz w:val="24"/>
          <w:szCs w:val="24"/>
          <w:bdr w:val="none" w:sz="0" w:space="0" w:color="auto" w:frame="1"/>
          <w:shd w:val="clear" w:color="auto" w:fill="FFFFFF"/>
          <w:lang w:val="hr-HR"/>
        </w:rPr>
        <w:t>rizik raspoloživosti (dostupnosti) čini slučajeve u kojima se t</w:t>
      </w:r>
      <w:r w:rsidR="00E91EF9" w:rsidRPr="009E74FD">
        <w:rPr>
          <w:rStyle w:val="kurziv"/>
          <w:rFonts w:ascii="Arial" w:hAnsi="Arial" w:cs="Arial"/>
          <w:iCs/>
          <w:sz w:val="24"/>
          <w:szCs w:val="24"/>
          <w:bdr w:val="none" w:sz="0" w:space="0" w:color="auto" w:frame="1"/>
          <w:shd w:val="clear" w:color="auto" w:fill="FFFFFF"/>
          <w:lang w:val="hr-HR"/>
        </w:rPr>
        <w:t>ijekom</w:t>
      </w:r>
      <w:r w:rsidRPr="009E74FD">
        <w:rPr>
          <w:rStyle w:val="kurziv"/>
          <w:rFonts w:ascii="Arial" w:hAnsi="Arial" w:cs="Arial"/>
          <w:iCs/>
          <w:sz w:val="24"/>
          <w:szCs w:val="24"/>
          <w:bdr w:val="none" w:sz="0" w:space="0" w:color="auto" w:frame="1"/>
          <w:shd w:val="clear" w:color="auto" w:fill="FFFFFF"/>
          <w:lang w:val="hr-HR"/>
        </w:rPr>
        <w:t xml:space="preserve"> upor</w:t>
      </w:r>
      <w:r w:rsidR="00E91EF9" w:rsidRPr="009E74FD">
        <w:rPr>
          <w:rStyle w:val="kurziv"/>
          <w:rFonts w:ascii="Arial" w:hAnsi="Arial" w:cs="Arial"/>
          <w:iCs/>
          <w:sz w:val="24"/>
          <w:szCs w:val="24"/>
          <w:bdr w:val="none" w:sz="0" w:space="0" w:color="auto" w:frame="1"/>
          <w:shd w:val="clear" w:color="auto" w:fill="FFFFFF"/>
          <w:lang w:val="hr-HR"/>
        </w:rPr>
        <w:t>a</w:t>
      </w:r>
      <w:r w:rsidRPr="009E74FD">
        <w:rPr>
          <w:rStyle w:val="kurziv"/>
          <w:rFonts w:ascii="Arial" w:hAnsi="Arial" w:cs="Arial"/>
          <w:iCs/>
          <w:sz w:val="24"/>
          <w:szCs w:val="24"/>
          <w:bdr w:val="none" w:sz="0" w:space="0" w:color="auto" w:frame="1"/>
          <w:shd w:val="clear" w:color="auto" w:fill="FFFFFF"/>
          <w:lang w:val="hr-HR"/>
        </w:rPr>
        <w:t>be imovine part</w:t>
      </w:r>
      <w:r w:rsidR="00862BAA" w:rsidRPr="009E74FD">
        <w:rPr>
          <w:rStyle w:val="kurziv"/>
          <w:rFonts w:ascii="Arial" w:hAnsi="Arial" w:cs="Arial"/>
          <w:iCs/>
          <w:sz w:val="24"/>
          <w:szCs w:val="24"/>
          <w:bdr w:val="none" w:sz="0" w:space="0" w:color="auto" w:frame="1"/>
          <w:shd w:val="clear" w:color="auto" w:fill="FFFFFF"/>
          <w:lang w:val="hr-HR"/>
        </w:rPr>
        <w:t>ner može pozvati na odgovornost</w:t>
      </w:r>
      <w:r w:rsidRPr="009E74FD">
        <w:rPr>
          <w:rStyle w:val="kurziv"/>
          <w:rFonts w:ascii="Arial" w:hAnsi="Arial" w:cs="Arial"/>
          <w:iCs/>
          <w:sz w:val="24"/>
          <w:szCs w:val="24"/>
          <w:bdr w:val="none" w:sz="0" w:space="0" w:color="auto" w:frame="1"/>
          <w:shd w:val="clear" w:color="auto" w:fill="FFFFFF"/>
          <w:lang w:val="hr-HR"/>
        </w:rPr>
        <w:t xml:space="preserve"> zbog neadekvatnog upravljanja koje je </w:t>
      </w:r>
      <w:r w:rsidR="00862BAA" w:rsidRPr="009E74FD">
        <w:rPr>
          <w:rStyle w:val="kurziv"/>
          <w:rFonts w:ascii="Arial" w:hAnsi="Arial" w:cs="Arial"/>
          <w:iCs/>
          <w:sz w:val="24"/>
          <w:szCs w:val="24"/>
          <w:bdr w:val="none" w:sz="0" w:space="0" w:color="auto" w:frame="1"/>
          <w:shd w:val="clear" w:color="auto" w:fill="FFFFFF"/>
          <w:lang w:val="hr-HR"/>
        </w:rPr>
        <w:t>prouzro</w:t>
      </w:r>
      <w:r w:rsidR="00E91EF9" w:rsidRPr="009E74FD">
        <w:rPr>
          <w:rStyle w:val="kurziv"/>
          <w:rFonts w:ascii="Arial" w:hAnsi="Arial" w:cs="Arial"/>
          <w:iCs/>
          <w:sz w:val="24"/>
          <w:szCs w:val="24"/>
          <w:bdr w:val="none" w:sz="0" w:space="0" w:color="auto" w:frame="1"/>
          <w:shd w:val="clear" w:color="auto" w:fill="FFFFFF"/>
          <w:lang w:val="hr-HR"/>
        </w:rPr>
        <w:t>čilo</w:t>
      </w:r>
      <w:r w:rsidRPr="009E74FD">
        <w:rPr>
          <w:rStyle w:val="kurziv"/>
          <w:rFonts w:ascii="Arial" w:hAnsi="Arial" w:cs="Arial"/>
          <w:iCs/>
          <w:sz w:val="24"/>
          <w:szCs w:val="24"/>
          <w:bdr w:val="none" w:sz="0" w:space="0" w:color="auto" w:frame="1"/>
          <w:shd w:val="clear" w:color="auto" w:fill="FFFFFF"/>
          <w:lang w:val="hr-HR"/>
        </w:rPr>
        <w:t xml:space="preserve"> niži ob</w:t>
      </w:r>
      <w:r w:rsidR="00296EFF" w:rsidRPr="009E74FD">
        <w:rPr>
          <w:rStyle w:val="kurziv"/>
          <w:rFonts w:ascii="Arial" w:hAnsi="Arial" w:cs="Arial"/>
          <w:iCs/>
          <w:sz w:val="24"/>
          <w:szCs w:val="24"/>
          <w:bdr w:val="none" w:sz="0" w:space="0" w:color="auto" w:frame="1"/>
          <w:shd w:val="clear" w:color="auto" w:fill="FFFFFF"/>
          <w:lang w:val="hr-HR"/>
        </w:rPr>
        <w:t>im</w:t>
      </w:r>
      <w:r w:rsidR="00E91EF9" w:rsidRPr="009E74FD">
        <w:rPr>
          <w:rStyle w:val="kurziv"/>
          <w:rFonts w:ascii="Arial" w:hAnsi="Arial" w:cs="Arial"/>
          <w:iCs/>
          <w:sz w:val="24"/>
          <w:szCs w:val="24"/>
          <w:bdr w:val="none" w:sz="0" w:space="0" w:color="auto" w:frame="1"/>
          <w:shd w:val="clear" w:color="auto" w:fill="FFFFFF"/>
          <w:lang w:val="hr-HR"/>
        </w:rPr>
        <w:t xml:space="preserve"> </w:t>
      </w:r>
      <w:r w:rsidRPr="009E74FD">
        <w:rPr>
          <w:rStyle w:val="kurziv"/>
          <w:rFonts w:ascii="Arial" w:hAnsi="Arial" w:cs="Arial"/>
          <w:iCs/>
          <w:sz w:val="24"/>
          <w:szCs w:val="24"/>
          <w:bdr w:val="none" w:sz="0" w:space="0" w:color="auto" w:frame="1"/>
          <w:shd w:val="clear" w:color="auto" w:fill="FFFFFF"/>
          <w:lang w:val="hr-HR"/>
        </w:rPr>
        <w:t>uslug</w:t>
      </w:r>
      <w:r w:rsidR="00862BAA" w:rsidRPr="009E74FD">
        <w:rPr>
          <w:rStyle w:val="kurziv"/>
          <w:rFonts w:ascii="Arial" w:hAnsi="Arial" w:cs="Arial"/>
          <w:iCs/>
          <w:sz w:val="24"/>
          <w:szCs w:val="24"/>
          <w:bdr w:val="none" w:sz="0" w:space="0" w:color="auto" w:frame="1"/>
          <w:shd w:val="clear" w:color="auto" w:fill="FFFFFF"/>
          <w:lang w:val="hr-HR"/>
        </w:rPr>
        <w:t>e</w:t>
      </w:r>
      <w:r w:rsidRPr="009E74FD">
        <w:rPr>
          <w:rStyle w:val="kurziv"/>
          <w:rFonts w:ascii="Arial" w:hAnsi="Arial" w:cs="Arial"/>
          <w:iCs/>
          <w:sz w:val="24"/>
          <w:szCs w:val="24"/>
          <w:bdr w:val="none" w:sz="0" w:space="0" w:color="auto" w:frame="1"/>
          <w:shd w:val="clear" w:color="auto" w:fill="FFFFFF"/>
          <w:lang w:val="hr-HR"/>
        </w:rPr>
        <w:t xml:space="preserve"> od ugovorom dogovorenog ili usluge nisu dostigle </w:t>
      </w:r>
      <w:r w:rsidR="00E91EF9" w:rsidRPr="009E74FD">
        <w:rPr>
          <w:rStyle w:val="kurziv"/>
          <w:rFonts w:ascii="Arial" w:hAnsi="Arial" w:cs="Arial"/>
          <w:iCs/>
          <w:sz w:val="24"/>
          <w:szCs w:val="24"/>
          <w:bdr w:val="none" w:sz="0" w:space="0" w:color="auto" w:frame="1"/>
          <w:shd w:val="clear" w:color="auto" w:fill="FFFFFF"/>
          <w:lang w:val="hr-HR"/>
        </w:rPr>
        <w:t>razinu kvaliteta koja</w:t>
      </w:r>
      <w:r w:rsidRPr="009E74FD">
        <w:rPr>
          <w:rStyle w:val="kurziv"/>
          <w:rFonts w:ascii="Arial" w:hAnsi="Arial" w:cs="Arial"/>
          <w:iCs/>
          <w:sz w:val="24"/>
          <w:szCs w:val="24"/>
          <w:bdr w:val="none" w:sz="0" w:space="0" w:color="auto" w:frame="1"/>
          <w:shd w:val="clear" w:color="auto" w:fill="FFFFFF"/>
          <w:lang w:val="hr-HR"/>
        </w:rPr>
        <w:t xml:space="preserve"> je preciziran</w:t>
      </w:r>
      <w:r w:rsidR="00E91EF9" w:rsidRPr="009E74FD">
        <w:rPr>
          <w:rStyle w:val="kurziv"/>
          <w:rFonts w:ascii="Arial" w:hAnsi="Arial" w:cs="Arial"/>
          <w:iCs/>
          <w:sz w:val="24"/>
          <w:szCs w:val="24"/>
          <w:bdr w:val="none" w:sz="0" w:space="0" w:color="auto" w:frame="1"/>
          <w:shd w:val="clear" w:color="auto" w:fill="FFFFFF"/>
          <w:lang w:val="hr-HR"/>
        </w:rPr>
        <w:t>a</w:t>
      </w:r>
      <w:r w:rsidRPr="009E74FD">
        <w:rPr>
          <w:rStyle w:val="kurziv"/>
          <w:rFonts w:ascii="Arial" w:hAnsi="Arial" w:cs="Arial"/>
          <w:iCs/>
          <w:sz w:val="24"/>
          <w:szCs w:val="24"/>
          <w:bdr w:val="none" w:sz="0" w:space="0" w:color="auto" w:frame="1"/>
          <w:shd w:val="clear" w:color="auto" w:fill="FFFFFF"/>
          <w:lang w:val="hr-HR"/>
        </w:rPr>
        <w:t xml:space="preserve"> ugovorom, </w:t>
      </w:r>
    </w:p>
    <w:p w:rsidR="00295C0E" w:rsidRPr="009E74FD" w:rsidRDefault="00295C0E" w:rsidP="00C0029C">
      <w:pPr>
        <w:pStyle w:val="ListParagraph"/>
        <w:widowControl w:val="0"/>
        <w:numPr>
          <w:ilvl w:val="0"/>
          <w:numId w:val="17"/>
        </w:numPr>
        <w:tabs>
          <w:tab w:val="left" w:pos="821"/>
        </w:tabs>
        <w:autoSpaceDE w:val="0"/>
        <w:autoSpaceDN w:val="0"/>
        <w:spacing w:before="240" w:after="240" w:line="240" w:lineRule="auto"/>
        <w:ind w:right="114"/>
        <w:jc w:val="both"/>
        <w:rPr>
          <w:rStyle w:val="kurziv"/>
          <w:rFonts w:ascii="Arial" w:hAnsi="Arial" w:cs="Arial"/>
          <w:iCs/>
          <w:sz w:val="24"/>
          <w:szCs w:val="24"/>
          <w:bdr w:val="none" w:sz="0" w:space="0" w:color="auto" w:frame="1"/>
          <w:shd w:val="clear" w:color="auto" w:fill="FFFFFF"/>
          <w:lang w:val="hr-HR"/>
        </w:rPr>
      </w:pPr>
      <w:r w:rsidRPr="009E74FD">
        <w:rPr>
          <w:rStyle w:val="kurziv"/>
          <w:rFonts w:ascii="Arial" w:hAnsi="Arial" w:cs="Arial"/>
          <w:iCs/>
          <w:sz w:val="24"/>
          <w:szCs w:val="24"/>
          <w:bdr w:val="none" w:sz="0" w:space="0" w:color="auto" w:frame="1"/>
          <w:shd w:val="clear" w:color="auto" w:fill="FFFFFF"/>
          <w:lang w:val="hr-HR"/>
        </w:rPr>
        <w:t xml:space="preserve">rizik potražnje predstavlja </w:t>
      </w:r>
      <w:r w:rsidR="00E91EF9" w:rsidRPr="009E74FD">
        <w:rPr>
          <w:rStyle w:val="kurziv"/>
          <w:rFonts w:ascii="Arial" w:hAnsi="Arial" w:cs="Arial"/>
          <w:iCs/>
          <w:sz w:val="24"/>
          <w:szCs w:val="24"/>
          <w:bdr w:val="none" w:sz="0" w:space="0" w:color="auto" w:frame="1"/>
          <w:shd w:val="clear" w:color="auto" w:fill="FFFFFF"/>
          <w:lang w:val="hr-HR"/>
        </w:rPr>
        <w:t>promjenu</w:t>
      </w:r>
      <w:r w:rsidRPr="009E74FD">
        <w:rPr>
          <w:rStyle w:val="kurziv"/>
          <w:rFonts w:ascii="Arial" w:hAnsi="Arial" w:cs="Arial"/>
          <w:iCs/>
          <w:sz w:val="24"/>
          <w:szCs w:val="24"/>
          <w:bdr w:val="none" w:sz="0" w:space="0" w:color="auto" w:frame="1"/>
          <w:shd w:val="clear" w:color="auto" w:fill="FFFFFF"/>
          <w:lang w:val="hr-HR"/>
        </w:rPr>
        <w:t xml:space="preserve"> u potražnji, odnosno postojanje više ili niže potražnje nego što je bila očekivana kada je ugovor potpisivan, ne procjenjujući osobine privatnog partnera, pri čemu promjena potražnje može biti uzrokovana subjektivnim, ali i objektivnim razlozima,</w:t>
      </w:r>
    </w:p>
    <w:p w:rsidR="00295C0E" w:rsidRPr="00593D3F" w:rsidRDefault="00E91EF9" w:rsidP="00035972">
      <w:pPr>
        <w:pStyle w:val="ListParagraph"/>
        <w:widowControl w:val="0"/>
        <w:numPr>
          <w:ilvl w:val="0"/>
          <w:numId w:val="17"/>
        </w:numPr>
        <w:tabs>
          <w:tab w:val="left" w:pos="821"/>
        </w:tabs>
        <w:autoSpaceDE w:val="0"/>
        <w:autoSpaceDN w:val="0"/>
        <w:spacing w:before="240" w:after="240" w:line="240" w:lineRule="auto"/>
        <w:ind w:right="114"/>
        <w:jc w:val="both"/>
        <w:rPr>
          <w:rStyle w:val="kurziv"/>
          <w:rFonts w:ascii="Arial" w:hAnsi="Arial" w:cs="Arial"/>
          <w:iCs/>
          <w:sz w:val="24"/>
          <w:szCs w:val="24"/>
          <w:bdr w:val="none" w:sz="0" w:space="0" w:color="auto" w:frame="1"/>
          <w:shd w:val="clear" w:color="auto" w:fill="FFFFFF"/>
          <w:lang w:val="hr-HR"/>
        </w:rPr>
      </w:pPr>
      <w:r w:rsidRPr="00593D3F">
        <w:rPr>
          <w:rStyle w:val="kurziv"/>
          <w:rFonts w:ascii="Arial" w:hAnsi="Arial" w:cs="Arial"/>
          <w:iCs/>
          <w:sz w:val="24"/>
          <w:szCs w:val="24"/>
          <w:bdr w:val="none" w:sz="0" w:space="0" w:color="auto" w:frame="1"/>
          <w:shd w:val="clear" w:color="auto" w:fill="FFFFFF"/>
          <w:lang w:val="hr-HR"/>
        </w:rPr>
        <w:t>rizik to</w:t>
      </w:r>
      <w:r w:rsidR="00295C0E" w:rsidRPr="00593D3F">
        <w:rPr>
          <w:rStyle w:val="kurziv"/>
          <w:rFonts w:ascii="Arial" w:hAnsi="Arial" w:cs="Arial"/>
          <w:iCs/>
          <w:sz w:val="24"/>
          <w:szCs w:val="24"/>
          <w:bdr w:val="none" w:sz="0" w:space="0" w:color="auto" w:frame="1"/>
          <w:shd w:val="clear" w:color="auto" w:fill="FFFFFF"/>
          <w:lang w:val="hr-HR"/>
        </w:rPr>
        <w:t xml:space="preserve">čnosti i kvalitete ulaznih informacija, koji podrazumijeva </w:t>
      </w:r>
      <w:r w:rsidR="00F16582" w:rsidRPr="00593D3F">
        <w:rPr>
          <w:rStyle w:val="kurziv"/>
          <w:rFonts w:ascii="Arial" w:hAnsi="Arial" w:cs="Arial"/>
          <w:iCs/>
          <w:sz w:val="24"/>
          <w:szCs w:val="24"/>
          <w:bdr w:val="none" w:sz="0" w:space="0" w:color="auto" w:frame="1"/>
          <w:shd w:val="clear" w:color="auto" w:fill="FFFFFF"/>
          <w:lang w:val="hr-HR"/>
        </w:rPr>
        <w:t xml:space="preserve">da se </w:t>
      </w:r>
      <w:r w:rsidRPr="00593D3F">
        <w:rPr>
          <w:rStyle w:val="kurziv"/>
          <w:rFonts w:ascii="Arial" w:hAnsi="Arial" w:cs="Arial"/>
          <w:iCs/>
          <w:sz w:val="24"/>
          <w:szCs w:val="24"/>
          <w:bdr w:val="none" w:sz="0" w:space="0" w:color="auto" w:frame="1"/>
          <w:shd w:val="clear" w:color="auto" w:fill="FFFFFF"/>
          <w:lang w:val="hr-HR"/>
        </w:rPr>
        <w:t>projek</w:t>
      </w:r>
      <w:r w:rsidR="00F16582" w:rsidRPr="00593D3F">
        <w:rPr>
          <w:rStyle w:val="kurziv"/>
          <w:rFonts w:ascii="Arial" w:hAnsi="Arial" w:cs="Arial"/>
          <w:iCs/>
          <w:sz w:val="24"/>
          <w:szCs w:val="24"/>
          <w:bdr w:val="none" w:sz="0" w:space="0" w:color="auto" w:frame="1"/>
          <w:shd w:val="clear" w:color="auto" w:fill="FFFFFF"/>
          <w:lang w:val="hr-HR"/>
        </w:rPr>
        <w:t>ti</w:t>
      </w:r>
      <w:r w:rsidRPr="00593D3F">
        <w:rPr>
          <w:rStyle w:val="kurziv"/>
          <w:rFonts w:ascii="Arial" w:hAnsi="Arial" w:cs="Arial"/>
          <w:iCs/>
          <w:sz w:val="24"/>
          <w:szCs w:val="24"/>
          <w:bdr w:val="none" w:sz="0" w:space="0" w:color="auto" w:frame="1"/>
          <w:shd w:val="clear" w:color="auto" w:fill="FFFFFF"/>
          <w:lang w:val="hr-HR"/>
        </w:rPr>
        <w:t xml:space="preserve"> JPP-a </w:t>
      </w:r>
      <w:r w:rsidR="00F16582" w:rsidRPr="00593D3F">
        <w:rPr>
          <w:rStyle w:val="kurziv"/>
          <w:rFonts w:ascii="Arial" w:hAnsi="Arial" w:cs="Arial"/>
          <w:iCs/>
          <w:sz w:val="24"/>
          <w:szCs w:val="24"/>
          <w:bdr w:val="none" w:sz="0" w:space="0" w:color="auto" w:frame="1"/>
          <w:shd w:val="clear" w:color="auto" w:fill="FFFFFF"/>
          <w:lang w:val="hr-HR"/>
        </w:rPr>
        <w:t xml:space="preserve">zasnivaju </w:t>
      </w:r>
      <w:r w:rsidRPr="00593D3F">
        <w:rPr>
          <w:rStyle w:val="kurziv"/>
          <w:rFonts w:ascii="Arial" w:hAnsi="Arial" w:cs="Arial"/>
          <w:iCs/>
          <w:sz w:val="24"/>
          <w:szCs w:val="24"/>
          <w:bdr w:val="none" w:sz="0" w:space="0" w:color="auto" w:frame="1"/>
          <w:shd w:val="clear" w:color="auto" w:fill="FFFFFF"/>
          <w:lang w:val="hr-HR"/>
        </w:rPr>
        <w:t>na to</w:t>
      </w:r>
      <w:r w:rsidR="00295C0E" w:rsidRPr="00593D3F">
        <w:rPr>
          <w:rStyle w:val="kurziv"/>
          <w:rFonts w:ascii="Arial" w:hAnsi="Arial" w:cs="Arial"/>
          <w:iCs/>
          <w:sz w:val="24"/>
          <w:szCs w:val="24"/>
          <w:bdr w:val="none" w:sz="0" w:space="0" w:color="auto" w:frame="1"/>
          <w:shd w:val="clear" w:color="auto" w:fill="FFFFFF"/>
          <w:lang w:val="hr-HR"/>
        </w:rPr>
        <w:t>čnim podacima koji predstavljaju podlogu za izradu studije ekonomske izvodljivosti,</w:t>
      </w:r>
    </w:p>
    <w:p w:rsidR="00295C0E" w:rsidRPr="009E74FD" w:rsidRDefault="00295C0E" w:rsidP="00C0029C">
      <w:pPr>
        <w:pStyle w:val="ListParagraph"/>
        <w:widowControl w:val="0"/>
        <w:numPr>
          <w:ilvl w:val="0"/>
          <w:numId w:val="17"/>
        </w:numPr>
        <w:tabs>
          <w:tab w:val="left" w:pos="821"/>
        </w:tabs>
        <w:autoSpaceDE w:val="0"/>
        <w:autoSpaceDN w:val="0"/>
        <w:spacing w:before="240" w:after="240" w:line="240" w:lineRule="auto"/>
        <w:ind w:right="114"/>
        <w:jc w:val="both"/>
        <w:rPr>
          <w:rStyle w:val="kurziv"/>
          <w:rFonts w:ascii="Arial" w:hAnsi="Arial" w:cs="Arial"/>
          <w:iCs/>
          <w:sz w:val="24"/>
          <w:szCs w:val="24"/>
          <w:bdr w:val="none" w:sz="0" w:space="0" w:color="auto" w:frame="1"/>
          <w:shd w:val="clear" w:color="auto" w:fill="FFFFFF"/>
          <w:lang w:val="hr-HR"/>
        </w:rPr>
      </w:pPr>
      <w:r w:rsidRPr="009E74FD">
        <w:rPr>
          <w:rStyle w:val="kurziv"/>
          <w:rFonts w:ascii="Arial" w:hAnsi="Arial" w:cs="Arial"/>
          <w:iCs/>
          <w:sz w:val="24"/>
          <w:szCs w:val="24"/>
          <w:bdr w:val="none" w:sz="0" w:space="0" w:color="auto" w:frame="1"/>
          <w:shd w:val="clear" w:color="auto" w:fill="FFFFFF"/>
          <w:lang w:val="hr-HR"/>
        </w:rPr>
        <w:t>rizik izbora partnera iz privatnog sektora je primjeren rizik koji je povezan</w:t>
      </w:r>
      <w:r w:rsidR="00035972">
        <w:rPr>
          <w:rStyle w:val="kurziv"/>
          <w:rFonts w:ascii="Arial" w:hAnsi="Arial" w:cs="Arial"/>
          <w:iCs/>
          <w:sz w:val="24"/>
          <w:szCs w:val="24"/>
          <w:bdr w:val="none" w:sz="0" w:space="0" w:color="auto" w:frame="1"/>
          <w:shd w:val="clear" w:color="auto" w:fill="FFFFFF"/>
          <w:lang w:val="hr-HR"/>
        </w:rPr>
        <w:t xml:space="preserve"> s formiranjem partnerstva s</w:t>
      </w:r>
      <w:r w:rsidRPr="009E74FD">
        <w:rPr>
          <w:rStyle w:val="kurziv"/>
          <w:rFonts w:ascii="Arial" w:hAnsi="Arial" w:cs="Arial"/>
          <w:iCs/>
          <w:sz w:val="24"/>
          <w:szCs w:val="24"/>
          <w:bdr w:val="none" w:sz="0" w:space="0" w:color="auto" w:frame="1"/>
          <w:shd w:val="clear" w:color="auto" w:fill="FFFFFF"/>
          <w:lang w:val="hr-HR"/>
        </w:rPr>
        <w:t xml:space="preserve"> nepoznatim partnerima,</w:t>
      </w:r>
    </w:p>
    <w:p w:rsidR="00295C0E" w:rsidRPr="009E74FD" w:rsidRDefault="00295C0E" w:rsidP="00C0029C">
      <w:pPr>
        <w:pStyle w:val="ListParagraph"/>
        <w:widowControl w:val="0"/>
        <w:numPr>
          <w:ilvl w:val="0"/>
          <w:numId w:val="17"/>
        </w:numPr>
        <w:tabs>
          <w:tab w:val="left" w:pos="821"/>
        </w:tabs>
        <w:autoSpaceDE w:val="0"/>
        <w:autoSpaceDN w:val="0"/>
        <w:spacing w:before="240" w:after="240" w:line="240" w:lineRule="auto"/>
        <w:ind w:right="114"/>
        <w:jc w:val="both"/>
        <w:rPr>
          <w:rStyle w:val="kurziv"/>
          <w:rFonts w:ascii="Arial" w:hAnsi="Arial" w:cs="Arial"/>
          <w:iCs/>
          <w:sz w:val="24"/>
          <w:szCs w:val="24"/>
          <w:bdr w:val="none" w:sz="0" w:space="0" w:color="auto" w:frame="1"/>
          <w:shd w:val="clear" w:color="auto" w:fill="FFFFFF"/>
          <w:lang w:val="hr-HR"/>
        </w:rPr>
      </w:pPr>
      <w:r w:rsidRPr="009E74FD">
        <w:rPr>
          <w:rStyle w:val="kurziv"/>
          <w:rFonts w:ascii="Arial" w:hAnsi="Arial" w:cs="Arial"/>
          <w:iCs/>
          <w:sz w:val="24"/>
          <w:szCs w:val="24"/>
          <w:bdr w:val="none" w:sz="0" w:space="0" w:color="auto" w:frame="1"/>
          <w:shd w:val="clear" w:color="auto" w:fill="FFFFFF"/>
          <w:lang w:val="hr-HR"/>
        </w:rPr>
        <w:t xml:space="preserve">regulatorni, odnosno ugovorni rizici koji </w:t>
      </w:r>
      <w:r w:rsidR="00862BAA" w:rsidRPr="009E74FD">
        <w:rPr>
          <w:rStyle w:val="kurziv"/>
          <w:rFonts w:ascii="Arial" w:hAnsi="Arial" w:cs="Arial"/>
          <w:iCs/>
          <w:sz w:val="24"/>
          <w:szCs w:val="24"/>
          <w:bdr w:val="none" w:sz="0" w:space="0" w:color="auto" w:frame="1"/>
          <w:shd w:val="clear" w:color="auto" w:fill="FFFFFF"/>
          <w:lang w:val="hr-HR"/>
        </w:rPr>
        <w:t xml:space="preserve">su sadržani u samim ugovorima, kao i </w:t>
      </w:r>
      <w:r w:rsidRPr="009E74FD">
        <w:rPr>
          <w:rStyle w:val="kurziv"/>
          <w:rFonts w:ascii="Arial" w:hAnsi="Arial" w:cs="Arial"/>
          <w:iCs/>
          <w:sz w:val="24"/>
          <w:szCs w:val="24"/>
          <w:bdr w:val="none" w:sz="0" w:space="0" w:color="auto" w:frame="1"/>
          <w:shd w:val="clear" w:color="auto" w:fill="FFFFFF"/>
          <w:lang w:val="hr-HR"/>
        </w:rPr>
        <w:t xml:space="preserve">ispunjavanju obveza koje </w:t>
      </w:r>
      <w:r w:rsidR="009B0B5E" w:rsidRPr="009E74FD">
        <w:rPr>
          <w:rStyle w:val="kurziv"/>
          <w:rFonts w:ascii="Arial" w:hAnsi="Arial" w:cs="Arial"/>
          <w:iCs/>
          <w:sz w:val="24"/>
          <w:szCs w:val="24"/>
          <w:bdr w:val="none" w:sz="0" w:space="0" w:color="auto" w:frame="1"/>
          <w:shd w:val="clear" w:color="auto" w:fill="FFFFFF"/>
          <w:lang w:val="hr-HR"/>
        </w:rPr>
        <w:t>proizlaze</w:t>
      </w:r>
      <w:r w:rsidRPr="009E74FD">
        <w:rPr>
          <w:rStyle w:val="kurziv"/>
          <w:rFonts w:ascii="Arial" w:hAnsi="Arial" w:cs="Arial"/>
          <w:iCs/>
          <w:sz w:val="24"/>
          <w:szCs w:val="24"/>
          <w:bdr w:val="none" w:sz="0" w:space="0" w:color="auto" w:frame="1"/>
          <w:shd w:val="clear" w:color="auto" w:fill="FFFFFF"/>
          <w:lang w:val="hr-HR"/>
        </w:rPr>
        <w:t xml:space="preserve"> iz njih, pri čemu njihovo ne</w:t>
      </w:r>
      <w:r w:rsidR="00862BAA" w:rsidRPr="009E74FD">
        <w:rPr>
          <w:rStyle w:val="kurziv"/>
          <w:rFonts w:ascii="Arial" w:hAnsi="Arial" w:cs="Arial"/>
          <w:iCs/>
          <w:sz w:val="24"/>
          <w:szCs w:val="24"/>
          <w:bdr w:val="none" w:sz="0" w:space="0" w:color="auto" w:frame="1"/>
          <w:shd w:val="clear" w:color="auto" w:fill="FFFFFF"/>
          <w:lang w:val="hr-HR"/>
        </w:rPr>
        <w:t>ispunjavanje</w:t>
      </w:r>
      <w:r w:rsidR="00706BDF">
        <w:rPr>
          <w:rStyle w:val="kurziv"/>
          <w:rFonts w:ascii="Arial" w:hAnsi="Arial" w:cs="Arial"/>
          <w:iCs/>
          <w:sz w:val="24"/>
          <w:szCs w:val="24"/>
          <w:bdr w:val="none" w:sz="0" w:space="0" w:color="auto" w:frame="1"/>
          <w:shd w:val="clear" w:color="auto" w:fill="FFFFFF"/>
          <w:lang w:val="hr-HR"/>
        </w:rPr>
        <w:t xml:space="preserve"> može </w:t>
      </w:r>
      <w:r w:rsidRPr="009E74FD">
        <w:rPr>
          <w:rStyle w:val="kurziv"/>
          <w:rFonts w:ascii="Arial" w:hAnsi="Arial" w:cs="Arial"/>
          <w:iCs/>
          <w:sz w:val="24"/>
          <w:szCs w:val="24"/>
          <w:bdr w:val="none" w:sz="0" w:space="0" w:color="auto" w:frame="1"/>
          <w:shd w:val="clear" w:color="auto" w:fill="FFFFFF"/>
          <w:lang w:val="hr-HR"/>
        </w:rPr>
        <w:t>ugrozi</w:t>
      </w:r>
      <w:r w:rsidR="00706BDF">
        <w:rPr>
          <w:rStyle w:val="kurziv"/>
          <w:rFonts w:ascii="Arial" w:hAnsi="Arial" w:cs="Arial"/>
          <w:iCs/>
          <w:sz w:val="24"/>
          <w:szCs w:val="24"/>
          <w:bdr w:val="none" w:sz="0" w:space="0" w:color="auto" w:frame="1"/>
          <w:shd w:val="clear" w:color="auto" w:fill="FFFFFF"/>
          <w:lang w:val="hr-HR"/>
        </w:rPr>
        <w:t>ti</w:t>
      </w:r>
      <w:r w:rsidRPr="009E74FD">
        <w:rPr>
          <w:rStyle w:val="kurziv"/>
          <w:rFonts w:ascii="Arial" w:hAnsi="Arial" w:cs="Arial"/>
          <w:iCs/>
          <w:sz w:val="24"/>
          <w:szCs w:val="24"/>
          <w:bdr w:val="none" w:sz="0" w:space="0" w:color="auto" w:frame="1"/>
          <w:shd w:val="clear" w:color="auto" w:fill="FFFFFF"/>
          <w:lang w:val="hr-HR"/>
        </w:rPr>
        <w:t xml:space="preserve"> pojedine projektne aktivnosti, ali i cijeli projekt,</w:t>
      </w:r>
    </w:p>
    <w:p w:rsidR="00295C0E" w:rsidRPr="009E74FD" w:rsidRDefault="00295C0E" w:rsidP="00C0029C">
      <w:pPr>
        <w:pStyle w:val="ListParagraph"/>
        <w:widowControl w:val="0"/>
        <w:numPr>
          <w:ilvl w:val="0"/>
          <w:numId w:val="17"/>
        </w:numPr>
        <w:tabs>
          <w:tab w:val="left" w:pos="821"/>
        </w:tabs>
        <w:autoSpaceDE w:val="0"/>
        <w:autoSpaceDN w:val="0"/>
        <w:spacing w:before="240" w:after="240" w:line="240" w:lineRule="auto"/>
        <w:ind w:right="114"/>
        <w:jc w:val="both"/>
        <w:rPr>
          <w:rStyle w:val="kurziv"/>
          <w:rFonts w:ascii="Arial" w:hAnsi="Arial" w:cs="Arial"/>
          <w:iCs/>
          <w:sz w:val="24"/>
          <w:szCs w:val="24"/>
          <w:bdr w:val="none" w:sz="0" w:space="0" w:color="auto" w:frame="1"/>
          <w:shd w:val="clear" w:color="auto" w:fill="FFFFFF"/>
          <w:lang w:val="hr-HR"/>
        </w:rPr>
      </w:pPr>
      <w:r w:rsidRPr="009E74FD">
        <w:rPr>
          <w:rStyle w:val="kurziv"/>
          <w:rFonts w:ascii="Arial" w:hAnsi="Arial" w:cs="Arial"/>
          <w:iCs/>
          <w:sz w:val="24"/>
          <w:szCs w:val="24"/>
          <w:bdr w:val="none" w:sz="0" w:space="0" w:color="auto" w:frame="1"/>
          <w:shd w:val="clear" w:color="auto" w:fill="FFFFFF"/>
          <w:lang w:val="hr-HR"/>
        </w:rPr>
        <w:t xml:space="preserve">okolišni (ekološki) i arheološki rizici, </w:t>
      </w:r>
      <w:r w:rsidR="00862BAA" w:rsidRPr="009E74FD">
        <w:rPr>
          <w:rStyle w:val="kurziv"/>
          <w:rFonts w:ascii="Arial" w:hAnsi="Arial" w:cs="Arial"/>
          <w:iCs/>
          <w:sz w:val="24"/>
          <w:szCs w:val="24"/>
          <w:bdr w:val="none" w:sz="0" w:space="0" w:color="auto" w:frame="1"/>
          <w:shd w:val="clear" w:color="auto" w:fill="FFFFFF"/>
          <w:lang w:val="hr-HR"/>
        </w:rPr>
        <w:t xml:space="preserve">su primjereni rizici </w:t>
      </w:r>
      <w:r w:rsidRPr="009E74FD">
        <w:rPr>
          <w:rStyle w:val="kurziv"/>
          <w:rFonts w:ascii="Arial" w:hAnsi="Arial" w:cs="Arial"/>
          <w:iCs/>
          <w:sz w:val="24"/>
          <w:szCs w:val="24"/>
          <w:bdr w:val="none" w:sz="0" w:space="0" w:color="auto" w:frame="1"/>
          <w:shd w:val="clear" w:color="auto" w:fill="FFFFFF"/>
          <w:lang w:val="hr-HR"/>
        </w:rPr>
        <w:t xml:space="preserve">lokacije </w:t>
      </w:r>
      <w:r w:rsidR="00862BAA" w:rsidRPr="009E74FD">
        <w:rPr>
          <w:rStyle w:val="kurziv"/>
          <w:rFonts w:ascii="Arial" w:hAnsi="Arial" w:cs="Arial"/>
          <w:iCs/>
          <w:sz w:val="24"/>
          <w:szCs w:val="24"/>
          <w:bdr w:val="none" w:sz="0" w:space="0" w:color="auto" w:frame="1"/>
          <w:shd w:val="clear" w:color="auto" w:fill="FFFFFF"/>
          <w:lang w:val="hr-HR"/>
        </w:rPr>
        <w:t>koj</w:t>
      </w:r>
      <w:r w:rsidRPr="009E74FD">
        <w:rPr>
          <w:rStyle w:val="kurziv"/>
          <w:rFonts w:ascii="Arial" w:hAnsi="Arial" w:cs="Arial"/>
          <w:iCs/>
          <w:sz w:val="24"/>
          <w:szCs w:val="24"/>
          <w:bdr w:val="none" w:sz="0" w:space="0" w:color="auto" w:frame="1"/>
          <w:shd w:val="clear" w:color="auto" w:fill="FFFFFF"/>
          <w:lang w:val="hr-HR"/>
        </w:rPr>
        <w:t>i direktno povećavaju troškove izgradnje</w:t>
      </w:r>
      <w:r w:rsidR="00BA51FB" w:rsidRPr="009E74FD">
        <w:rPr>
          <w:rStyle w:val="kurziv"/>
          <w:rFonts w:ascii="Arial" w:hAnsi="Arial" w:cs="Arial"/>
          <w:iCs/>
          <w:sz w:val="24"/>
          <w:szCs w:val="24"/>
          <w:bdr w:val="none" w:sz="0" w:space="0" w:color="auto" w:frame="1"/>
          <w:shd w:val="clear" w:color="auto" w:fill="FFFFFF"/>
          <w:lang w:val="hr-HR"/>
        </w:rPr>
        <w:t xml:space="preserve"> i izvođenja cijelog projekta,</w:t>
      </w:r>
      <w:r w:rsidR="00862BAA" w:rsidRPr="009E74FD">
        <w:rPr>
          <w:rStyle w:val="kurziv"/>
          <w:rFonts w:ascii="Arial" w:hAnsi="Arial" w:cs="Arial"/>
          <w:iCs/>
          <w:sz w:val="24"/>
          <w:szCs w:val="24"/>
          <w:bdr w:val="none" w:sz="0" w:space="0" w:color="auto" w:frame="1"/>
          <w:shd w:val="clear" w:color="auto" w:fill="FFFFFF"/>
          <w:lang w:val="hr-HR"/>
        </w:rPr>
        <w:t xml:space="preserve"> uključujući</w:t>
      </w:r>
      <w:r w:rsidR="00BA51FB" w:rsidRPr="009E74FD">
        <w:rPr>
          <w:rStyle w:val="kurziv"/>
          <w:rFonts w:ascii="Arial" w:hAnsi="Arial" w:cs="Arial"/>
          <w:iCs/>
          <w:sz w:val="24"/>
          <w:szCs w:val="24"/>
          <w:bdr w:val="none" w:sz="0" w:space="0" w:color="auto" w:frame="1"/>
          <w:shd w:val="clear" w:color="auto" w:fill="FFFFFF"/>
          <w:lang w:val="hr-HR"/>
        </w:rPr>
        <w:t xml:space="preserve"> </w:t>
      </w:r>
      <w:r w:rsidR="00862BAA" w:rsidRPr="009E74FD">
        <w:rPr>
          <w:rStyle w:val="kurziv"/>
          <w:rFonts w:ascii="Arial" w:hAnsi="Arial" w:cs="Arial"/>
          <w:iCs/>
          <w:sz w:val="24"/>
          <w:szCs w:val="24"/>
          <w:bdr w:val="none" w:sz="0" w:space="0" w:color="auto" w:frame="1"/>
          <w:shd w:val="clear" w:color="auto" w:fill="FFFFFF"/>
          <w:lang w:val="hr-HR"/>
        </w:rPr>
        <w:t xml:space="preserve">i rizike radi negativne reakcije </w:t>
      </w:r>
      <w:r w:rsidRPr="009E74FD">
        <w:rPr>
          <w:rStyle w:val="kurziv"/>
          <w:rFonts w:ascii="Arial" w:hAnsi="Arial" w:cs="Arial"/>
          <w:iCs/>
          <w:sz w:val="24"/>
          <w:szCs w:val="24"/>
          <w:bdr w:val="none" w:sz="0" w:space="0" w:color="auto" w:frame="1"/>
          <w:shd w:val="clear" w:color="auto" w:fill="FFFFFF"/>
          <w:lang w:val="hr-HR"/>
        </w:rPr>
        <w:t>javnosti</w:t>
      </w:r>
      <w:r w:rsidR="00862BAA" w:rsidRPr="009E74FD">
        <w:rPr>
          <w:rStyle w:val="kurziv"/>
          <w:rFonts w:ascii="Arial" w:hAnsi="Arial" w:cs="Arial"/>
          <w:iCs/>
          <w:sz w:val="24"/>
          <w:szCs w:val="24"/>
          <w:bdr w:val="none" w:sz="0" w:space="0" w:color="auto" w:frame="1"/>
          <w:shd w:val="clear" w:color="auto" w:fill="FFFFFF"/>
          <w:lang w:val="hr-HR"/>
        </w:rPr>
        <w:t xml:space="preserve"> i </w:t>
      </w:r>
      <w:r w:rsidRPr="009E74FD">
        <w:rPr>
          <w:rStyle w:val="kurziv"/>
          <w:rFonts w:ascii="Arial" w:hAnsi="Arial" w:cs="Arial"/>
          <w:iCs/>
          <w:sz w:val="24"/>
          <w:szCs w:val="24"/>
          <w:bdr w:val="none" w:sz="0" w:space="0" w:color="auto" w:frame="1"/>
          <w:shd w:val="clear" w:color="auto" w:fill="FFFFFF"/>
          <w:lang w:val="hr-HR"/>
        </w:rPr>
        <w:t xml:space="preserve">lokalne zajednice na sam projekt, </w:t>
      </w:r>
    </w:p>
    <w:p w:rsidR="00295C0E" w:rsidRPr="009E74FD" w:rsidRDefault="00295C0E" w:rsidP="00C0029C">
      <w:pPr>
        <w:pStyle w:val="ListParagraph"/>
        <w:widowControl w:val="0"/>
        <w:numPr>
          <w:ilvl w:val="0"/>
          <w:numId w:val="17"/>
        </w:numPr>
        <w:tabs>
          <w:tab w:val="left" w:pos="821"/>
        </w:tabs>
        <w:autoSpaceDE w:val="0"/>
        <w:autoSpaceDN w:val="0"/>
        <w:spacing w:before="240" w:after="240" w:line="240" w:lineRule="auto"/>
        <w:ind w:right="114"/>
        <w:jc w:val="both"/>
        <w:rPr>
          <w:rFonts w:ascii="Arial" w:hAnsi="Arial" w:cs="Arial"/>
          <w:bCs/>
          <w:sz w:val="24"/>
          <w:szCs w:val="24"/>
          <w:lang w:val="hr-HR"/>
        </w:rPr>
      </w:pPr>
      <w:r w:rsidRPr="009E74FD">
        <w:rPr>
          <w:rStyle w:val="kurziv"/>
          <w:rFonts w:ascii="Arial" w:hAnsi="Arial" w:cs="Arial"/>
          <w:iCs/>
          <w:sz w:val="24"/>
          <w:szCs w:val="24"/>
          <w:bdr w:val="none" w:sz="0" w:space="0" w:color="auto" w:frame="1"/>
          <w:shd w:val="clear" w:color="auto" w:fill="FFFFFF"/>
          <w:lang w:val="hr-HR"/>
        </w:rPr>
        <w:t>rizik održivosti projekta predstavlja rizik u smislu dobivanja adekvatne vrijednosti za novac</w:t>
      </w:r>
      <w:r w:rsidRPr="009E74FD">
        <w:rPr>
          <w:rFonts w:ascii="Arial" w:hAnsi="Arial" w:cs="Arial"/>
          <w:sz w:val="24"/>
          <w:szCs w:val="24"/>
          <w:lang w:val="hr-HR"/>
        </w:rPr>
        <w:t>.</w:t>
      </w:r>
    </w:p>
    <w:p w:rsidR="00295C0E" w:rsidRPr="009E74FD" w:rsidRDefault="00295C0E" w:rsidP="00245898">
      <w:pPr>
        <w:pStyle w:val="ListParagraph"/>
        <w:spacing w:line="240" w:lineRule="auto"/>
        <w:ind w:left="1080"/>
        <w:jc w:val="center"/>
        <w:rPr>
          <w:rFonts w:ascii="Arial" w:hAnsi="Arial" w:cs="Arial"/>
          <w:b/>
          <w:bCs/>
          <w:sz w:val="24"/>
          <w:szCs w:val="24"/>
          <w:lang w:val="hr-HR"/>
        </w:rPr>
      </w:pPr>
    </w:p>
    <w:p w:rsidR="00295C0E" w:rsidRPr="009E74FD" w:rsidRDefault="00360010" w:rsidP="00B12ACD">
      <w:pPr>
        <w:tabs>
          <w:tab w:val="left" w:pos="589"/>
        </w:tabs>
        <w:spacing w:after="0" w:line="240" w:lineRule="auto"/>
        <w:ind w:left="589"/>
        <w:rPr>
          <w:rFonts w:ascii="Arial" w:hAnsi="Arial" w:cs="Arial"/>
          <w:b/>
          <w:bCs/>
          <w:sz w:val="24"/>
          <w:szCs w:val="24"/>
          <w:lang w:val="hr-HR"/>
        </w:rPr>
      </w:pPr>
      <w:r w:rsidRPr="009E74FD">
        <w:rPr>
          <w:rFonts w:ascii="Arial" w:hAnsi="Arial" w:cs="Arial"/>
          <w:b/>
          <w:bCs/>
          <w:sz w:val="24"/>
          <w:szCs w:val="24"/>
          <w:lang w:val="hr-HR"/>
        </w:rPr>
        <w:t xml:space="preserve">Odjeljak B. - </w:t>
      </w:r>
      <w:r w:rsidR="00295C0E" w:rsidRPr="009E74FD">
        <w:rPr>
          <w:rFonts w:ascii="Arial" w:hAnsi="Arial" w:cs="Arial"/>
          <w:b/>
          <w:bCs/>
          <w:sz w:val="24"/>
          <w:szCs w:val="24"/>
          <w:lang w:val="hr-HR"/>
        </w:rPr>
        <w:t>SUBJEKTI JPP-a</w:t>
      </w:r>
    </w:p>
    <w:p w:rsidR="00295C0E" w:rsidRPr="009E74FD" w:rsidRDefault="00295C0E" w:rsidP="00245898">
      <w:pPr>
        <w:pStyle w:val="ListParagraph"/>
        <w:spacing w:after="0" w:line="240" w:lineRule="auto"/>
        <w:jc w:val="center"/>
        <w:rPr>
          <w:rFonts w:ascii="Arial" w:hAnsi="Arial" w:cs="Arial"/>
          <w:b/>
          <w:bCs/>
          <w:sz w:val="24"/>
          <w:szCs w:val="24"/>
          <w:lang w:val="hr-HR"/>
        </w:rPr>
      </w:pPr>
    </w:p>
    <w:p w:rsidR="00295C0E" w:rsidRPr="00C4479E" w:rsidRDefault="008F23C4" w:rsidP="00C4479E">
      <w:pPr>
        <w:tabs>
          <w:tab w:val="left" w:pos="4253"/>
        </w:tabs>
        <w:spacing w:after="0" w:line="240" w:lineRule="auto"/>
        <w:jc w:val="center"/>
        <w:rPr>
          <w:rFonts w:ascii="Arial" w:hAnsi="Arial" w:cs="Arial"/>
          <w:b/>
          <w:bCs/>
          <w:sz w:val="24"/>
          <w:szCs w:val="24"/>
          <w:lang w:val="hr-HR"/>
        </w:rPr>
      </w:pPr>
      <w:r w:rsidRPr="00C4479E">
        <w:rPr>
          <w:rFonts w:ascii="Arial" w:hAnsi="Arial" w:cs="Arial"/>
          <w:b/>
          <w:bCs/>
          <w:sz w:val="24"/>
          <w:szCs w:val="24"/>
          <w:lang w:val="hr-HR"/>
        </w:rPr>
        <w:t>Članak</w:t>
      </w:r>
      <w:r w:rsidR="00295C0E" w:rsidRPr="00C4479E">
        <w:rPr>
          <w:rFonts w:ascii="Arial" w:hAnsi="Arial" w:cs="Arial"/>
          <w:b/>
          <w:bCs/>
          <w:sz w:val="24"/>
          <w:szCs w:val="24"/>
          <w:lang w:val="hr-HR"/>
        </w:rPr>
        <w:t xml:space="preserve"> 7.</w:t>
      </w:r>
    </w:p>
    <w:p w:rsidR="00295C0E" w:rsidRPr="009E74FD" w:rsidRDefault="00295C0E" w:rsidP="00245898">
      <w:pPr>
        <w:spacing w:after="0" w:line="240" w:lineRule="auto"/>
        <w:jc w:val="center"/>
        <w:rPr>
          <w:rFonts w:ascii="Arial" w:hAnsi="Arial" w:cs="Arial"/>
          <w:b/>
          <w:bCs/>
          <w:sz w:val="24"/>
          <w:szCs w:val="24"/>
          <w:lang w:val="hr-HR"/>
        </w:rPr>
      </w:pPr>
      <w:r w:rsidRPr="009E74FD">
        <w:rPr>
          <w:rFonts w:ascii="Arial" w:hAnsi="Arial" w:cs="Arial"/>
          <w:b/>
          <w:bCs/>
          <w:sz w:val="24"/>
          <w:szCs w:val="24"/>
          <w:lang w:val="hr-HR"/>
        </w:rPr>
        <w:t>(Nadležnosti za projekte JPP-a)</w:t>
      </w:r>
    </w:p>
    <w:p w:rsidR="00295C0E" w:rsidRPr="009E74FD" w:rsidRDefault="00295C0E" w:rsidP="00245898">
      <w:pPr>
        <w:spacing w:after="0" w:line="240" w:lineRule="auto"/>
        <w:jc w:val="center"/>
        <w:rPr>
          <w:rFonts w:ascii="Arial" w:hAnsi="Arial" w:cs="Arial"/>
          <w:b/>
          <w:bCs/>
          <w:sz w:val="24"/>
          <w:szCs w:val="24"/>
          <w:lang w:val="hr-HR"/>
        </w:rPr>
      </w:pPr>
    </w:p>
    <w:p w:rsidR="00295C0E" w:rsidRPr="009E74FD" w:rsidRDefault="00295C0E" w:rsidP="00F558D5">
      <w:pPr>
        <w:pStyle w:val="ListParagraph"/>
        <w:numPr>
          <w:ilvl w:val="0"/>
          <w:numId w:val="18"/>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Za projekte Federacije B</w:t>
      </w:r>
      <w:r w:rsidR="00685967" w:rsidRPr="009E74FD">
        <w:rPr>
          <w:rFonts w:ascii="Arial" w:hAnsi="Arial" w:cs="Arial"/>
          <w:sz w:val="24"/>
          <w:szCs w:val="24"/>
          <w:lang w:val="hr-HR"/>
        </w:rPr>
        <w:t xml:space="preserve">osne </w:t>
      </w:r>
      <w:r w:rsidRPr="009E74FD">
        <w:rPr>
          <w:rFonts w:ascii="Arial" w:hAnsi="Arial" w:cs="Arial"/>
          <w:sz w:val="24"/>
          <w:szCs w:val="24"/>
          <w:lang w:val="hr-HR"/>
        </w:rPr>
        <w:t>i</w:t>
      </w:r>
      <w:r w:rsidR="00685967" w:rsidRPr="009E74FD">
        <w:rPr>
          <w:rFonts w:ascii="Arial" w:hAnsi="Arial" w:cs="Arial"/>
          <w:sz w:val="24"/>
          <w:szCs w:val="24"/>
          <w:lang w:val="hr-HR"/>
        </w:rPr>
        <w:t xml:space="preserve"> </w:t>
      </w:r>
      <w:r w:rsidRPr="009E74FD">
        <w:rPr>
          <w:rFonts w:ascii="Arial" w:hAnsi="Arial" w:cs="Arial"/>
          <w:sz w:val="24"/>
          <w:szCs w:val="24"/>
          <w:lang w:val="hr-HR"/>
        </w:rPr>
        <w:t>H</w:t>
      </w:r>
      <w:r w:rsidR="00685967" w:rsidRPr="009E74FD">
        <w:rPr>
          <w:rFonts w:ascii="Arial" w:hAnsi="Arial" w:cs="Arial"/>
          <w:sz w:val="24"/>
          <w:szCs w:val="24"/>
          <w:lang w:val="hr-HR"/>
        </w:rPr>
        <w:t>ercegovine (u dalj</w:t>
      </w:r>
      <w:r w:rsidR="0023647B" w:rsidRPr="009E74FD">
        <w:rPr>
          <w:rFonts w:ascii="Arial" w:hAnsi="Arial" w:cs="Arial"/>
          <w:sz w:val="24"/>
          <w:szCs w:val="24"/>
          <w:lang w:val="hr-HR"/>
        </w:rPr>
        <w:t>nj</w:t>
      </w:r>
      <w:r w:rsidR="00685967" w:rsidRPr="009E74FD">
        <w:rPr>
          <w:rFonts w:ascii="Arial" w:hAnsi="Arial" w:cs="Arial"/>
          <w:sz w:val="24"/>
          <w:szCs w:val="24"/>
          <w:lang w:val="hr-HR"/>
        </w:rPr>
        <w:t>em tekstu: Federacija BiH)</w:t>
      </w:r>
      <w:r w:rsidRPr="009E74FD">
        <w:rPr>
          <w:rFonts w:ascii="Arial" w:hAnsi="Arial" w:cs="Arial"/>
          <w:sz w:val="24"/>
          <w:szCs w:val="24"/>
          <w:lang w:val="hr-HR"/>
        </w:rPr>
        <w:t>, planiranje potencijalnih projekata J</w:t>
      </w:r>
      <w:r w:rsidR="005726E3" w:rsidRPr="009E74FD">
        <w:rPr>
          <w:rFonts w:ascii="Arial" w:hAnsi="Arial" w:cs="Arial"/>
          <w:sz w:val="24"/>
          <w:szCs w:val="24"/>
          <w:lang w:val="hr-HR"/>
        </w:rPr>
        <w:t xml:space="preserve">PP-a, priprema prijedlog </w:t>
      </w:r>
      <w:r w:rsidRPr="009E74FD">
        <w:rPr>
          <w:rFonts w:ascii="Arial" w:hAnsi="Arial" w:cs="Arial"/>
          <w:sz w:val="24"/>
          <w:szCs w:val="24"/>
          <w:lang w:val="hr-HR"/>
        </w:rPr>
        <w:t xml:space="preserve">projekata JPP-a, </w:t>
      </w:r>
      <w:r w:rsidR="0045642D" w:rsidRPr="009E74FD">
        <w:rPr>
          <w:rFonts w:ascii="Arial" w:hAnsi="Arial" w:cs="Arial"/>
          <w:sz w:val="24"/>
          <w:szCs w:val="24"/>
          <w:lang w:val="hr-HR"/>
        </w:rPr>
        <w:t>provedba</w:t>
      </w:r>
      <w:r w:rsidRPr="009E74FD">
        <w:rPr>
          <w:rFonts w:ascii="Arial" w:hAnsi="Arial" w:cs="Arial"/>
          <w:sz w:val="24"/>
          <w:szCs w:val="24"/>
          <w:lang w:val="hr-HR"/>
        </w:rPr>
        <w:t xml:space="preserve"> postupka izbora kon</w:t>
      </w:r>
      <w:r w:rsidR="00966AC9" w:rsidRPr="009E74FD">
        <w:rPr>
          <w:rFonts w:ascii="Arial" w:hAnsi="Arial" w:cs="Arial"/>
          <w:sz w:val="24"/>
          <w:szCs w:val="24"/>
          <w:lang w:val="hr-HR"/>
        </w:rPr>
        <w:t>z</w:t>
      </w:r>
      <w:r w:rsidRPr="009E74FD">
        <w:rPr>
          <w:rFonts w:ascii="Arial" w:hAnsi="Arial" w:cs="Arial"/>
          <w:sz w:val="24"/>
          <w:szCs w:val="24"/>
          <w:lang w:val="hr-HR"/>
        </w:rPr>
        <w:t xml:space="preserve">ultanta, </w:t>
      </w:r>
      <w:r w:rsidR="0045642D" w:rsidRPr="009E74FD">
        <w:rPr>
          <w:rFonts w:ascii="Arial" w:hAnsi="Arial" w:cs="Arial"/>
          <w:sz w:val="24"/>
          <w:szCs w:val="24"/>
          <w:lang w:val="hr-HR"/>
        </w:rPr>
        <w:t>provedba</w:t>
      </w:r>
      <w:r w:rsidRPr="009E74FD">
        <w:rPr>
          <w:rFonts w:ascii="Arial" w:hAnsi="Arial" w:cs="Arial"/>
          <w:sz w:val="24"/>
          <w:szCs w:val="24"/>
          <w:lang w:val="hr-HR"/>
        </w:rPr>
        <w:t xml:space="preserve"> postupka dodjele ugovora o JPP-u i nadzor nad </w:t>
      </w:r>
      <w:r w:rsidR="0045642D" w:rsidRPr="009E74FD">
        <w:rPr>
          <w:rFonts w:ascii="Arial" w:hAnsi="Arial" w:cs="Arial"/>
          <w:sz w:val="24"/>
          <w:szCs w:val="24"/>
          <w:lang w:val="hr-HR"/>
        </w:rPr>
        <w:t>provedbom</w:t>
      </w:r>
      <w:r w:rsidR="00685967" w:rsidRPr="009E74FD">
        <w:rPr>
          <w:rFonts w:ascii="Arial" w:hAnsi="Arial" w:cs="Arial"/>
          <w:sz w:val="24"/>
          <w:szCs w:val="24"/>
          <w:lang w:val="hr-HR"/>
        </w:rPr>
        <w:t xml:space="preserve"> </w:t>
      </w:r>
      <w:r w:rsidRPr="009E74FD">
        <w:rPr>
          <w:rFonts w:ascii="Arial" w:hAnsi="Arial" w:cs="Arial"/>
          <w:sz w:val="24"/>
          <w:szCs w:val="24"/>
          <w:lang w:val="hr-HR"/>
        </w:rPr>
        <w:t>ugovora o JPP-u je u nadležnosti odnosnog resornog ministarstva.</w:t>
      </w:r>
    </w:p>
    <w:p w:rsidR="00295C0E" w:rsidRPr="009E74FD" w:rsidRDefault="00295C0E" w:rsidP="00C4479E">
      <w:pPr>
        <w:pStyle w:val="ListParagraph"/>
        <w:numPr>
          <w:ilvl w:val="0"/>
          <w:numId w:val="18"/>
        </w:numPr>
        <w:tabs>
          <w:tab w:val="left" w:pos="4111"/>
        </w:tabs>
        <w:spacing w:line="240" w:lineRule="auto"/>
        <w:ind w:left="851" w:hanging="425"/>
        <w:jc w:val="both"/>
        <w:rPr>
          <w:rFonts w:ascii="Arial" w:hAnsi="Arial" w:cs="Arial"/>
          <w:sz w:val="24"/>
          <w:szCs w:val="24"/>
          <w:lang w:val="hr-HR"/>
        </w:rPr>
      </w:pPr>
      <w:r w:rsidRPr="009E74FD">
        <w:rPr>
          <w:rFonts w:ascii="Arial" w:hAnsi="Arial" w:cs="Arial"/>
          <w:sz w:val="24"/>
          <w:szCs w:val="24"/>
          <w:lang w:val="hr-HR"/>
        </w:rPr>
        <w:lastRenderedPageBreak/>
        <w:t xml:space="preserve">Za projekte javne ustanove čiji je </w:t>
      </w:r>
      <w:r w:rsidR="00975656" w:rsidRPr="009E74FD">
        <w:rPr>
          <w:rFonts w:ascii="Arial" w:hAnsi="Arial" w:cs="Arial"/>
          <w:sz w:val="24"/>
          <w:szCs w:val="24"/>
          <w:lang w:val="hr-HR"/>
        </w:rPr>
        <w:t>utemeljivač</w:t>
      </w:r>
      <w:r w:rsidRPr="009E74FD">
        <w:rPr>
          <w:rFonts w:ascii="Arial" w:hAnsi="Arial" w:cs="Arial"/>
          <w:sz w:val="24"/>
          <w:szCs w:val="24"/>
          <w:lang w:val="hr-HR"/>
        </w:rPr>
        <w:t xml:space="preserve"> Federacija BiH i </w:t>
      </w:r>
      <w:r w:rsidR="00975656" w:rsidRPr="009E74FD">
        <w:rPr>
          <w:rFonts w:ascii="Arial" w:hAnsi="Arial" w:cs="Arial"/>
          <w:sz w:val="24"/>
          <w:szCs w:val="24"/>
          <w:lang w:val="hr-HR"/>
        </w:rPr>
        <w:t xml:space="preserve">gospodarskog </w:t>
      </w:r>
      <w:r w:rsidRPr="009E74FD">
        <w:rPr>
          <w:rFonts w:ascii="Arial" w:hAnsi="Arial" w:cs="Arial"/>
          <w:sz w:val="24"/>
          <w:szCs w:val="24"/>
          <w:lang w:val="hr-HR"/>
        </w:rPr>
        <w:t xml:space="preserve"> društva u vlasništvu ili većinskom vlasništvu Federacije</w:t>
      </w:r>
      <w:r w:rsidR="00975656" w:rsidRPr="009E74FD">
        <w:rPr>
          <w:rFonts w:ascii="Arial" w:hAnsi="Arial" w:cs="Arial"/>
          <w:sz w:val="24"/>
          <w:szCs w:val="24"/>
          <w:lang w:val="hr-HR"/>
        </w:rPr>
        <w:t xml:space="preserve"> BiH</w:t>
      </w:r>
      <w:r w:rsidRPr="009E74FD">
        <w:rPr>
          <w:rFonts w:ascii="Arial" w:hAnsi="Arial" w:cs="Arial"/>
          <w:sz w:val="24"/>
          <w:szCs w:val="24"/>
          <w:lang w:val="hr-HR"/>
        </w:rPr>
        <w:t xml:space="preserve">, </w:t>
      </w:r>
      <w:r w:rsidR="0045642D" w:rsidRPr="009E74FD">
        <w:rPr>
          <w:rFonts w:ascii="Arial" w:hAnsi="Arial" w:cs="Arial"/>
          <w:sz w:val="24"/>
          <w:szCs w:val="24"/>
          <w:lang w:val="hr-HR"/>
        </w:rPr>
        <w:t>provedba</w:t>
      </w:r>
      <w:r w:rsidRPr="009E74FD">
        <w:rPr>
          <w:rFonts w:ascii="Arial" w:hAnsi="Arial" w:cs="Arial"/>
          <w:sz w:val="24"/>
          <w:szCs w:val="24"/>
          <w:lang w:val="hr-HR"/>
        </w:rPr>
        <w:t xml:space="preserve"> aktivnosti iz stav</w:t>
      </w:r>
      <w:r w:rsidR="00F8390F" w:rsidRPr="009E74FD">
        <w:rPr>
          <w:rFonts w:ascii="Arial" w:hAnsi="Arial" w:cs="Arial"/>
          <w:sz w:val="24"/>
          <w:szCs w:val="24"/>
          <w:lang w:val="hr-HR"/>
        </w:rPr>
        <w:t>k</w:t>
      </w:r>
      <w:r w:rsidRPr="009E74FD">
        <w:rPr>
          <w:rFonts w:ascii="Arial" w:hAnsi="Arial" w:cs="Arial"/>
          <w:sz w:val="24"/>
          <w:szCs w:val="24"/>
          <w:lang w:val="hr-HR"/>
        </w:rPr>
        <w:t xml:space="preserve">a (1) ovog </w:t>
      </w:r>
      <w:r w:rsidR="00F8390F" w:rsidRPr="009E74FD">
        <w:rPr>
          <w:rFonts w:ascii="Arial" w:hAnsi="Arial" w:cs="Arial"/>
          <w:sz w:val="24"/>
          <w:szCs w:val="24"/>
          <w:lang w:val="hr-HR"/>
        </w:rPr>
        <w:t>č</w:t>
      </w:r>
      <w:r w:rsidR="008F23C4" w:rsidRPr="009E74FD">
        <w:rPr>
          <w:rFonts w:ascii="Arial" w:hAnsi="Arial" w:cs="Arial"/>
          <w:sz w:val="24"/>
          <w:szCs w:val="24"/>
          <w:lang w:val="hr-HR"/>
        </w:rPr>
        <w:t>lank</w:t>
      </w:r>
      <w:r w:rsidRPr="009E74FD">
        <w:rPr>
          <w:rFonts w:ascii="Arial" w:hAnsi="Arial" w:cs="Arial"/>
          <w:sz w:val="24"/>
          <w:szCs w:val="24"/>
          <w:lang w:val="hr-HR"/>
        </w:rPr>
        <w:t>a je u nadležnosti odnosnog javnog tijela.</w:t>
      </w:r>
    </w:p>
    <w:p w:rsidR="00295C0E" w:rsidRPr="009E74FD" w:rsidRDefault="00295C0E" w:rsidP="00F558D5">
      <w:pPr>
        <w:pStyle w:val="ListParagraph"/>
        <w:numPr>
          <w:ilvl w:val="0"/>
          <w:numId w:val="18"/>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Vlada Federacije BiH usvaja pl</w:t>
      </w:r>
      <w:r w:rsidR="009F6D89" w:rsidRPr="009E74FD">
        <w:rPr>
          <w:rFonts w:ascii="Arial" w:hAnsi="Arial" w:cs="Arial"/>
          <w:sz w:val="24"/>
          <w:szCs w:val="24"/>
          <w:lang w:val="hr-HR"/>
        </w:rPr>
        <w:t xml:space="preserve">anove potencijalnih projekata, </w:t>
      </w:r>
      <w:r w:rsidRPr="009E74FD">
        <w:rPr>
          <w:rFonts w:ascii="Arial" w:hAnsi="Arial" w:cs="Arial"/>
          <w:sz w:val="24"/>
          <w:szCs w:val="24"/>
          <w:lang w:val="hr-HR"/>
        </w:rPr>
        <w:t xml:space="preserve">donosi odluku o </w:t>
      </w:r>
      <w:r w:rsidR="0045642D" w:rsidRPr="009E74FD">
        <w:rPr>
          <w:rFonts w:ascii="Arial" w:hAnsi="Arial" w:cs="Arial"/>
          <w:sz w:val="24"/>
          <w:szCs w:val="24"/>
          <w:lang w:val="hr-HR"/>
        </w:rPr>
        <w:t>opredijeljenosti</w:t>
      </w:r>
      <w:r w:rsidRPr="009E74FD">
        <w:rPr>
          <w:rFonts w:ascii="Arial" w:hAnsi="Arial" w:cs="Arial"/>
          <w:sz w:val="24"/>
          <w:szCs w:val="24"/>
          <w:lang w:val="hr-HR"/>
        </w:rPr>
        <w:t xml:space="preserve"> za uspostav</w:t>
      </w:r>
      <w:r w:rsidR="00586E3B" w:rsidRPr="009E74FD">
        <w:rPr>
          <w:rFonts w:ascii="Arial" w:hAnsi="Arial" w:cs="Arial"/>
          <w:sz w:val="24"/>
          <w:szCs w:val="24"/>
          <w:lang w:val="hr-HR"/>
        </w:rPr>
        <w:t>u</w:t>
      </w:r>
      <w:r w:rsidRPr="009E74FD">
        <w:rPr>
          <w:rFonts w:ascii="Arial" w:hAnsi="Arial" w:cs="Arial"/>
          <w:sz w:val="24"/>
          <w:szCs w:val="24"/>
          <w:lang w:val="hr-HR"/>
        </w:rPr>
        <w:t xml:space="preserve"> JPP-a, daje s</w:t>
      </w:r>
      <w:r w:rsidR="00F8390F" w:rsidRPr="009E74FD">
        <w:rPr>
          <w:rFonts w:ascii="Arial" w:hAnsi="Arial" w:cs="Arial"/>
          <w:sz w:val="24"/>
          <w:szCs w:val="24"/>
          <w:lang w:val="hr-HR"/>
        </w:rPr>
        <w:t>u</w:t>
      </w:r>
      <w:r w:rsidRPr="009E74FD">
        <w:rPr>
          <w:rFonts w:ascii="Arial" w:hAnsi="Arial" w:cs="Arial"/>
          <w:sz w:val="24"/>
          <w:szCs w:val="24"/>
          <w:lang w:val="hr-HR"/>
        </w:rPr>
        <w:t>glasno</w:t>
      </w:r>
      <w:r w:rsidR="004B56A3">
        <w:rPr>
          <w:rFonts w:ascii="Arial" w:hAnsi="Arial" w:cs="Arial"/>
          <w:sz w:val="24"/>
          <w:szCs w:val="24"/>
          <w:lang w:val="hr-HR"/>
        </w:rPr>
        <w:t>st na prijedloge ugovora o JPP-u</w:t>
      </w:r>
      <w:r w:rsidRPr="009E74FD">
        <w:rPr>
          <w:rFonts w:ascii="Arial" w:hAnsi="Arial" w:cs="Arial"/>
          <w:sz w:val="24"/>
          <w:szCs w:val="24"/>
          <w:lang w:val="hr-HR"/>
        </w:rPr>
        <w:t>.</w:t>
      </w:r>
    </w:p>
    <w:p w:rsidR="00295C0E" w:rsidRPr="009E74FD" w:rsidRDefault="00295C0E" w:rsidP="00F558D5">
      <w:pPr>
        <w:pStyle w:val="ListParagraph"/>
        <w:numPr>
          <w:ilvl w:val="0"/>
          <w:numId w:val="18"/>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 xml:space="preserve">Jedno ili više javnih tijela može </w:t>
      </w:r>
      <w:r w:rsidR="00F8390F" w:rsidRPr="009E74FD">
        <w:rPr>
          <w:rFonts w:ascii="Arial" w:hAnsi="Arial" w:cs="Arial"/>
          <w:sz w:val="24"/>
          <w:szCs w:val="24"/>
          <w:lang w:val="hr-HR"/>
        </w:rPr>
        <w:t xml:space="preserve">dati ovlast </w:t>
      </w:r>
      <w:r w:rsidRPr="009E74FD">
        <w:rPr>
          <w:rFonts w:ascii="Arial" w:hAnsi="Arial" w:cs="Arial"/>
          <w:sz w:val="24"/>
          <w:szCs w:val="24"/>
          <w:lang w:val="hr-HR"/>
        </w:rPr>
        <w:t>drugo</w:t>
      </w:r>
      <w:r w:rsidR="00F8390F" w:rsidRPr="009E74FD">
        <w:rPr>
          <w:rFonts w:ascii="Arial" w:hAnsi="Arial" w:cs="Arial"/>
          <w:sz w:val="24"/>
          <w:szCs w:val="24"/>
          <w:lang w:val="hr-HR"/>
        </w:rPr>
        <w:t>m</w:t>
      </w:r>
      <w:r w:rsidRPr="009E74FD">
        <w:rPr>
          <w:rFonts w:ascii="Arial" w:hAnsi="Arial" w:cs="Arial"/>
          <w:sz w:val="24"/>
          <w:szCs w:val="24"/>
          <w:lang w:val="hr-HR"/>
        </w:rPr>
        <w:t xml:space="preserve"> javno</w:t>
      </w:r>
      <w:r w:rsidR="00F8390F" w:rsidRPr="009E74FD">
        <w:rPr>
          <w:rFonts w:ascii="Arial" w:hAnsi="Arial" w:cs="Arial"/>
          <w:sz w:val="24"/>
          <w:szCs w:val="24"/>
          <w:lang w:val="hr-HR"/>
        </w:rPr>
        <w:t>m</w:t>
      </w:r>
      <w:r w:rsidRPr="009E74FD">
        <w:rPr>
          <w:rFonts w:ascii="Arial" w:hAnsi="Arial" w:cs="Arial"/>
          <w:sz w:val="24"/>
          <w:szCs w:val="24"/>
          <w:lang w:val="hr-HR"/>
        </w:rPr>
        <w:t xml:space="preserve"> tijel</w:t>
      </w:r>
      <w:r w:rsidR="00F8390F" w:rsidRPr="009E74FD">
        <w:rPr>
          <w:rFonts w:ascii="Arial" w:hAnsi="Arial" w:cs="Arial"/>
          <w:sz w:val="24"/>
          <w:szCs w:val="24"/>
          <w:lang w:val="hr-HR"/>
        </w:rPr>
        <w:t>u</w:t>
      </w:r>
      <w:r w:rsidRPr="009E74FD">
        <w:rPr>
          <w:rFonts w:ascii="Arial" w:hAnsi="Arial" w:cs="Arial"/>
          <w:sz w:val="24"/>
          <w:szCs w:val="24"/>
          <w:lang w:val="hr-HR"/>
        </w:rPr>
        <w:t xml:space="preserve"> za </w:t>
      </w:r>
      <w:r w:rsidR="0045642D" w:rsidRPr="009E74FD">
        <w:rPr>
          <w:rFonts w:ascii="Arial" w:hAnsi="Arial" w:cs="Arial"/>
          <w:sz w:val="24"/>
          <w:szCs w:val="24"/>
          <w:lang w:val="hr-HR"/>
        </w:rPr>
        <w:t>provedbu</w:t>
      </w:r>
      <w:r w:rsidRPr="009E74FD">
        <w:rPr>
          <w:rFonts w:ascii="Arial" w:hAnsi="Arial" w:cs="Arial"/>
          <w:sz w:val="24"/>
          <w:szCs w:val="24"/>
          <w:lang w:val="hr-HR"/>
        </w:rPr>
        <w:t xml:space="preserve"> pojedinih ili svih postupaka iz </w:t>
      </w:r>
      <w:r w:rsidR="00F8390F" w:rsidRPr="009E74FD">
        <w:rPr>
          <w:rFonts w:ascii="Arial" w:hAnsi="Arial" w:cs="Arial"/>
          <w:sz w:val="24"/>
          <w:szCs w:val="24"/>
          <w:lang w:val="hr-HR"/>
        </w:rPr>
        <w:t xml:space="preserve">stavka </w:t>
      </w:r>
      <w:r w:rsidRPr="009E74FD">
        <w:rPr>
          <w:rFonts w:ascii="Arial" w:hAnsi="Arial" w:cs="Arial"/>
          <w:sz w:val="24"/>
          <w:szCs w:val="24"/>
          <w:lang w:val="hr-HR"/>
        </w:rPr>
        <w:t xml:space="preserve">(1) ovog </w:t>
      </w:r>
      <w:r w:rsidR="00F8390F" w:rsidRPr="009E74FD">
        <w:rPr>
          <w:rFonts w:ascii="Arial" w:hAnsi="Arial" w:cs="Arial"/>
          <w:sz w:val="24"/>
          <w:szCs w:val="24"/>
          <w:lang w:val="hr-HR"/>
        </w:rPr>
        <w:t>č</w:t>
      </w:r>
      <w:r w:rsidR="008F23C4" w:rsidRPr="009E74FD">
        <w:rPr>
          <w:rFonts w:ascii="Arial" w:hAnsi="Arial" w:cs="Arial"/>
          <w:sz w:val="24"/>
          <w:szCs w:val="24"/>
          <w:lang w:val="hr-HR"/>
        </w:rPr>
        <w:t>lank</w:t>
      </w:r>
      <w:r w:rsidRPr="009E74FD">
        <w:rPr>
          <w:rFonts w:ascii="Arial" w:hAnsi="Arial" w:cs="Arial"/>
          <w:sz w:val="24"/>
          <w:szCs w:val="24"/>
          <w:lang w:val="hr-HR"/>
        </w:rPr>
        <w:t>a.</w:t>
      </w:r>
    </w:p>
    <w:p w:rsidR="00295C0E" w:rsidRPr="009E74FD" w:rsidRDefault="00295C0E" w:rsidP="00F558D5">
      <w:pPr>
        <w:pStyle w:val="ListParagraph"/>
        <w:numPr>
          <w:ilvl w:val="0"/>
          <w:numId w:val="18"/>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 xml:space="preserve">Međusobna prava i obveze javna tijela iz ovoga </w:t>
      </w:r>
      <w:r w:rsidR="00F8390F" w:rsidRPr="009E74FD">
        <w:rPr>
          <w:rFonts w:ascii="Arial" w:hAnsi="Arial" w:cs="Arial"/>
          <w:sz w:val="24"/>
          <w:szCs w:val="24"/>
          <w:lang w:val="hr-HR"/>
        </w:rPr>
        <w:t>č</w:t>
      </w:r>
      <w:r w:rsidR="008F23C4" w:rsidRPr="009E74FD">
        <w:rPr>
          <w:rFonts w:ascii="Arial" w:hAnsi="Arial" w:cs="Arial"/>
          <w:sz w:val="24"/>
          <w:szCs w:val="24"/>
          <w:lang w:val="hr-HR"/>
        </w:rPr>
        <w:t>lank</w:t>
      </w:r>
      <w:r w:rsidRPr="009E74FD">
        <w:rPr>
          <w:rFonts w:ascii="Arial" w:hAnsi="Arial" w:cs="Arial"/>
          <w:sz w:val="24"/>
          <w:szCs w:val="24"/>
          <w:lang w:val="hr-HR"/>
        </w:rPr>
        <w:t>a reguli</w:t>
      </w:r>
      <w:r w:rsidR="00F8390F" w:rsidRPr="009E74FD">
        <w:rPr>
          <w:rFonts w:ascii="Arial" w:hAnsi="Arial" w:cs="Arial"/>
          <w:sz w:val="24"/>
          <w:szCs w:val="24"/>
          <w:lang w:val="hr-HR"/>
        </w:rPr>
        <w:t xml:space="preserve">raju </w:t>
      </w:r>
      <w:r w:rsidRPr="009E74FD">
        <w:rPr>
          <w:rFonts w:ascii="Arial" w:hAnsi="Arial" w:cs="Arial"/>
          <w:sz w:val="24"/>
          <w:szCs w:val="24"/>
          <w:lang w:val="hr-HR"/>
        </w:rPr>
        <w:t>međusobnim sporazumom.</w:t>
      </w:r>
    </w:p>
    <w:p w:rsidR="00C0029C" w:rsidRPr="009E74FD" w:rsidRDefault="00295C0E" w:rsidP="00F558D5">
      <w:pPr>
        <w:pStyle w:val="ListParagraph"/>
        <w:numPr>
          <w:ilvl w:val="0"/>
          <w:numId w:val="18"/>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Vlad</w:t>
      </w:r>
      <w:r w:rsidR="009A7E03" w:rsidRPr="009E74FD">
        <w:rPr>
          <w:rFonts w:ascii="Arial" w:hAnsi="Arial" w:cs="Arial"/>
          <w:sz w:val="24"/>
          <w:szCs w:val="24"/>
          <w:lang w:val="hr-HR"/>
        </w:rPr>
        <w:t>a</w:t>
      </w:r>
      <w:r w:rsidRPr="009E74FD">
        <w:rPr>
          <w:rFonts w:ascii="Arial" w:hAnsi="Arial" w:cs="Arial"/>
          <w:sz w:val="24"/>
          <w:szCs w:val="24"/>
          <w:lang w:val="hr-HR"/>
        </w:rPr>
        <w:t xml:space="preserve"> Federacije</w:t>
      </w:r>
      <w:r w:rsidRPr="009E74FD">
        <w:rPr>
          <w:rFonts w:ascii="Arial" w:eastAsia="Times New Roman" w:hAnsi="Arial" w:cs="Arial"/>
          <w:sz w:val="24"/>
          <w:szCs w:val="24"/>
          <w:lang w:val="hr-HR" w:eastAsia="hr-HR"/>
        </w:rPr>
        <w:t xml:space="preserve"> BiH može odlukom odrediti ja</w:t>
      </w:r>
      <w:r w:rsidR="00360010" w:rsidRPr="009E74FD">
        <w:rPr>
          <w:rFonts w:ascii="Arial" w:eastAsia="Times New Roman" w:hAnsi="Arial" w:cs="Arial"/>
          <w:sz w:val="24"/>
          <w:szCs w:val="24"/>
          <w:lang w:val="hr-HR" w:eastAsia="hr-HR"/>
        </w:rPr>
        <w:t>vno tijelo koje će biti nosi</w:t>
      </w:r>
      <w:r w:rsidR="00F8390F" w:rsidRPr="009E74FD">
        <w:rPr>
          <w:rFonts w:ascii="Arial" w:eastAsia="Times New Roman" w:hAnsi="Arial" w:cs="Arial"/>
          <w:sz w:val="24"/>
          <w:szCs w:val="24"/>
          <w:lang w:val="hr-HR" w:eastAsia="hr-HR"/>
        </w:rPr>
        <w:t>telj</w:t>
      </w:r>
      <w:r w:rsidRPr="009E74FD">
        <w:rPr>
          <w:rFonts w:ascii="Arial" w:eastAsia="Times New Roman" w:hAnsi="Arial" w:cs="Arial"/>
          <w:sz w:val="24"/>
          <w:szCs w:val="24"/>
          <w:lang w:val="hr-HR" w:eastAsia="hr-HR"/>
        </w:rPr>
        <w:t xml:space="preserve"> poslova javnog partnera, odnosno </w:t>
      </w:r>
      <w:r w:rsidR="00F8390F" w:rsidRPr="009E74FD">
        <w:rPr>
          <w:rFonts w:ascii="Arial" w:eastAsia="Times New Roman" w:hAnsi="Arial" w:cs="Arial"/>
          <w:sz w:val="24"/>
          <w:szCs w:val="24"/>
          <w:lang w:val="hr-HR" w:eastAsia="hr-HR"/>
        </w:rPr>
        <w:t>dati ovlast</w:t>
      </w:r>
      <w:r w:rsidRPr="009E74FD">
        <w:rPr>
          <w:rFonts w:ascii="Arial" w:eastAsia="Times New Roman" w:hAnsi="Arial" w:cs="Arial"/>
          <w:sz w:val="24"/>
          <w:szCs w:val="24"/>
          <w:lang w:val="hr-HR" w:eastAsia="hr-HR"/>
        </w:rPr>
        <w:t xml:space="preserve"> određen</w:t>
      </w:r>
      <w:r w:rsidR="00F8390F" w:rsidRPr="009E74FD">
        <w:rPr>
          <w:rFonts w:ascii="Arial" w:eastAsia="Times New Roman" w:hAnsi="Arial" w:cs="Arial"/>
          <w:sz w:val="24"/>
          <w:szCs w:val="24"/>
          <w:lang w:val="hr-HR" w:eastAsia="hr-HR"/>
        </w:rPr>
        <w:t>om</w:t>
      </w:r>
      <w:r w:rsidRPr="009E74FD">
        <w:rPr>
          <w:rFonts w:ascii="Arial" w:eastAsia="Times New Roman" w:hAnsi="Arial" w:cs="Arial"/>
          <w:sz w:val="24"/>
          <w:szCs w:val="24"/>
          <w:lang w:val="hr-HR" w:eastAsia="hr-HR"/>
        </w:rPr>
        <w:t xml:space="preserve"> javn</w:t>
      </w:r>
      <w:r w:rsidR="00F8390F" w:rsidRPr="009E74FD">
        <w:rPr>
          <w:rFonts w:ascii="Arial" w:eastAsia="Times New Roman" w:hAnsi="Arial" w:cs="Arial"/>
          <w:sz w:val="24"/>
          <w:szCs w:val="24"/>
          <w:lang w:val="hr-HR" w:eastAsia="hr-HR"/>
        </w:rPr>
        <w:t>om</w:t>
      </w:r>
      <w:r w:rsidRPr="009E74FD">
        <w:rPr>
          <w:rFonts w:ascii="Arial" w:eastAsia="Times New Roman" w:hAnsi="Arial" w:cs="Arial"/>
          <w:sz w:val="24"/>
          <w:szCs w:val="24"/>
          <w:lang w:val="hr-HR" w:eastAsia="hr-HR"/>
        </w:rPr>
        <w:t xml:space="preserve"> tije</w:t>
      </w:r>
      <w:r w:rsidR="00F8390F" w:rsidRPr="009E74FD">
        <w:rPr>
          <w:rFonts w:ascii="Arial" w:eastAsia="Times New Roman" w:hAnsi="Arial" w:cs="Arial"/>
          <w:sz w:val="24"/>
          <w:szCs w:val="24"/>
          <w:lang w:val="hr-HR" w:eastAsia="hr-HR"/>
        </w:rPr>
        <w:t>lu</w:t>
      </w:r>
      <w:r w:rsidRPr="009E74FD">
        <w:rPr>
          <w:rFonts w:ascii="Arial" w:eastAsia="Times New Roman" w:hAnsi="Arial" w:cs="Arial"/>
          <w:sz w:val="24"/>
          <w:szCs w:val="24"/>
          <w:lang w:val="hr-HR" w:eastAsia="hr-HR"/>
        </w:rPr>
        <w:t xml:space="preserve"> za</w:t>
      </w:r>
      <w:r w:rsidR="00155AD3" w:rsidRPr="009E74FD">
        <w:rPr>
          <w:rFonts w:ascii="Arial" w:eastAsia="Times New Roman" w:hAnsi="Arial" w:cs="Arial"/>
          <w:sz w:val="24"/>
          <w:szCs w:val="24"/>
          <w:lang w:val="hr-HR" w:eastAsia="hr-HR"/>
        </w:rPr>
        <w:t xml:space="preserve"> </w:t>
      </w:r>
      <w:r w:rsidR="0045642D" w:rsidRPr="009E74FD">
        <w:rPr>
          <w:rFonts w:ascii="Arial" w:eastAsia="Times New Roman" w:hAnsi="Arial" w:cs="Arial"/>
          <w:sz w:val="24"/>
          <w:szCs w:val="24"/>
          <w:lang w:val="hr-HR" w:eastAsia="hr-HR"/>
        </w:rPr>
        <w:t>provedbu</w:t>
      </w:r>
      <w:r w:rsidR="009A7E03" w:rsidRPr="009E74FD">
        <w:rPr>
          <w:rFonts w:ascii="Arial" w:eastAsia="Times New Roman" w:hAnsi="Arial" w:cs="Arial"/>
          <w:sz w:val="24"/>
          <w:szCs w:val="24"/>
          <w:lang w:val="hr-HR" w:eastAsia="hr-HR"/>
        </w:rPr>
        <w:t xml:space="preserve"> </w:t>
      </w:r>
      <w:r w:rsidR="00155AD3" w:rsidRPr="009E74FD">
        <w:rPr>
          <w:rFonts w:ascii="Arial" w:eastAsia="Times New Roman" w:hAnsi="Arial" w:cs="Arial"/>
          <w:sz w:val="24"/>
          <w:szCs w:val="24"/>
          <w:lang w:val="hr-HR" w:eastAsia="hr-HR"/>
        </w:rPr>
        <w:t>aktivnosti iz stav</w:t>
      </w:r>
      <w:r w:rsidR="00F8390F" w:rsidRPr="009E74FD">
        <w:rPr>
          <w:rFonts w:ascii="Arial" w:eastAsia="Times New Roman" w:hAnsi="Arial" w:cs="Arial"/>
          <w:sz w:val="24"/>
          <w:szCs w:val="24"/>
          <w:lang w:val="hr-HR" w:eastAsia="hr-HR"/>
        </w:rPr>
        <w:t>k</w:t>
      </w:r>
      <w:r w:rsidR="00155AD3" w:rsidRPr="009E74FD">
        <w:rPr>
          <w:rFonts w:ascii="Arial" w:eastAsia="Times New Roman" w:hAnsi="Arial" w:cs="Arial"/>
          <w:sz w:val="24"/>
          <w:szCs w:val="24"/>
          <w:lang w:val="hr-HR" w:eastAsia="hr-HR"/>
        </w:rPr>
        <w:t>a (1)</w:t>
      </w:r>
      <w:r w:rsidRPr="009E74FD">
        <w:rPr>
          <w:rFonts w:ascii="Arial" w:eastAsia="Times New Roman" w:hAnsi="Arial" w:cs="Arial"/>
          <w:sz w:val="24"/>
          <w:szCs w:val="24"/>
          <w:lang w:val="hr-HR" w:eastAsia="hr-HR"/>
        </w:rPr>
        <w:t xml:space="preserve"> ovoga </w:t>
      </w:r>
      <w:r w:rsidR="00F8390F" w:rsidRPr="009E74FD">
        <w:rPr>
          <w:rFonts w:ascii="Arial" w:eastAsia="Times New Roman" w:hAnsi="Arial" w:cs="Arial"/>
          <w:sz w:val="24"/>
          <w:szCs w:val="24"/>
          <w:lang w:val="hr-HR" w:eastAsia="hr-HR"/>
        </w:rPr>
        <w:t>č</w:t>
      </w:r>
      <w:r w:rsidR="008F23C4" w:rsidRPr="009E74FD">
        <w:rPr>
          <w:rFonts w:ascii="Arial" w:eastAsia="Times New Roman" w:hAnsi="Arial" w:cs="Arial"/>
          <w:sz w:val="24"/>
          <w:szCs w:val="24"/>
          <w:lang w:val="hr-HR" w:eastAsia="hr-HR"/>
        </w:rPr>
        <w:t>lank</w:t>
      </w:r>
      <w:r w:rsidRPr="009E74FD">
        <w:rPr>
          <w:rFonts w:ascii="Arial" w:eastAsia="Times New Roman" w:hAnsi="Arial" w:cs="Arial"/>
          <w:sz w:val="24"/>
          <w:szCs w:val="24"/>
          <w:lang w:val="hr-HR" w:eastAsia="hr-HR"/>
        </w:rPr>
        <w:t>a.</w:t>
      </w:r>
    </w:p>
    <w:p w:rsidR="00295C0E" w:rsidRPr="009E74FD" w:rsidRDefault="008F23C4" w:rsidP="00C4479E">
      <w:pPr>
        <w:tabs>
          <w:tab w:val="left" w:pos="4111"/>
          <w:tab w:val="left" w:pos="4253"/>
        </w:tabs>
        <w:spacing w:after="0" w:line="240" w:lineRule="auto"/>
        <w:jc w:val="center"/>
        <w:rPr>
          <w:rFonts w:ascii="Arial" w:hAnsi="Arial" w:cs="Arial"/>
          <w:b/>
          <w:sz w:val="24"/>
          <w:szCs w:val="24"/>
          <w:lang w:val="hr-HR"/>
        </w:rPr>
      </w:pPr>
      <w:r w:rsidRPr="009E74FD">
        <w:rPr>
          <w:rFonts w:ascii="Arial" w:hAnsi="Arial" w:cs="Arial"/>
          <w:b/>
          <w:sz w:val="24"/>
          <w:szCs w:val="24"/>
          <w:lang w:val="hr-HR"/>
        </w:rPr>
        <w:t>Članak</w:t>
      </w:r>
      <w:r w:rsidR="00295C0E" w:rsidRPr="009E74FD">
        <w:rPr>
          <w:rFonts w:ascii="Arial" w:hAnsi="Arial" w:cs="Arial"/>
          <w:b/>
          <w:sz w:val="24"/>
          <w:szCs w:val="24"/>
          <w:lang w:val="hr-HR"/>
        </w:rPr>
        <w:t xml:space="preserve"> 8.</w:t>
      </w:r>
    </w:p>
    <w:p w:rsidR="00295C0E" w:rsidRPr="009E74FD" w:rsidRDefault="00295C0E" w:rsidP="00F558D5">
      <w:pPr>
        <w:spacing w:after="0" w:line="240" w:lineRule="auto"/>
        <w:ind w:left="851" w:hanging="425"/>
        <w:jc w:val="center"/>
        <w:rPr>
          <w:rFonts w:ascii="Arial" w:hAnsi="Arial" w:cs="Arial"/>
          <w:b/>
          <w:sz w:val="24"/>
          <w:szCs w:val="24"/>
          <w:lang w:val="hr-HR"/>
        </w:rPr>
      </w:pPr>
      <w:r w:rsidRPr="009E74FD">
        <w:rPr>
          <w:rFonts w:ascii="Arial" w:hAnsi="Arial" w:cs="Arial"/>
          <w:b/>
          <w:sz w:val="24"/>
          <w:szCs w:val="24"/>
          <w:lang w:val="hr-HR"/>
        </w:rPr>
        <w:t>(Pravn</w:t>
      </w:r>
      <w:r w:rsidR="00F8390F" w:rsidRPr="009E74FD">
        <w:rPr>
          <w:rFonts w:ascii="Arial" w:hAnsi="Arial" w:cs="Arial"/>
          <w:b/>
          <w:sz w:val="24"/>
          <w:szCs w:val="24"/>
          <w:lang w:val="hr-HR"/>
        </w:rPr>
        <w:t>a</w:t>
      </w:r>
      <w:r w:rsidRPr="009E74FD">
        <w:rPr>
          <w:rFonts w:ascii="Arial" w:hAnsi="Arial" w:cs="Arial"/>
          <w:b/>
          <w:sz w:val="24"/>
          <w:szCs w:val="24"/>
          <w:lang w:val="hr-HR"/>
        </w:rPr>
        <w:t xml:space="preserve"> </w:t>
      </w:r>
      <w:r w:rsidR="00F8390F" w:rsidRPr="009E74FD">
        <w:rPr>
          <w:rFonts w:ascii="Arial" w:hAnsi="Arial" w:cs="Arial"/>
          <w:b/>
          <w:sz w:val="24"/>
          <w:szCs w:val="24"/>
          <w:lang w:val="hr-HR"/>
        </w:rPr>
        <w:t>osoba</w:t>
      </w:r>
      <w:r w:rsidRPr="009E74FD">
        <w:rPr>
          <w:rFonts w:ascii="Arial" w:hAnsi="Arial" w:cs="Arial"/>
          <w:b/>
          <w:sz w:val="24"/>
          <w:szCs w:val="24"/>
          <w:lang w:val="hr-HR"/>
        </w:rPr>
        <w:t xml:space="preserve"> posebne namjene)</w:t>
      </w:r>
    </w:p>
    <w:p w:rsidR="00217016" w:rsidRPr="009E74FD" w:rsidRDefault="00217016" w:rsidP="00F558D5">
      <w:pPr>
        <w:spacing w:after="0" w:line="240" w:lineRule="auto"/>
        <w:ind w:left="851" w:hanging="425"/>
        <w:jc w:val="center"/>
        <w:rPr>
          <w:rFonts w:ascii="Arial" w:hAnsi="Arial" w:cs="Arial"/>
          <w:b/>
          <w:sz w:val="24"/>
          <w:szCs w:val="24"/>
          <w:lang w:val="hr-HR"/>
        </w:rPr>
      </w:pPr>
    </w:p>
    <w:p w:rsidR="00295C0E" w:rsidRPr="009E74FD" w:rsidRDefault="00F8390F" w:rsidP="00F558D5">
      <w:pPr>
        <w:pStyle w:val="ListParagraph"/>
        <w:numPr>
          <w:ilvl w:val="0"/>
          <w:numId w:val="19"/>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PO</w:t>
      </w:r>
      <w:r w:rsidR="00295C0E" w:rsidRPr="009E74FD">
        <w:rPr>
          <w:rFonts w:ascii="Arial" w:hAnsi="Arial" w:cs="Arial"/>
          <w:sz w:val="24"/>
          <w:szCs w:val="24"/>
          <w:lang w:val="hr-HR"/>
        </w:rPr>
        <w:t>PN je pravn</w:t>
      </w:r>
      <w:r w:rsidRPr="009E74FD">
        <w:rPr>
          <w:rFonts w:ascii="Arial" w:hAnsi="Arial" w:cs="Arial"/>
          <w:sz w:val="24"/>
          <w:szCs w:val="24"/>
          <w:lang w:val="hr-HR"/>
        </w:rPr>
        <w:t>a osoba koju</w:t>
      </w:r>
      <w:r w:rsidR="00295C0E" w:rsidRPr="009E74FD">
        <w:rPr>
          <w:rFonts w:ascii="Arial" w:hAnsi="Arial" w:cs="Arial"/>
          <w:sz w:val="24"/>
          <w:szCs w:val="24"/>
          <w:lang w:val="hr-HR"/>
        </w:rPr>
        <w:t xml:space="preserve"> je izabrani ponu</w:t>
      </w:r>
      <w:r w:rsidR="001918FB" w:rsidRPr="009E74FD">
        <w:rPr>
          <w:rFonts w:ascii="Arial" w:hAnsi="Arial" w:cs="Arial"/>
          <w:sz w:val="24"/>
          <w:szCs w:val="24"/>
          <w:lang w:val="hr-HR"/>
        </w:rPr>
        <w:t>ditelj</w:t>
      </w:r>
      <w:r w:rsidR="00413762">
        <w:rPr>
          <w:rFonts w:ascii="Arial" w:hAnsi="Arial" w:cs="Arial"/>
          <w:sz w:val="24"/>
          <w:szCs w:val="24"/>
          <w:lang w:val="hr-HR"/>
        </w:rPr>
        <w:t>,</w:t>
      </w:r>
      <w:r w:rsidR="00295C0E" w:rsidRPr="009E74FD">
        <w:rPr>
          <w:rFonts w:ascii="Arial" w:hAnsi="Arial" w:cs="Arial"/>
          <w:sz w:val="24"/>
          <w:szCs w:val="24"/>
          <w:lang w:val="hr-HR"/>
        </w:rPr>
        <w:t xml:space="preserve"> s</w:t>
      </w:r>
      <w:r w:rsidRPr="009E74FD">
        <w:rPr>
          <w:rFonts w:ascii="Arial" w:hAnsi="Arial" w:cs="Arial"/>
          <w:sz w:val="24"/>
          <w:szCs w:val="24"/>
          <w:lang w:val="hr-HR"/>
        </w:rPr>
        <w:t>u</w:t>
      </w:r>
      <w:r w:rsidR="00295C0E" w:rsidRPr="009E74FD">
        <w:rPr>
          <w:rFonts w:ascii="Arial" w:hAnsi="Arial" w:cs="Arial"/>
          <w:sz w:val="24"/>
          <w:szCs w:val="24"/>
          <w:lang w:val="hr-HR"/>
        </w:rPr>
        <w:t>klad</w:t>
      </w:r>
      <w:r w:rsidRPr="009E74FD">
        <w:rPr>
          <w:rFonts w:ascii="Arial" w:hAnsi="Arial" w:cs="Arial"/>
          <w:sz w:val="24"/>
          <w:szCs w:val="24"/>
          <w:lang w:val="hr-HR"/>
        </w:rPr>
        <w:t>no</w:t>
      </w:r>
      <w:r w:rsidR="00295C0E" w:rsidRPr="009E74FD">
        <w:rPr>
          <w:rFonts w:ascii="Arial" w:hAnsi="Arial" w:cs="Arial"/>
          <w:sz w:val="24"/>
          <w:szCs w:val="24"/>
          <w:lang w:val="hr-HR"/>
        </w:rPr>
        <w:t xml:space="preserve"> s odredbama ovog zakona </w:t>
      </w:r>
      <w:r w:rsidRPr="009E74FD">
        <w:rPr>
          <w:rFonts w:ascii="Arial" w:hAnsi="Arial" w:cs="Arial"/>
          <w:sz w:val="24"/>
          <w:szCs w:val="24"/>
          <w:lang w:val="hr-HR"/>
        </w:rPr>
        <w:t>utemeljio</w:t>
      </w:r>
      <w:r w:rsidR="00295C0E" w:rsidRPr="009E74FD">
        <w:rPr>
          <w:rFonts w:ascii="Arial" w:hAnsi="Arial" w:cs="Arial"/>
          <w:sz w:val="24"/>
          <w:szCs w:val="24"/>
          <w:lang w:val="hr-HR"/>
        </w:rPr>
        <w:t xml:space="preserve"> u svrhu zaključivanja ugovora o JPP-u i </w:t>
      </w:r>
      <w:r w:rsidR="0045642D" w:rsidRPr="009E74FD">
        <w:rPr>
          <w:rFonts w:ascii="Arial" w:hAnsi="Arial" w:cs="Arial"/>
          <w:sz w:val="24"/>
          <w:szCs w:val="24"/>
          <w:lang w:val="hr-HR"/>
        </w:rPr>
        <w:t>provedbe</w:t>
      </w:r>
      <w:r w:rsidR="00295C0E" w:rsidRPr="009E74FD">
        <w:rPr>
          <w:rFonts w:ascii="Arial" w:hAnsi="Arial" w:cs="Arial"/>
          <w:sz w:val="24"/>
          <w:szCs w:val="24"/>
          <w:lang w:val="hr-HR"/>
        </w:rPr>
        <w:t xml:space="preserve"> projekta JPP-a.</w:t>
      </w:r>
    </w:p>
    <w:p w:rsidR="00295C0E" w:rsidRPr="009E74FD" w:rsidRDefault="00F8390F" w:rsidP="00F558D5">
      <w:pPr>
        <w:pStyle w:val="ListParagraph"/>
        <w:numPr>
          <w:ilvl w:val="0"/>
          <w:numId w:val="19"/>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PO</w:t>
      </w:r>
      <w:r w:rsidR="00295C0E" w:rsidRPr="009E74FD">
        <w:rPr>
          <w:rFonts w:ascii="Arial" w:hAnsi="Arial" w:cs="Arial"/>
          <w:sz w:val="24"/>
          <w:szCs w:val="24"/>
          <w:lang w:val="hr-HR"/>
        </w:rPr>
        <w:t>PN obavlja isključivo registr</w:t>
      </w:r>
      <w:r w:rsidRPr="009E74FD">
        <w:rPr>
          <w:rFonts w:ascii="Arial" w:hAnsi="Arial" w:cs="Arial"/>
          <w:sz w:val="24"/>
          <w:szCs w:val="24"/>
          <w:lang w:val="hr-HR"/>
        </w:rPr>
        <w:t>irane</w:t>
      </w:r>
      <w:r w:rsidR="00295C0E" w:rsidRPr="009E74FD">
        <w:rPr>
          <w:rFonts w:ascii="Arial" w:hAnsi="Arial" w:cs="Arial"/>
          <w:sz w:val="24"/>
          <w:szCs w:val="24"/>
          <w:lang w:val="hr-HR"/>
        </w:rPr>
        <w:t xml:space="preserve"> djelatnosti potrebne za </w:t>
      </w:r>
      <w:r w:rsidR="0045642D" w:rsidRPr="009E74FD">
        <w:rPr>
          <w:rFonts w:ascii="Arial" w:hAnsi="Arial" w:cs="Arial"/>
          <w:sz w:val="24"/>
          <w:szCs w:val="24"/>
          <w:lang w:val="hr-HR"/>
        </w:rPr>
        <w:t>provedbu</w:t>
      </w:r>
      <w:r w:rsidR="00295C0E" w:rsidRPr="009E74FD">
        <w:rPr>
          <w:rFonts w:ascii="Arial" w:hAnsi="Arial" w:cs="Arial"/>
          <w:sz w:val="24"/>
          <w:szCs w:val="24"/>
          <w:lang w:val="hr-HR"/>
        </w:rPr>
        <w:t xml:space="preserve"> projekata JPP-a za koje je </w:t>
      </w:r>
      <w:r w:rsidRPr="009E74FD">
        <w:rPr>
          <w:rFonts w:ascii="Arial" w:hAnsi="Arial" w:cs="Arial"/>
          <w:sz w:val="24"/>
          <w:szCs w:val="24"/>
          <w:lang w:val="hr-HR"/>
        </w:rPr>
        <w:t>utemeljen</w:t>
      </w:r>
      <w:r w:rsidR="00836439" w:rsidRPr="009E74FD">
        <w:rPr>
          <w:rFonts w:ascii="Arial" w:hAnsi="Arial" w:cs="Arial"/>
          <w:sz w:val="24"/>
          <w:szCs w:val="24"/>
          <w:lang w:val="hr-HR"/>
        </w:rPr>
        <w:t>a</w:t>
      </w:r>
      <w:r w:rsidR="00295C0E" w:rsidRPr="009E74FD">
        <w:rPr>
          <w:rFonts w:ascii="Arial" w:hAnsi="Arial" w:cs="Arial"/>
          <w:sz w:val="24"/>
          <w:szCs w:val="24"/>
          <w:lang w:val="hr-HR"/>
        </w:rPr>
        <w:t>.</w:t>
      </w:r>
    </w:p>
    <w:p w:rsidR="008658CC" w:rsidRPr="009E74FD" w:rsidRDefault="00836439" w:rsidP="0063471E">
      <w:pPr>
        <w:pStyle w:val="ListParagraph"/>
        <w:numPr>
          <w:ilvl w:val="0"/>
          <w:numId w:val="19"/>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PO</w:t>
      </w:r>
      <w:r w:rsidR="00295C0E" w:rsidRPr="009E74FD">
        <w:rPr>
          <w:rFonts w:ascii="Arial" w:hAnsi="Arial" w:cs="Arial"/>
          <w:sz w:val="24"/>
          <w:szCs w:val="24"/>
          <w:lang w:val="hr-HR"/>
        </w:rPr>
        <w:t>PN se osniva i posluje s</w:t>
      </w:r>
      <w:r w:rsidRPr="009E74FD">
        <w:rPr>
          <w:rFonts w:ascii="Arial" w:hAnsi="Arial" w:cs="Arial"/>
          <w:sz w:val="24"/>
          <w:szCs w:val="24"/>
          <w:lang w:val="hr-HR"/>
        </w:rPr>
        <w:t>u</w:t>
      </w:r>
      <w:r w:rsidR="00295C0E" w:rsidRPr="009E74FD">
        <w:rPr>
          <w:rFonts w:ascii="Arial" w:hAnsi="Arial" w:cs="Arial"/>
          <w:sz w:val="24"/>
          <w:szCs w:val="24"/>
          <w:lang w:val="hr-HR"/>
        </w:rPr>
        <w:t>klad</w:t>
      </w:r>
      <w:r w:rsidR="00103953" w:rsidRPr="009E74FD">
        <w:rPr>
          <w:rFonts w:ascii="Arial" w:hAnsi="Arial" w:cs="Arial"/>
          <w:sz w:val="24"/>
          <w:szCs w:val="24"/>
          <w:lang w:val="hr-HR"/>
        </w:rPr>
        <w:t>n</w:t>
      </w:r>
      <w:r w:rsidRPr="009E74FD">
        <w:rPr>
          <w:rFonts w:ascii="Arial" w:hAnsi="Arial" w:cs="Arial"/>
          <w:sz w:val="24"/>
          <w:szCs w:val="24"/>
          <w:lang w:val="hr-HR"/>
        </w:rPr>
        <w:t>o</w:t>
      </w:r>
      <w:r w:rsidR="00295C0E" w:rsidRPr="009E74FD">
        <w:rPr>
          <w:rFonts w:ascii="Arial" w:hAnsi="Arial" w:cs="Arial"/>
          <w:sz w:val="24"/>
          <w:szCs w:val="24"/>
          <w:lang w:val="hr-HR"/>
        </w:rPr>
        <w:t xml:space="preserve"> s propisima koji su na snazi u Bosni i Hercegovini.</w:t>
      </w:r>
    </w:p>
    <w:p w:rsidR="00080717" w:rsidRPr="009E74FD" w:rsidRDefault="00080717" w:rsidP="00080717">
      <w:pPr>
        <w:pStyle w:val="ListParagraph"/>
        <w:spacing w:line="240" w:lineRule="auto"/>
        <w:jc w:val="both"/>
        <w:rPr>
          <w:rFonts w:ascii="Arial" w:hAnsi="Arial" w:cs="Arial"/>
          <w:sz w:val="24"/>
          <w:szCs w:val="24"/>
          <w:lang w:val="hr-HR"/>
        </w:rPr>
      </w:pPr>
    </w:p>
    <w:p w:rsidR="00080717" w:rsidRPr="009E74FD" w:rsidRDefault="00295C0E" w:rsidP="00B12ACD">
      <w:pPr>
        <w:spacing w:line="240" w:lineRule="auto"/>
        <w:ind w:left="720"/>
        <w:jc w:val="both"/>
        <w:rPr>
          <w:rFonts w:ascii="Arial" w:hAnsi="Arial" w:cs="Arial"/>
          <w:b/>
          <w:sz w:val="24"/>
          <w:szCs w:val="24"/>
          <w:lang w:val="hr-HR"/>
        </w:rPr>
      </w:pPr>
      <w:r w:rsidRPr="009E74FD">
        <w:rPr>
          <w:rFonts w:ascii="Arial" w:hAnsi="Arial" w:cs="Arial"/>
          <w:b/>
          <w:sz w:val="24"/>
          <w:szCs w:val="24"/>
          <w:lang w:val="hr-HR"/>
        </w:rPr>
        <w:t>POGLAVLJE II</w:t>
      </w:r>
      <w:r w:rsidR="00DD0151" w:rsidRPr="009E74FD">
        <w:rPr>
          <w:rFonts w:ascii="Arial" w:hAnsi="Arial" w:cs="Arial"/>
          <w:b/>
          <w:sz w:val="24"/>
          <w:szCs w:val="24"/>
          <w:lang w:val="hr-HR"/>
        </w:rPr>
        <w:t>.</w:t>
      </w:r>
      <w:r w:rsidRPr="009E74FD">
        <w:rPr>
          <w:rFonts w:ascii="Arial" w:hAnsi="Arial" w:cs="Arial"/>
          <w:b/>
          <w:sz w:val="24"/>
          <w:szCs w:val="24"/>
          <w:lang w:val="hr-HR"/>
        </w:rPr>
        <w:t xml:space="preserve"> – PROJEKT JPP-a</w:t>
      </w:r>
    </w:p>
    <w:p w:rsidR="00F8680A" w:rsidRPr="009E74FD" w:rsidRDefault="00295C0E" w:rsidP="00B12ACD">
      <w:pPr>
        <w:spacing w:line="240" w:lineRule="auto"/>
        <w:ind w:left="720"/>
        <w:jc w:val="both"/>
        <w:rPr>
          <w:rFonts w:ascii="Arial" w:hAnsi="Arial" w:cs="Arial"/>
          <w:b/>
          <w:sz w:val="24"/>
          <w:szCs w:val="24"/>
          <w:lang w:val="hr-HR"/>
        </w:rPr>
      </w:pPr>
      <w:r w:rsidRPr="009E74FD">
        <w:rPr>
          <w:rFonts w:ascii="Arial" w:hAnsi="Arial" w:cs="Arial"/>
          <w:b/>
          <w:sz w:val="24"/>
          <w:szCs w:val="24"/>
          <w:lang w:val="hr-HR"/>
        </w:rPr>
        <w:t>Odjeljak A. - PLANIRANJE I PRIPREMA PROJEKATA JPP-a</w:t>
      </w:r>
    </w:p>
    <w:p w:rsidR="00295C0E" w:rsidRPr="009E74FD" w:rsidRDefault="008F23C4" w:rsidP="00245898">
      <w:pPr>
        <w:spacing w:after="0" w:line="240" w:lineRule="auto"/>
        <w:jc w:val="center"/>
        <w:rPr>
          <w:rFonts w:ascii="Arial" w:hAnsi="Arial" w:cs="Arial"/>
          <w:b/>
          <w:strike/>
          <w:sz w:val="24"/>
          <w:szCs w:val="24"/>
          <w:lang w:val="hr-HR"/>
        </w:rPr>
      </w:pPr>
      <w:r w:rsidRPr="009E74FD">
        <w:rPr>
          <w:rFonts w:ascii="Arial" w:hAnsi="Arial" w:cs="Arial"/>
          <w:b/>
          <w:sz w:val="24"/>
          <w:szCs w:val="24"/>
          <w:lang w:val="hr-HR"/>
        </w:rPr>
        <w:t>Članak</w:t>
      </w:r>
      <w:r w:rsidR="00295C0E" w:rsidRPr="009E74FD">
        <w:rPr>
          <w:rFonts w:ascii="Arial" w:hAnsi="Arial" w:cs="Arial"/>
          <w:b/>
          <w:sz w:val="24"/>
          <w:szCs w:val="24"/>
          <w:lang w:val="hr-HR"/>
        </w:rPr>
        <w:t xml:space="preserve"> 9.</w:t>
      </w:r>
    </w:p>
    <w:p w:rsidR="00295C0E" w:rsidRPr="009E74FD" w:rsidRDefault="00295C0E"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(Planiranje potencijalnih projekata JPP-a)</w:t>
      </w:r>
    </w:p>
    <w:p w:rsidR="00217016" w:rsidRPr="009E74FD" w:rsidRDefault="00217016" w:rsidP="00245898">
      <w:pPr>
        <w:spacing w:after="0" w:line="240" w:lineRule="auto"/>
        <w:jc w:val="center"/>
        <w:rPr>
          <w:rFonts w:ascii="Arial" w:hAnsi="Arial" w:cs="Arial"/>
          <w:b/>
          <w:sz w:val="24"/>
          <w:szCs w:val="24"/>
          <w:lang w:val="hr-HR"/>
        </w:rPr>
      </w:pPr>
    </w:p>
    <w:p w:rsidR="00295C0E" w:rsidRPr="009E74FD" w:rsidRDefault="00295C0E" w:rsidP="00F558D5">
      <w:pPr>
        <w:pStyle w:val="ListParagraph"/>
        <w:numPr>
          <w:ilvl w:val="0"/>
          <w:numId w:val="3"/>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 xml:space="preserve">Javna tijela, u slučaju postojanja potencijala za uspostavu JPP-a za </w:t>
      </w:r>
      <w:r w:rsidR="0045642D" w:rsidRPr="009E74FD">
        <w:rPr>
          <w:rFonts w:ascii="Arial" w:hAnsi="Arial" w:cs="Arial"/>
          <w:sz w:val="24"/>
          <w:szCs w:val="24"/>
          <w:lang w:val="hr-HR"/>
        </w:rPr>
        <w:t>provedbu</w:t>
      </w:r>
      <w:r w:rsidRPr="009E74FD">
        <w:rPr>
          <w:rFonts w:ascii="Arial" w:hAnsi="Arial" w:cs="Arial"/>
          <w:sz w:val="24"/>
          <w:szCs w:val="24"/>
          <w:lang w:val="hr-HR"/>
        </w:rPr>
        <w:t xml:space="preserve"> jednog ili više projekata JPP-a iz svoje nadležnosti, dužni su izraditi srednjoročni i godišnji plan potencijalnih projekata JPP-a.</w:t>
      </w:r>
    </w:p>
    <w:p w:rsidR="00295C0E" w:rsidRPr="009E74FD" w:rsidRDefault="0045642D" w:rsidP="00F558D5">
      <w:pPr>
        <w:pStyle w:val="ListParagraph"/>
        <w:numPr>
          <w:ilvl w:val="0"/>
          <w:numId w:val="3"/>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Srednjoročni</w:t>
      </w:r>
      <w:r w:rsidR="00295C0E" w:rsidRPr="009E74FD">
        <w:rPr>
          <w:rFonts w:ascii="Arial" w:hAnsi="Arial" w:cs="Arial"/>
          <w:sz w:val="24"/>
          <w:szCs w:val="24"/>
          <w:lang w:val="hr-HR"/>
        </w:rPr>
        <w:t xml:space="preserve"> plan potencijalnih projekata JPP-a sadrži </w:t>
      </w:r>
      <w:r w:rsidR="00103953" w:rsidRPr="009E74FD">
        <w:rPr>
          <w:rFonts w:ascii="Arial" w:hAnsi="Arial" w:cs="Arial"/>
          <w:sz w:val="24"/>
          <w:szCs w:val="24"/>
          <w:lang w:val="hr-HR"/>
        </w:rPr>
        <w:t xml:space="preserve">gospodarske </w:t>
      </w:r>
      <w:r w:rsidR="00295C0E" w:rsidRPr="009E74FD">
        <w:rPr>
          <w:rFonts w:ascii="Arial" w:hAnsi="Arial" w:cs="Arial"/>
          <w:sz w:val="24"/>
          <w:szCs w:val="24"/>
          <w:lang w:val="hr-HR"/>
        </w:rPr>
        <w:t xml:space="preserve">i druge oblasti iz nadležnosti javnog tijela Federacije BiH u </w:t>
      </w:r>
      <w:r w:rsidR="00022F11" w:rsidRPr="009E74FD">
        <w:rPr>
          <w:rFonts w:ascii="Arial" w:hAnsi="Arial" w:cs="Arial"/>
          <w:sz w:val="24"/>
          <w:szCs w:val="24"/>
          <w:lang w:val="hr-HR"/>
        </w:rPr>
        <w:t>razdoblju</w:t>
      </w:r>
      <w:r w:rsidR="00295C0E" w:rsidRPr="009E74FD">
        <w:rPr>
          <w:rFonts w:ascii="Arial" w:hAnsi="Arial" w:cs="Arial"/>
          <w:sz w:val="24"/>
          <w:szCs w:val="24"/>
          <w:lang w:val="hr-HR"/>
        </w:rPr>
        <w:t xml:space="preserve"> od tri go</w:t>
      </w:r>
      <w:r w:rsidR="00DA0539">
        <w:rPr>
          <w:rFonts w:ascii="Arial" w:hAnsi="Arial" w:cs="Arial"/>
          <w:sz w:val="24"/>
          <w:szCs w:val="24"/>
          <w:lang w:val="hr-HR"/>
        </w:rPr>
        <w:t>dine, koji mora biti usklađen s</w:t>
      </w:r>
      <w:r w:rsidR="00295C0E" w:rsidRPr="009E74FD">
        <w:rPr>
          <w:rFonts w:ascii="Arial" w:hAnsi="Arial" w:cs="Arial"/>
          <w:sz w:val="24"/>
          <w:szCs w:val="24"/>
          <w:lang w:val="hr-HR"/>
        </w:rPr>
        <w:t xml:space="preserve"> dokumentom okvirnog </w:t>
      </w:r>
      <w:r w:rsidR="00022F11" w:rsidRPr="009E74FD">
        <w:rPr>
          <w:rFonts w:ascii="Arial" w:hAnsi="Arial" w:cs="Arial"/>
          <w:sz w:val="24"/>
          <w:szCs w:val="24"/>
          <w:lang w:val="hr-HR"/>
        </w:rPr>
        <w:t>proračuna</w:t>
      </w:r>
      <w:r w:rsidR="00295C0E" w:rsidRPr="009E74FD">
        <w:rPr>
          <w:rFonts w:ascii="Arial" w:hAnsi="Arial" w:cs="Arial"/>
          <w:sz w:val="24"/>
          <w:szCs w:val="24"/>
          <w:lang w:val="hr-HR"/>
        </w:rPr>
        <w:t xml:space="preserve"> javnog tijela, odnosno trogodišnjim planom javnog tijela.</w:t>
      </w:r>
    </w:p>
    <w:p w:rsidR="00295C0E" w:rsidRPr="009E74FD" w:rsidRDefault="00295C0E" w:rsidP="00F558D5">
      <w:pPr>
        <w:pStyle w:val="ListParagraph"/>
        <w:numPr>
          <w:ilvl w:val="0"/>
          <w:numId w:val="3"/>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Godišnji plan potencijalnih proje</w:t>
      </w:r>
      <w:r w:rsidR="00DA0539">
        <w:rPr>
          <w:rFonts w:ascii="Arial" w:hAnsi="Arial" w:cs="Arial"/>
          <w:sz w:val="24"/>
          <w:szCs w:val="24"/>
          <w:lang w:val="hr-HR"/>
        </w:rPr>
        <w:t>kata JPP-a mora biti usklađen s</w:t>
      </w:r>
      <w:r w:rsidRPr="009E74FD">
        <w:rPr>
          <w:rFonts w:ascii="Arial" w:hAnsi="Arial" w:cs="Arial"/>
          <w:sz w:val="24"/>
          <w:szCs w:val="24"/>
          <w:lang w:val="hr-HR"/>
        </w:rPr>
        <w:t xml:space="preserve"> godišnjim </w:t>
      </w:r>
      <w:r w:rsidR="00022F11" w:rsidRPr="009E74FD">
        <w:rPr>
          <w:rFonts w:ascii="Arial" w:hAnsi="Arial" w:cs="Arial"/>
          <w:sz w:val="24"/>
          <w:szCs w:val="24"/>
          <w:lang w:val="hr-HR"/>
        </w:rPr>
        <w:t xml:space="preserve">proračunom </w:t>
      </w:r>
      <w:r w:rsidR="00DA0539">
        <w:rPr>
          <w:rFonts w:ascii="Arial" w:hAnsi="Arial" w:cs="Arial"/>
          <w:sz w:val="24"/>
          <w:szCs w:val="24"/>
          <w:lang w:val="hr-HR"/>
        </w:rPr>
        <w:t>javnog tijela, odnosno s</w:t>
      </w:r>
      <w:r w:rsidRPr="009E74FD">
        <w:rPr>
          <w:rFonts w:ascii="Arial" w:hAnsi="Arial" w:cs="Arial"/>
          <w:sz w:val="24"/>
          <w:szCs w:val="24"/>
          <w:lang w:val="hr-HR"/>
        </w:rPr>
        <w:t xml:space="preserve"> godišnjim finan</w:t>
      </w:r>
      <w:r w:rsidR="00022F11" w:rsidRPr="009E74FD">
        <w:rPr>
          <w:rFonts w:ascii="Arial" w:hAnsi="Arial" w:cs="Arial"/>
          <w:sz w:val="24"/>
          <w:szCs w:val="24"/>
          <w:lang w:val="hr-HR"/>
        </w:rPr>
        <w:t>c</w:t>
      </w:r>
      <w:r w:rsidRPr="009E74FD">
        <w:rPr>
          <w:rFonts w:ascii="Arial" w:hAnsi="Arial" w:cs="Arial"/>
          <w:sz w:val="24"/>
          <w:szCs w:val="24"/>
          <w:lang w:val="hr-HR"/>
        </w:rPr>
        <w:t>ijskim planom javnog tijela i srednjoročnim planom potencijalnih projekata JPP-a.</w:t>
      </w:r>
    </w:p>
    <w:p w:rsidR="00295C0E" w:rsidRPr="009E74FD" w:rsidRDefault="00295C0E" w:rsidP="00F558D5">
      <w:pPr>
        <w:pStyle w:val="ListParagraph"/>
        <w:numPr>
          <w:ilvl w:val="0"/>
          <w:numId w:val="3"/>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 xml:space="preserve">Prilikom izrade plana iz st. (2) i (3) ovog </w:t>
      </w:r>
      <w:r w:rsidR="00022F11" w:rsidRPr="009E74FD">
        <w:rPr>
          <w:rFonts w:ascii="Arial" w:hAnsi="Arial" w:cs="Arial"/>
          <w:sz w:val="24"/>
          <w:szCs w:val="24"/>
          <w:lang w:val="hr-HR"/>
        </w:rPr>
        <w:t>č</w:t>
      </w:r>
      <w:r w:rsidR="008F23C4" w:rsidRPr="009E74FD">
        <w:rPr>
          <w:rFonts w:ascii="Arial" w:hAnsi="Arial" w:cs="Arial"/>
          <w:sz w:val="24"/>
          <w:szCs w:val="24"/>
          <w:lang w:val="hr-HR"/>
        </w:rPr>
        <w:t>lank</w:t>
      </w:r>
      <w:r w:rsidRPr="009E74FD">
        <w:rPr>
          <w:rFonts w:ascii="Arial" w:hAnsi="Arial" w:cs="Arial"/>
          <w:sz w:val="24"/>
          <w:szCs w:val="24"/>
          <w:lang w:val="hr-HR"/>
        </w:rPr>
        <w:t>a, javno tijelo može organiz</w:t>
      </w:r>
      <w:r w:rsidR="00022F11" w:rsidRPr="009E74FD">
        <w:rPr>
          <w:rFonts w:ascii="Arial" w:hAnsi="Arial" w:cs="Arial"/>
          <w:sz w:val="24"/>
          <w:szCs w:val="24"/>
          <w:lang w:val="hr-HR"/>
        </w:rPr>
        <w:t>irati javne konz</w:t>
      </w:r>
      <w:r w:rsidRPr="009E74FD">
        <w:rPr>
          <w:rFonts w:ascii="Arial" w:hAnsi="Arial" w:cs="Arial"/>
          <w:sz w:val="24"/>
          <w:szCs w:val="24"/>
          <w:lang w:val="hr-HR"/>
        </w:rPr>
        <w:t>ultacije radi o</w:t>
      </w:r>
      <w:r w:rsidR="00022F11" w:rsidRPr="009E74FD">
        <w:rPr>
          <w:rFonts w:ascii="Arial" w:hAnsi="Arial" w:cs="Arial"/>
          <w:sz w:val="24"/>
          <w:szCs w:val="24"/>
          <w:lang w:val="hr-HR"/>
        </w:rPr>
        <w:t>siguranja</w:t>
      </w:r>
      <w:r w:rsidRPr="009E74FD">
        <w:rPr>
          <w:rFonts w:ascii="Arial" w:hAnsi="Arial" w:cs="Arial"/>
          <w:sz w:val="24"/>
          <w:szCs w:val="24"/>
          <w:lang w:val="hr-HR"/>
        </w:rPr>
        <w:t xml:space="preserve"> </w:t>
      </w:r>
      <w:r w:rsidR="00022F11" w:rsidRPr="009E74FD">
        <w:rPr>
          <w:rFonts w:ascii="Arial" w:hAnsi="Arial" w:cs="Arial"/>
          <w:sz w:val="24"/>
          <w:szCs w:val="24"/>
          <w:lang w:val="hr-HR"/>
        </w:rPr>
        <w:t>sudjelovanja</w:t>
      </w:r>
      <w:r w:rsidRPr="009E74FD">
        <w:rPr>
          <w:rFonts w:ascii="Arial" w:hAnsi="Arial" w:cs="Arial"/>
          <w:sz w:val="24"/>
          <w:szCs w:val="24"/>
          <w:lang w:val="hr-HR"/>
        </w:rPr>
        <w:t xml:space="preserve"> zainteres</w:t>
      </w:r>
      <w:r w:rsidR="00022F11" w:rsidRPr="009E74FD">
        <w:rPr>
          <w:rFonts w:ascii="Arial" w:hAnsi="Arial" w:cs="Arial"/>
          <w:sz w:val="24"/>
          <w:szCs w:val="24"/>
          <w:lang w:val="hr-HR"/>
        </w:rPr>
        <w:t>iranih</w:t>
      </w:r>
      <w:r w:rsidRPr="009E74FD">
        <w:rPr>
          <w:rFonts w:ascii="Arial" w:hAnsi="Arial" w:cs="Arial"/>
          <w:sz w:val="24"/>
          <w:szCs w:val="24"/>
          <w:lang w:val="hr-HR"/>
        </w:rPr>
        <w:t xml:space="preserve"> strana.</w:t>
      </w:r>
    </w:p>
    <w:p w:rsidR="00295C0E" w:rsidRPr="009E74FD" w:rsidRDefault="00A74BC0" w:rsidP="00F558D5">
      <w:pPr>
        <w:pStyle w:val="ListParagraph"/>
        <w:numPr>
          <w:ilvl w:val="0"/>
          <w:numId w:val="3"/>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J</w:t>
      </w:r>
      <w:r w:rsidR="00295C0E" w:rsidRPr="009E74FD">
        <w:rPr>
          <w:rFonts w:ascii="Arial" w:hAnsi="Arial" w:cs="Arial"/>
          <w:sz w:val="24"/>
          <w:szCs w:val="24"/>
          <w:lang w:val="hr-HR"/>
        </w:rPr>
        <w:t xml:space="preserve">avno tijelo čiji je </w:t>
      </w:r>
      <w:r w:rsidR="00022F11" w:rsidRPr="009E74FD">
        <w:rPr>
          <w:rFonts w:ascii="Arial" w:hAnsi="Arial" w:cs="Arial"/>
          <w:sz w:val="24"/>
          <w:szCs w:val="24"/>
          <w:lang w:val="hr-HR"/>
        </w:rPr>
        <w:t xml:space="preserve">utemeljivač </w:t>
      </w:r>
      <w:r w:rsidR="00295C0E" w:rsidRPr="009E74FD">
        <w:rPr>
          <w:rFonts w:ascii="Arial" w:hAnsi="Arial" w:cs="Arial"/>
          <w:sz w:val="24"/>
          <w:szCs w:val="24"/>
          <w:lang w:val="hr-HR"/>
        </w:rPr>
        <w:t>Federacija BiH ili javno tijelo u vlasništvu ili većinsk</w:t>
      </w:r>
      <w:r w:rsidR="00F90C55" w:rsidRPr="009E74FD">
        <w:rPr>
          <w:rFonts w:ascii="Arial" w:hAnsi="Arial" w:cs="Arial"/>
          <w:sz w:val="24"/>
          <w:szCs w:val="24"/>
          <w:lang w:val="hr-HR"/>
        </w:rPr>
        <w:t>om vlasništvu Federacije BiH ob</w:t>
      </w:r>
      <w:r w:rsidR="00295C0E" w:rsidRPr="009E74FD">
        <w:rPr>
          <w:rFonts w:ascii="Arial" w:hAnsi="Arial" w:cs="Arial"/>
          <w:sz w:val="24"/>
          <w:szCs w:val="24"/>
          <w:lang w:val="hr-HR"/>
        </w:rPr>
        <w:t xml:space="preserve">vezno je pribaviti mišljenje resornog ministarstva na prijedlog plana iz st. (2) i (3) ovog </w:t>
      </w:r>
      <w:r w:rsidR="00F90C55" w:rsidRPr="009E74FD">
        <w:rPr>
          <w:rFonts w:ascii="Arial" w:hAnsi="Arial" w:cs="Arial"/>
          <w:sz w:val="24"/>
          <w:szCs w:val="24"/>
          <w:lang w:val="hr-HR"/>
        </w:rPr>
        <w:t>č</w:t>
      </w:r>
      <w:r w:rsidR="008F23C4" w:rsidRPr="009E74FD">
        <w:rPr>
          <w:rFonts w:ascii="Arial" w:hAnsi="Arial" w:cs="Arial"/>
          <w:sz w:val="24"/>
          <w:szCs w:val="24"/>
          <w:lang w:val="hr-HR"/>
        </w:rPr>
        <w:t>lank</w:t>
      </w:r>
      <w:r w:rsidR="00295C0E" w:rsidRPr="009E74FD">
        <w:rPr>
          <w:rFonts w:ascii="Arial" w:hAnsi="Arial" w:cs="Arial"/>
          <w:sz w:val="24"/>
          <w:szCs w:val="24"/>
          <w:lang w:val="hr-HR"/>
        </w:rPr>
        <w:t>a.</w:t>
      </w:r>
    </w:p>
    <w:p w:rsidR="00295C0E" w:rsidRPr="009E74FD" w:rsidRDefault="00F90C55" w:rsidP="00F558D5">
      <w:pPr>
        <w:pStyle w:val="ListParagraph"/>
        <w:numPr>
          <w:ilvl w:val="0"/>
          <w:numId w:val="3"/>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lastRenderedPageBreak/>
        <w:t>Resorno ministarstvo u ob</w:t>
      </w:r>
      <w:r w:rsidR="00295C0E" w:rsidRPr="009E74FD">
        <w:rPr>
          <w:rFonts w:ascii="Arial" w:hAnsi="Arial" w:cs="Arial"/>
          <w:sz w:val="24"/>
          <w:szCs w:val="24"/>
          <w:lang w:val="hr-HR"/>
        </w:rPr>
        <w:t xml:space="preserve">vezi je pribaviti </w:t>
      </w:r>
      <w:r w:rsidR="009E2A58">
        <w:rPr>
          <w:rFonts w:ascii="Arial" w:hAnsi="Arial" w:cs="Arial"/>
          <w:sz w:val="24"/>
          <w:szCs w:val="24"/>
          <w:lang w:val="hr-HR"/>
        </w:rPr>
        <w:t xml:space="preserve">prethodno </w:t>
      </w:r>
      <w:r w:rsidR="00295C0E" w:rsidRPr="009E74FD">
        <w:rPr>
          <w:rFonts w:ascii="Arial" w:hAnsi="Arial" w:cs="Arial"/>
          <w:sz w:val="24"/>
          <w:szCs w:val="24"/>
          <w:lang w:val="hr-HR"/>
        </w:rPr>
        <w:t>mišljenje Federalnog ministarstva finan</w:t>
      </w:r>
      <w:r w:rsidRPr="009E74FD">
        <w:rPr>
          <w:rFonts w:ascii="Arial" w:hAnsi="Arial" w:cs="Arial"/>
          <w:sz w:val="24"/>
          <w:szCs w:val="24"/>
          <w:lang w:val="hr-HR"/>
        </w:rPr>
        <w:t>c</w:t>
      </w:r>
      <w:r w:rsidR="00295C0E" w:rsidRPr="009E74FD">
        <w:rPr>
          <w:rFonts w:ascii="Arial" w:hAnsi="Arial" w:cs="Arial"/>
          <w:sz w:val="24"/>
          <w:szCs w:val="24"/>
          <w:lang w:val="hr-HR"/>
        </w:rPr>
        <w:t xml:space="preserve">ija na prijedlog plana iz st. (2) i (3) ovog </w:t>
      </w:r>
      <w:r w:rsidRPr="009E74FD">
        <w:rPr>
          <w:rFonts w:ascii="Arial" w:hAnsi="Arial" w:cs="Arial"/>
          <w:sz w:val="24"/>
          <w:szCs w:val="24"/>
          <w:lang w:val="hr-HR"/>
        </w:rPr>
        <w:t>č</w:t>
      </w:r>
      <w:r w:rsidR="009D6868" w:rsidRPr="009E74FD">
        <w:rPr>
          <w:rFonts w:ascii="Arial" w:hAnsi="Arial" w:cs="Arial"/>
          <w:sz w:val="24"/>
          <w:szCs w:val="24"/>
          <w:lang w:val="hr-HR"/>
        </w:rPr>
        <w:t>lan</w:t>
      </w:r>
      <w:r w:rsidR="008F23C4" w:rsidRPr="009E74FD">
        <w:rPr>
          <w:rFonts w:ascii="Arial" w:hAnsi="Arial" w:cs="Arial"/>
          <w:sz w:val="24"/>
          <w:szCs w:val="24"/>
          <w:lang w:val="hr-HR"/>
        </w:rPr>
        <w:t>k</w:t>
      </w:r>
      <w:r w:rsidR="00295C0E" w:rsidRPr="009E74FD">
        <w:rPr>
          <w:rFonts w:ascii="Arial" w:hAnsi="Arial" w:cs="Arial"/>
          <w:sz w:val="24"/>
          <w:szCs w:val="24"/>
          <w:lang w:val="hr-HR"/>
        </w:rPr>
        <w:t>a.</w:t>
      </w:r>
    </w:p>
    <w:p w:rsidR="00295C0E" w:rsidRPr="009E74FD" w:rsidRDefault="00295C0E" w:rsidP="00F558D5">
      <w:pPr>
        <w:pStyle w:val="ListParagraph"/>
        <w:numPr>
          <w:ilvl w:val="0"/>
          <w:numId w:val="3"/>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Resorno ministarstvo dostavlja Federalnom ministarstvu energije, ru</w:t>
      </w:r>
      <w:r w:rsidR="00BC04F1" w:rsidRPr="009E74FD">
        <w:rPr>
          <w:rFonts w:ascii="Arial" w:hAnsi="Arial" w:cs="Arial"/>
          <w:sz w:val="24"/>
          <w:szCs w:val="24"/>
          <w:lang w:val="hr-HR"/>
        </w:rPr>
        <w:t>darstva i industrije (u dalj</w:t>
      </w:r>
      <w:r w:rsidR="009D6868" w:rsidRPr="009E74FD">
        <w:rPr>
          <w:rFonts w:ascii="Arial" w:hAnsi="Arial" w:cs="Arial"/>
          <w:sz w:val="24"/>
          <w:szCs w:val="24"/>
          <w:lang w:val="hr-HR"/>
        </w:rPr>
        <w:t>nj</w:t>
      </w:r>
      <w:r w:rsidR="00BC04F1" w:rsidRPr="009E74FD">
        <w:rPr>
          <w:rFonts w:ascii="Arial" w:hAnsi="Arial" w:cs="Arial"/>
          <w:sz w:val="24"/>
          <w:szCs w:val="24"/>
          <w:lang w:val="hr-HR"/>
        </w:rPr>
        <w:t>em</w:t>
      </w:r>
      <w:r w:rsidRPr="009E74FD">
        <w:rPr>
          <w:rFonts w:ascii="Arial" w:hAnsi="Arial" w:cs="Arial"/>
          <w:sz w:val="24"/>
          <w:szCs w:val="24"/>
          <w:lang w:val="hr-HR"/>
        </w:rPr>
        <w:t xml:space="preserve"> tekstu: Ministarstvo) prijedlog plana iz st. (2) i (3) ovog </w:t>
      </w:r>
      <w:r w:rsidR="00F90C55" w:rsidRPr="009E74FD">
        <w:rPr>
          <w:rFonts w:ascii="Arial" w:hAnsi="Arial" w:cs="Arial"/>
          <w:sz w:val="24"/>
          <w:szCs w:val="24"/>
          <w:lang w:val="hr-HR"/>
        </w:rPr>
        <w:t>č</w:t>
      </w:r>
      <w:r w:rsidR="008F23C4" w:rsidRPr="009E74FD">
        <w:rPr>
          <w:rFonts w:ascii="Arial" w:hAnsi="Arial" w:cs="Arial"/>
          <w:sz w:val="24"/>
          <w:szCs w:val="24"/>
          <w:lang w:val="hr-HR"/>
        </w:rPr>
        <w:t>lank</w:t>
      </w:r>
      <w:r w:rsidRPr="009E74FD">
        <w:rPr>
          <w:rFonts w:ascii="Arial" w:hAnsi="Arial" w:cs="Arial"/>
          <w:sz w:val="24"/>
          <w:szCs w:val="24"/>
          <w:lang w:val="hr-HR"/>
        </w:rPr>
        <w:t xml:space="preserve">a u koji su uključeni potencijalni projekti JPP-a javnih tijela </w:t>
      </w:r>
      <w:r w:rsidR="007401BC" w:rsidRPr="009E74FD">
        <w:rPr>
          <w:rFonts w:ascii="Arial" w:hAnsi="Arial" w:cs="Arial"/>
          <w:sz w:val="24"/>
          <w:szCs w:val="24"/>
          <w:lang w:val="hr-HR"/>
        </w:rPr>
        <w:t>iz resorne nadležnosti</w:t>
      </w:r>
      <w:r w:rsidRPr="009E74FD">
        <w:rPr>
          <w:rFonts w:ascii="Arial" w:hAnsi="Arial" w:cs="Arial"/>
          <w:sz w:val="24"/>
          <w:szCs w:val="24"/>
          <w:lang w:val="hr-HR"/>
        </w:rPr>
        <w:t xml:space="preserve">, najkasnije do </w:t>
      </w:r>
      <w:r w:rsidR="00F90C55" w:rsidRPr="009E74FD">
        <w:rPr>
          <w:rFonts w:ascii="Arial" w:hAnsi="Arial" w:cs="Arial"/>
          <w:sz w:val="24"/>
          <w:szCs w:val="24"/>
          <w:lang w:val="hr-HR"/>
        </w:rPr>
        <w:t>veljače</w:t>
      </w:r>
      <w:r w:rsidRPr="009E74FD">
        <w:rPr>
          <w:rFonts w:ascii="Arial" w:hAnsi="Arial" w:cs="Arial"/>
          <w:sz w:val="24"/>
          <w:szCs w:val="24"/>
          <w:lang w:val="hr-HR"/>
        </w:rPr>
        <w:t xml:space="preserve"> tekuće godine.</w:t>
      </w:r>
    </w:p>
    <w:p w:rsidR="00295C0E" w:rsidRPr="009E74FD" w:rsidRDefault="00295C0E" w:rsidP="00F558D5">
      <w:pPr>
        <w:pStyle w:val="ListParagraph"/>
        <w:numPr>
          <w:ilvl w:val="0"/>
          <w:numId w:val="3"/>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Prijedloge planova dostavljene s</w:t>
      </w:r>
      <w:r w:rsidR="00F90C55" w:rsidRPr="009E74FD">
        <w:rPr>
          <w:rFonts w:ascii="Arial" w:hAnsi="Arial" w:cs="Arial"/>
          <w:sz w:val="24"/>
          <w:szCs w:val="24"/>
          <w:lang w:val="hr-HR"/>
        </w:rPr>
        <w:t>u</w:t>
      </w:r>
      <w:r w:rsidRPr="009E74FD">
        <w:rPr>
          <w:rFonts w:ascii="Arial" w:hAnsi="Arial" w:cs="Arial"/>
          <w:sz w:val="24"/>
          <w:szCs w:val="24"/>
          <w:lang w:val="hr-HR"/>
        </w:rPr>
        <w:t>klad</w:t>
      </w:r>
      <w:r w:rsidR="00F90C55" w:rsidRPr="009E74FD">
        <w:rPr>
          <w:rFonts w:ascii="Arial" w:hAnsi="Arial" w:cs="Arial"/>
          <w:sz w:val="24"/>
          <w:szCs w:val="24"/>
          <w:lang w:val="hr-HR"/>
        </w:rPr>
        <w:t>no</w:t>
      </w:r>
      <w:r w:rsidRPr="009E74FD">
        <w:rPr>
          <w:rFonts w:ascii="Arial" w:hAnsi="Arial" w:cs="Arial"/>
          <w:sz w:val="24"/>
          <w:szCs w:val="24"/>
          <w:lang w:val="hr-HR"/>
        </w:rPr>
        <w:t xml:space="preserve"> sa stav</w:t>
      </w:r>
      <w:r w:rsidR="00F90C55" w:rsidRPr="009E74FD">
        <w:rPr>
          <w:rFonts w:ascii="Arial" w:hAnsi="Arial" w:cs="Arial"/>
          <w:sz w:val="24"/>
          <w:szCs w:val="24"/>
          <w:lang w:val="hr-HR"/>
        </w:rPr>
        <w:t>k</w:t>
      </w:r>
      <w:r w:rsidRPr="009E74FD">
        <w:rPr>
          <w:rFonts w:ascii="Arial" w:hAnsi="Arial" w:cs="Arial"/>
          <w:sz w:val="24"/>
          <w:szCs w:val="24"/>
          <w:lang w:val="hr-HR"/>
        </w:rPr>
        <w:t xml:space="preserve">om (7) ovog </w:t>
      </w:r>
      <w:r w:rsidR="00F90C55" w:rsidRPr="009E74FD">
        <w:rPr>
          <w:rFonts w:ascii="Arial" w:hAnsi="Arial" w:cs="Arial"/>
          <w:sz w:val="24"/>
          <w:szCs w:val="24"/>
          <w:lang w:val="hr-HR"/>
        </w:rPr>
        <w:t>č</w:t>
      </w:r>
      <w:r w:rsidR="008F23C4" w:rsidRPr="009E74FD">
        <w:rPr>
          <w:rFonts w:ascii="Arial" w:hAnsi="Arial" w:cs="Arial"/>
          <w:sz w:val="24"/>
          <w:szCs w:val="24"/>
          <w:lang w:val="hr-HR"/>
        </w:rPr>
        <w:t>lank</w:t>
      </w:r>
      <w:r w:rsidRPr="009E74FD">
        <w:rPr>
          <w:rFonts w:ascii="Arial" w:hAnsi="Arial" w:cs="Arial"/>
          <w:sz w:val="24"/>
          <w:szCs w:val="24"/>
          <w:lang w:val="hr-HR"/>
        </w:rPr>
        <w:t>a,</w:t>
      </w:r>
      <w:r w:rsidRPr="009E74FD" w:rsidDel="00FF20BF">
        <w:rPr>
          <w:rFonts w:ascii="Arial" w:hAnsi="Arial" w:cs="Arial"/>
          <w:sz w:val="24"/>
          <w:szCs w:val="24"/>
          <w:lang w:val="hr-HR"/>
        </w:rPr>
        <w:t xml:space="preserve"> </w:t>
      </w:r>
      <w:r w:rsidRPr="009E74FD">
        <w:rPr>
          <w:rFonts w:ascii="Arial" w:hAnsi="Arial" w:cs="Arial"/>
          <w:sz w:val="24"/>
          <w:szCs w:val="24"/>
          <w:lang w:val="hr-HR"/>
        </w:rPr>
        <w:t xml:space="preserve">Ministarstvo podnosi Vladi Federacije BiH na razmatranje i usvajanje, najkasnije do </w:t>
      </w:r>
      <w:r w:rsidR="00F90C55" w:rsidRPr="009E74FD">
        <w:rPr>
          <w:rFonts w:ascii="Arial" w:hAnsi="Arial" w:cs="Arial"/>
          <w:sz w:val="24"/>
          <w:szCs w:val="24"/>
          <w:lang w:val="hr-HR"/>
        </w:rPr>
        <w:t>ožujka</w:t>
      </w:r>
      <w:r w:rsidRPr="009E74FD">
        <w:rPr>
          <w:rFonts w:ascii="Arial" w:hAnsi="Arial" w:cs="Arial"/>
          <w:sz w:val="24"/>
          <w:szCs w:val="24"/>
          <w:lang w:val="hr-HR"/>
        </w:rPr>
        <w:t xml:space="preserve"> tekuće godine.</w:t>
      </w:r>
    </w:p>
    <w:p w:rsidR="00295C0E" w:rsidRPr="009E74FD" w:rsidRDefault="00295C0E" w:rsidP="00F558D5">
      <w:pPr>
        <w:pStyle w:val="ListParagraph"/>
        <w:numPr>
          <w:ilvl w:val="0"/>
          <w:numId w:val="3"/>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Usvojene planove iz stav</w:t>
      </w:r>
      <w:r w:rsidR="00F90C55" w:rsidRPr="009E74FD">
        <w:rPr>
          <w:rFonts w:ascii="Arial" w:hAnsi="Arial" w:cs="Arial"/>
          <w:sz w:val="24"/>
          <w:szCs w:val="24"/>
          <w:lang w:val="hr-HR"/>
        </w:rPr>
        <w:t>k</w:t>
      </w:r>
      <w:r w:rsidRPr="009E74FD">
        <w:rPr>
          <w:rFonts w:ascii="Arial" w:hAnsi="Arial" w:cs="Arial"/>
          <w:sz w:val="24"/>
          <w:szCs w:val="24"/>
          <w:lang w:val="hr-HR"/>
        </w:rPr>
        <w:t xml:space="preserve">a (8) ovog </w:t>
      </w:r>
      <w:r w:rsidR="00F90C55" w:rsidRPr="009E74FD">
        <w:rPr>
          <w:rFonts w:ascii="Arial" w:hAnsi="Arial" w:cs="Arial"/>
          <w:sz w:val="24"/>
          <w:szCs w:val="24"/>
          <w:lang w:val="hr-HR"/>
        </w:rPr>
        <w:t>č</w:t>
      </w:r>
      <w:r w:rsidR="005D4A5A" w:rsidRPr="009E74FD">
        <w:rPr>
          <w:rFonts w:ascii="Arial" w:hAnsi="Arial" w:cs="Arial"/>
          <w:sz w:val="24"/>
          <w:szCs w:val="24"/>
          <w:lang w:val="hr-HR"/>
        </w:rPr>
        <w:t>lan</w:t>
      </w:r>
      <w:r w:rsidR="008F23C4" w:rsidRPr="009E74FD">
        <w:rPr>
          <w:rFonts w:ascii="Arial" w:hAnsi="Arial" w:cs="Arial"/>
          <w:sz w:val="24"/>
          <w:szCs w:val="24"/>
          <w:lang w:val="hr-HR"/>
        </w:rPr>
        <w:t>k</w:t>
      </w:r>
      <w:r w:rsidRPr="009E74FD">
        <w:rPr>
          <w:rFonts w:ascii="Arial" w:hAnsi="Arial" w:cs="Arial"/>
          <w:sz w:val="24"/>
          <w:szCs w:val="24"/>
          <w:lang w:val="hr-HR"/>
        </w:rPr>
        <w:t xml:space="preserve">a, Ministarstvo objavljuje na svojoj </w:t>
      </w:r>
      <w:r w:rsidR="00F90C55" w:rsidRPr="009E74FD">
        <w:rPr>
          <w:rFonts w:ascii="Arial" w:hAnsi="Arial" w:cs="Arial"/>
          <w:sz w:val="24"/>
          <w:szCs w:val="24"/>
          <w:lang w:val="hr-HR"/>
        </w:rPr>
        <w:t xml:space="preserve">mrežnoj </w:t>
      </w:r>
      <w:r w:rsidRPr="009E74FD">
        <w:rPr>
          <w:rFonts w:ascii="Arial" w:hAnsi="Arial" w:cs="Arial"/>
          <w:sz w:val="24"/>
          <w:szCs w:val="24"/>
          <w:lang w:val="hr-HR"/>
        </w:rPr>
        <w:t xml:space="preserve">stranici, najkasnije u roku od osam dana od dana njihovog usvajanja i iste dostavlja </w:t>
      </w:r>
      <w:r w:rsidR="001D7174" w:rsidRPr="009E74FD">
        <w:rPr>
          <w:rFonts w:ascii="Arial" w:hAnsi="Arial" w:cs="Arial"/>
          <w:sz w:val="24"/>
          <w:szCs w:val="24"/>
          <w:lang w:val="hr-HR"/>
        </w:rPr>
        <w:t>Federalno</w:t>
      </w:r>
      <w:r w:rsidR="001D7174">
        <w:rPr>
          <w:rFonts w:ascii="Arial" w:hAnsi="Arial" w:cs="Arial"/>
          <w:sz w:val="24"/>
          <w:szCs w:val="24"/>
          <w:lang w:val="hr-HR"/>
        </w:rPr>
        <w:t>m</w:t>
      </w:r>
      <w:r w:rsidR="001D7174" w:rsidRPr="009E74FD">
        <w:rPr>
          <w:rFonts w:ascii="Arial" w:hAnsi="Arial" w:cs="Arial"/>
          <w:sz w:val="24"/>
          <w:szCs w:val="24"/>
          <w:lang w:val="hr-HR"/>
        </w:rPr>
        <w:t xml:space="preserve"> ministarstv</w:t>
      </w:r>
      <w:r w:rsidR="001D7174">
        <w:rPr>
          <w:rFonts w:ascii="Arial" w:hAnsi="Arial" w:cs="Arial"/>
          <w:sz w:val="24"/>
          <w:szCs w:val="24"/>
          <w:lang w:val="hr-HR"/>
        </w:rPr>
        <w:t>u</w:t>
      </w:r>
      <w:r w:rsidR="001D7174" w:rsidRPr="009E74FD">
        <w:rPr>
          <w:rFonts w:ascii="Arial" w:hAnsi="Arial" w:cs="Arial"/>
          <w:sz w:val="24"/>
          <w:szCs w:val="24"/>
          <w:lang w:val="hr-HR"/>
        </w:rPr>
        <w:t xml:space="preserve"> financija</w:t>
      </w:r>
      <w:r w:rsidRPr="009E74FD">
        <w:rPr>
          <w:rFonts w:ascii="Arial" w:hAnsi="Arial" w:cs="Arial"/>
          <w:sz w:val="24"/>
          <w:szCs w:val="24"/>
          <w:lang w:val="hr-HR"/>
        </w:rPr>
        <w:t>.</w:t>
      </w:r>
    </w:p>
    <w:p w:rsidR="00295C0E" w:rsidRPr="009E74FD" w:rsidRDefault="00A74BC0" w:rsidP="00F558D5">
      <w:pPr>
        <w:pStyle w:val="ListParagraph"/>
        <w:numPr>
          <w:ilvl w:val="0"/>
          <w:numId w:val="42"/>
        </w:numPr>
        <w:tabs>
          <w:tab w:val="left" w:pos="851"/>
        </w:tabs>
        <w:spacing w:line="240" w:lineRule="auto"/>
        <w:ind w:left="851" w:hanging="425"/>
        <w:jc w:val="both"/>
        <w:rPr>
          <w:rFonts w:ascii="Arial" w:hAnsi="Arial" w:cs="Arial"/>
          <w:sz w:val="24"/>
          <w:szCs w:val="24"/>
          <w:lang w:val="hr-HR"/>
        </w:rPr>
      </w:pPr>
      <w:r w:rsidRPr="009E74FD">
        <w:rPr>
          <w:rFonts w:ascii="Arial" w:hAnsi="Arial" w:cs="Arial"/>
          <w:sz w:val="24"/>
          <w:szCs w:val="24"/>
          <w:lang w:val="hr-HR"/>
        </w:rPr>
        <w:t xml:space="preserve"> </w:t>
      </w:r>
      <w:r w:rsidR="00295C0E" w:rsidRPr="009E74FD">
        <w:rPr>
          <w:rFonts w:ascii="Arial" w:hAnsi="Arial" w:cs="Arial"/>
          <w:sz w:val="24"/>
          <w:szCs w:val="24"/>
          <w:lang w:val="hr-HR"/>
        </w:rPr>
        <w:t xml:space="preserve">Na </w:t>
      </w:r>
      <w:r w:rsidR="00F90C55" w:rsidRPr="009E74FD">
        <w:rPr>
          <w:rFonts w:ascii="Arial" w:hAnsi="Arial" w:cs="Arial"/>
          <w:sz w:val="24"/>
          <w:szCs w:val="24"/>
          <w:lang w:val="hr-HR"/>
        </w:rPr>
        <w:t>temelju</w:t>
      </w:r>
      <w:r w:rsidR="00295C0E" w:rsidRPr="009E74FD">
        <w:rPr>
          <w:rFonts w:ascii="Arial" w:hAnsi="Arial" w:cs="Arial"/>
          <w:sz w:val="24"/>
          <w:szCs w:val="24"/>
          <w:lang w:val="hr-HR"/>
        </w:rPr>
        <w:t xml:space="preserve"> usvojenih planova iz stav</w:t>
      </w:r>
      <w:r w:rsidR="00F90C55" w:rsidRPr="009E74FD">
        <w:rPr>
          <w:rFonts w:ascii="Arial" w:hAnsi="Arial" w:cs="Arial"/>
          <w:sz w:val="24"/>
          <w:szCs w:val="24"/>
          <w:lang w:val="hr-HR"/>
        </w:rPr>
        <w:t>k</w:t>
      </w:r>
      <w:r w:rsidR="00295C0E" w:rsidRPr="009E74FD">
        <w:rPr>
          <w:rFonts w:ascii="Arial" w:hAnsi="Arial" w:cs="Arial"/>
          <w:sz w:val="24"/>
          <w:szCs w:val="24"/>
          <w:lang w:val="hr-HR"/>
        </w:rPr>
        <w:t xml:space="preserve">a (8) ovog </w:t>
      </w:r>
      <w:r w:rsidR="00F90C55" w:rsidRPr="009E74FD">
        <w:rPr>
          <w:rFonts w:ascii="Arial" w:hAnsi="Arial" w:cs="Arial"/>
          <w:sz w:val="24"/>
          <w:szCs w:val="24"/>
          <w:lang w:val="hr-HR"/>
        </w:rPr>
        <w:t>č</w:t>
      </w:r>
      <w:r w:rsidR="005D4A5A" w:rsidRPr="009E74FD">
        <w:rPr>
          <w:rFonts w:ascii="Arial" w:hAnsi="Arial" w:cs="Arial"/>
          <w:sz w:val="24"/>
          <w:szCs w:val="24"/>
          <w:lang w:val="hr-HR"/>
        </w:rPr>
        <w:t>lan</w:t>
      </w:r>
      <w:r w:rsidR="008F23C4" w:rsidRPr="009E74FD">
        <w:rPr>
          <w:rFonts w:ascii="Arial" w:hAnsi="Arial" w:cs="Arial"/>
          <w:sz w:val="24"/>
          <w:szCs w:val="24"/>
          <w:lang w:val="hr-HR"/>
        </w:rPr>
        <w:t>k</w:t>
      </w:r>
      <w:r w:rsidR="00295C0E" w:rsidRPr="009E74FD">
        <w:rPr>
          <w:rFonts w:ascii="Arial" w:hAnsi="Arial" w:cs="Arial"/>
          <w:sz w:val="24"/>
          <w:szCs w:val="24"/>
          <w:lang w:val="hr-HR"/>
        </w:rPr>
        <w:t xml:space="preserve">a, </w:t>
      </w:r>
      <w:r w:rsidR="00600CFB" w:rsidRPr="009E74FD">
        <w:rPr>
          <w:rFonts w:ascii="Arial" w:hAnsi="Arial" w:cs="Arial"/>
          <w:sz w:val="24"/>
          <w:szCs w:val="24"/>
          <w:lang w:val="hr-HR"/>
        </w:rPr>
        <w:t>Federalno ministarstv</w:t>
      </w:r>
      <w:r w:rsidR="00600CFB">
        <w:rPr>
          <w:rFonts w:ascii="Arial" w:hAnsi="Arial" w:cs="Arial"/>
          <w:sz w:val="24"/>
          <w:szCs w:val="24"/>
          <w:lang w:val="hr-HR"/>
        </w:rPr>
        <w:t>o</w:t>
      </w:r>
      <w:r w:rsidR="00600CFB" w:rsidRPr="009E74FD">
        <w:rPr>
          <w:rFonts w:ascii="Arial" w:hAnsi="Arial" w:cs="Arial"/>
          <w:sz w:val="24"/>
          <w:szCs w:val="24"/>
          <w:lang w:val="hr-HR"/>
        </w:rPr>
        <w:t xml:space="preserve"> financija</w:t>
      </w:r>
      <w:r w:rsidR="00295C0E" w:rsidRPr="009E74FD">
        <w:rPr>
          <w:rFonts w:ascii="Arial" w:hAnsi="Arial" w:cs="Arial"/>
          <w:sz w:val="24"/>
          <w:szCs w:val="24"/>
          <w:lang w:val="hr-HR"/>
        </w:rPr>
        <w:t xml:space="preserve"> sačinjava Katalog potencijalnih projekata JPP-a iz nadležnosti Federacije BiH, koji se objavljuje na </w:t>
      </w:r>
      <w:r w:rsidR="00F90C55" w:rsidRPr="009E74FD">
        <w:rPr>
          <w:rFonts w:ascii="Arial" w:hAnsi="Arial" w:cs="Arial"/>
          <w:sz w:val="24"/>
          <w:szCs w:val="24"/>
          <w:lang w:val="hr-HR"/>
        </w:rPr>
        <w:t xml:space="preserve">mrežnoj </w:t>
      </w:r>
      <w:r w:rsidR="00295C0E" w:rsidRPr="009E74FD">
        <w:rPr>
          <w:rFonts w:ascii="Arial" w:hAnsi="Arial" w:cs="Arial"/>
          <w:sz w:val="24"/>
          <w:szCs w:val="24"/>
          <w:lang w:val="hr-HR"/>
        </w:rPr>
        <w:t xml:space="preserve">stranici Vlade Federacije BiH, Ministarstva i </w:t>
      </w:r>
      <w:r w:rsidR="00600CFB" w:rsidRPr="009E74FD">
        <w:rPr>
          <w:rFonts w:ascii="Arial" w:hAnsi="Arial" w:cs="Arial"/>
          <w:sz w:val="24"/>
          <w:szCs w:val="24"/>
          <w:lang w:val="hr-HR"/>
        </w:rPr>
        <w:t>Federalnog ministarstva financija</w:t>
      </w:r>
      <w:r w:rsidR="00295C0E" w:rsidRPr="009E74FD">
        <w:rPr>
          <w:rFonts w:ascii="Arial" w:hAnsi="Arial" w:cs="Arial"/>
          <w:sz w:val="24"/>
          <w:szCs w:val="24"/>
          <w:lang w:val="hr-HR"/>
        </w:rPr>
        <w:t xml:space="preserve">, najkasnije do kraja </w:t>
      </w:r>
      <w:r w:rsidR="00F90C55" w:rsidRPr="009E74FD">
        <w:rPr>
          <w:rFonts w:ascii="Arial" w:hAnsi="Arial" w:cs="Arial"/>
          <w:sz w:val="24"/>
          <w:szCs w:val="24"/>
          <w:lang w:val="hr-HR"/>
        </w:rPr>
        <w:t>travnja</w:t>
      </w:r>
      <w:r w:rsidR="00295C0E" w:rsidRPr="009E74FD">
        <w:rPr>
          <w:rFonts w:ascii="Arial" w:hAnsi="Arial" w:cs="Arial"/>
          <w:sz w:val="24"/>
          <w:szCs w:val="24"/>
          <w:lang w:val="hr-HR"/>
        </w:rPr>
        <w:t xml:space="preserve"> tekuće godine. </w:t>
      </w:r>
    </w:p>
    <w:p w:rsidR="00295C0E" w:rsidRPr="009E74FD" w:rsidRDefault="00A74BC0" w:rsidP="00F558D5">
      <w:pPr>
        <w:pStyle w:val="ListParagraph"/>
        <w:numPr>
          <w:ilvl w:val="0"/>
          <w:numId w:val="42"/>
        </w:numPr>
        <w:tabs>
          <w:tab w:val="left" w:pos="709"/>
          <w:tab w:val="left" w:pos="851"/>
        </w:tabs>
        <w:spacing w:line="240" w:lineRule="auto"/>
        <w:ind w:left="851" w:hanging="425"/>
        <w:jc w:val="both"/>
        <w:rPr>
          <w:rFonts w:ascii="Arial" w:hAnsi="Arial" w:cs="Arial"/>
          <w:sz w:val="24"/>
          <w:szCs w:val="24"/>
          <w:lang w:val="hr-HR"/>
        </w:rPr>
      </w:pPr>
      <w:r w:rsidRPr="009E74FD">
        <w:rPr>
          <w:rFonts w:ascii="Arial" w:hAnsi="Arial" w:cs="Arial"/>
          <w:sz w:val="24"/>
          <w:szCs w:val="24"/>
          <w:lang w:val="hr-HR"/>
        </w:rPr>
        <w:t xml:space="preserve"> </w:t>
      </w:r>
      <w:r w:rsidR="00295C0E" w:rsidRPr="009E74FD">
        <w:rPr>
          <w:rFonts w:ascii="Arial" w:hAnsi="Arial" w:cs="Arial"/>
          <w:sz w:val="24"/>
          <w:szCs w:val="24"/>
          <w:lang w:val="hr-HR"/>
        </w:rPr>
        <w:t>Sredstva potrebna za planiranje potencijalnih projekata JPP-a o</w:t>
      </w:r>
      <w:r w:rsidR="00F90C55" w:rsidRPr="009E74FD">
        <w:rPr>
          <w:rFonts w:ascii="Arial" w:hAnsi="Arial" w:cs="Arial"/>
          <w:sz w:val="24"/>
          <w:szCs w:val="24"/>
          <w:lang w:val="hr-HR"/>
        </w:rPr>
        <w:t>sigurava</w:t>
      </w:r>
      <w:r w:rsidR="00B67494" w:rsidRPr="009E74FD">
        <w:rPr>
          <w:rFonts w:ascii="Arial" w:hAnsi="Arial" w:cs="Arial"/>
          <w:sz w:val="24"/>
          <w:szCs w:val="24"/>
          <w:lang w:val="hr-HR"/>
        </w:rPr>
        <w:t xml:space="preserve"> </w:t>
      </w:r>
      <w:r w:rsidR="00295C0E" w:rsidRPr="009E74FD">
        <w:rPr>
          <w:rFonts w:ascii="Arial" w:hAnsi="Arial" w:cs="Arial"/>
          <w:sz w:val="24"/>
          <w:szCs w:val="24"/>
          <w:lang w:val="hr-HR"/>
        </w:rPr>
        <w:t xml:space="preserve"> javno tijelo.</w:t>
      </w:r>
    </w:p>
    <w:p w:rsidR="00295C0E" w:rsidRPr="009E74FD" w:rsidRDefault="00A74BC0" w:rsidP="00F558D5">
      <w:pPr>
        <w:pStyle w:val="ListParagraph"/>
        <w:numPr>
          <w:ilvl w:val="0"/>
          <w:numId w:val="42"/>
        </w:numPr>
        <w:tabs>
          <w:tab w:val="left" w:pos="851"/>
        </w:tabs>
        <w:spacing w:line="240" w:lineRule="auto"/>
        <w:ind w:left="851" w:hanging="425"/>
        <w:jc w:val="both"/>
        <w:rPr>
          <w:rFonts w:ascii="Arial" w:hAnsi="Arial" w:cs="Arial"/>
          <w:sz w:val="24"/>
          <w:szCs w:val="24"/>
          <w:lang w:val="hr-HR"/>
        </w:rPr>
      </w:pPr>
      <w:r w:rsidRPr="009E74FD">
        <w:rPr>
          <w:rFonts w:ascii="Arial" w:hAnsi="Arial" w:cs="Arial"/>
          <w:sz w:val="24"/>
          <w:szCs w:val="24"/>
          <w:lang w:val="hr-HR"/>
        </w:rPr>
        <w:t xml:space="preserve"> </w:t>
      </w:r>
      <w:r w:rsidR="00295C0E" w:rsidRPr="009E74FD">
        <w:rPr>
          <w:rFonts w:ascii="Arial" w:hAnsi="Arial" w:cs="Arial"/>
          <w:sz w:val="24"/>
          <w:szCs w:val="24"/>
          <w:lang w:val="hr-HR"/>
        </w:rPr>
        <w:t>Vlada Federacije BiH na prijedlog Minista</w:t>
      </w:r>
      <w:r w:rsidR="00F90C55" w:rsidRPr="009E74FD">
        <w:rPr>
          <w:rFonts w:ascii="Arial" w:hAnsi="Arial" w:cs="Arial"/>
          <w:sz w:val="24"/>
          <w:szCs w:val="24"/>
          <w:lang w:val="hr-HR"/>
        </w:rPr>
        <w:t>rstva donosi u</w:t>
      </w:r>
      <w:r w:rsidR="00B67494" w:rsidRPr="009E74FD">
        <w:rPr>
          <w:rFonts w:ascii="Arial" w:hAnsi="Arial" w:cs="Arial"/>
          <w:sz w:val="24"/>
          <w:szCs w:val="24"/>
          <w:lang w:val="hr-HR"/>
        </w:rPr>
        <w:t>redbu kojom će se</w:t>
      </w:r>
      <w:r w:rsidR="00295C0E" w:rsidRPr="009E74FD">
        <w:rPr>
          <w:rFonts w:ascii="Arial" w:hAnsi="Arial" w:cs="Arial"/>
          <w:sz w:val="24"/>
          <w:szCs w:val="24"/>
          <w:lang w:val="hr-HR"/>
        </w:rPr>
        <w:t xml:space="preserve"> bliže urediti sadržaj srednjoročn</w:t>
      </w:r>
      <w:r w:rsidR="004B11BE" w:rsidRPr="009E74FD">
        <w:rPr>
          <w:rFonts w:ascii="Arial" w:hAnsi="Arial" w:cs="Arial"/>
          <w:sz w:val="24"/>
          <w:szCs w:val="24"/>
          <w:lang w:val="hr-HR"/>
        </w:rPr>
        <w:t>o</w:t>
      </w:r>
      <w:r w:rsidR="00295C0E" w:rsidRPr="009E74FD">
        <w:rPr>
          <w:rFonts w:ascii="Arial" w:hAnsi="Arial" w:cs="Arial"/>
          <w:sz w:val="24"/>
          <w:szCs w:val="24"/>
          <w:lang w:val="hr-HR"/>
        </w:rPr>
        <w:t xml:space="preserve">g i godišnjeg plana potencijalnih projekata JPP-a, način pripreme Kataloga potencijalnih projekata JPP-a i druga pitanja od značaja za </w:t>
      </w:r>
      <w:r w:rsidR="0045642D" w:rsidRPr="009E74FD">
        <w:rPr>
          <w:rFonts w:ascii="Arial" w:hAnsi="Arial" w:cs="Arial"/>
          <w:sz w:val="24"/>
          <w:szCs w:val="24"/>
          <w:lang w:val="hr-HR"/>
        </w:rPr>
        <w:t>provedbu</w:t>
      </w:r>
      <w:r w:rsidR="00295C0E" w:rsidRPr="009E74FD">
        <w:rPr>
          <w:rFonts w:ascii="Arial" w:hAnsi="Arial" w:cs="Arial"/>
          <w:sz w:val="24"/>
          <w:szCs w:val="24"/>
          <w:lang w:val="hr-HR"/>
        </w:rPr>
        <w:t xml:space="preserve"> ovog zakona.</w:t>
      </w:r>
    </w:p>
    <w:p w:rsidR="00790E7C" w:rsidRPr="009E74FD" w:rsidRDefault="00790E7C" w:rsidP="00245898">
      <w:pPr>
        <w:pStyle w:val="ListParagraph"/>
        <w:tabs>
          <w:tab w:val="left" w:pos="851"/>
        </w:tabs>
        <w:spacing w:line="240" w:lineRule="auto"/>
        <w:ind w:left="851"/>
        <w:jc w:val="both"/>
        <w:rPr>
          <w:rFonts w:ascii="Arial" w:hAnsi="Arial" w:cs="Arial"/>
          <w:sz w:val="24"/>
          <w:szCs w:val="24"/>
          <w:lang w:val="hr-HR"/>
        </w:rPr>
      </w:pPr>
    </w:p>
    <w:p w:rsidR="00295C0E" w:rsidRPr="009E74FD" w:rsidRDefault="008F23C4"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Članak</w:t>
      </w:r>
      <w:r w:rsidR="00295C0E" w:rsidRPr="009E74FD">
        <w:rPr>
          <w:rFonts w:ascii="Arial" w:hAnsi="Arial" w:cs="Arial"/>
          <w:b/>
          <w:sz w:val="24"/>
          <w:szCs w:val="24"/>
          <w:lang w:val="hr-HR"/>
        </w:rPr>
        <w:t xml:space="preserve"> 10.</w:t>
      </w:r>
    </w:p>
    <w:p w:rsidR="00295C0E" w:rsidRPr="009E74FD" w:rsidRDefault="00295C0E"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(Priprema prijedloga</w:t>
      </w:r>
      <w:r w:rsidR="005D4A5A" w:rsidRPr="009E74FD">
        <w:rPr>
          <w:rFonts w:ascii="Arial" w:hAnsi="Arial" w:cs="Arial"/>
          <w:b/>
          <w:sz w:val="24"/>
          <w:szCs w:val="24"/>
          <w:lang w:val="hr-HR"/>
        </w:rPr>
        <w:t xml:space="preserve"> projekta JPP</w:t>
      </w:r>
      <w:r w:rsidR="0014368D" w:rsidRPr="009E74FD">
        <w:rPr>
          <w:rFonts w:ascii="Arial" w:hAnsi="Arial" w:cs="Arial"/>
          <w:b/>
          <w:sz w:val="24"/>
          <w:szCs w:val="24"/>
          <w:lang w:val="hr-HR"/>
        </w:rPr>
        <w:t>-a</w:t>
      </w:r>
      <w:r w:rsidRPr="009E74FD">
        <w:rPr>
          <w:rFonts w:ascii="Arial" w:hAnsi="Arial" w:cs="Arial"/>
          <w:b/>
          <w:sz w:val="24"/>
          <w:szCs w:val="24"/>
          <w:lang w:val="hr-HR"/>
        </w:rPr>
        <w:t>)</w:t>
      </w:r>
    </w:p>
    <w:p w:rsidR="00217016" w:rsidRPr="009E74FD" w:rsidRDefault="00217016" w:rsidP="00245898">
      <w:pPr>
        <w:spacing w:after="0" w:line="240" w:lineRule="auto"/>
        <w:jc w:val="center"/>
        <w:rPr>
          <w:rFonts w:ascii="Arial" w:hAnsi="Arial" w:cs="Arial"/>
          <w:b/>
          <w:sz w:val="24"/>
          <w:szCs w:val="24"/>
          <w:lang w:val="hr-HR"/>
        </w:rPr>
      </w:pPr>
    </w:p>
    <w:p w:rsidR="00217016" w:rsidRPr="009E74FD" w:rsidRDefault="00295C0E" w:rsidP="00F558D5">
      <w:pPr>
        <w:pStyle w:val="ListParagraph"/>
        <w:numPr>
          <w:ilvl w:val="0"/>
          <w:numId w:val="21"/>
        </w:numPr>
        <w:spacing w:line="240" w:lineRule="auto"/>
        <w:ind w:left="709" w:hanging="425"/>
        <w:jc w:val="both"/>
        <w:rPr>
          <w:rFonts w:ascii="Arial" w:hAnsi="Arial" w:cs="Arial"/>
          <w:sz w:val="24"/>
          <w:szCs w:val="24"/>
          <w:lang w:val="hr-HR"/>
        </w:rPr>
      </w:pPr>
      <w:r w:rsidRPr="009E74FD">
        <w:rPr>
          <w:rFonts w:ascii="Arial" w:hAnsi="Arial" w:cs="Arial"/>
          <w:sz w:val="24"/>
          <w:szCs w:val="24"/>
          <w:lang w:val="hr-HR"/>
        </w:rPr>
        <w:t xml:space="preserve">Za potencijalne projekte JPP-a iz </w:t>
      </w:r>
      <w:r w:rsidR="00002B65" w:rsidRPr="009E74FD">
        <w:rPr>
          <w:rFonts w:ascii="Arial" w:hAnsi="Arial" w:cs="Arial"/>
          <w:sz w:val="24"/>
          <w:szCs w:val="24"/>
          <w:lang w:val="hr-HR"/>
        </w:rPr>
        <w:t>č</w:t>
      </w:r>
      <w:r w:rsidR="008F23C4" w:rsidRPr="009E74FD">
        <w:rPr>
          <w:rFonts w:ascii="Arial" w:hAnsi="Arial" w:cs="Arial"/>
          <w:sz w:val="24"/>
          <w:szCs w:val="24"/>
          <w:lang w:val="hr-HR"/>
        </w:rPr>
        <w:t>lank</w:t>
      </w:r>
      <w:r w:rsidRPr="009E74FD">
        <w:rPr>
          <w:rFonts w:ascii="Arial" w:hAnsi="Arial" w:cs="Arial"/>
          <w:sz w:val="24"/>
          <w:szCs w:val="24"/>
          <w:lang w:val="hr-HR"/>
        </w:rPr>
        <w:t>a 9. stav</w:t>
      </w:r>
      <w:r w:rsidR="00002B65" w:rsidRPr="009E74FD">
        <w:rPr>
          <w:rFonts w:ascii="Arial" w:hAnsi="Arial" w:cs="Arial"/>
          <w:sz w:val="24"/>
          <w:szCs w:val="24"/>
          <w:lang w:val="hr-HR"/>
        </w:rPr>
        <w:t>ak</w:t>
      </w:r>
      <w:r w:rsidRPr="009E74FD">
        <w:rPr>
          <w:rFonts w:ascii="Arial" w:hAnsi="Arial" w:cs="Arial"/>
          <w:sz w:val="24"/>
          <w:szCs w:val="24"/>
          <w:lang w:val="hr-HR"/>
        </w:rPr>
        <w:t xml:space="preserve"> (1) ovog zakona, priprema se prijedlog projekta JPP-a, koji sadrži:</w:t>
      </w:r>
    </w:p>
    <w:p w:rsidR="0066412C" w:rsidRPr="009E74FD" w:rsidRDefault="0066412C" w:rsidP="0066412C">
      <w:pPr>
        <w:pStyle w:val="ListParagraph"/>
        <w:spacing w:line="240" w:lineRule="auto"/>
        <w:ind w:left="1080"/>
        <w:jc w:val="both"/>
        <w:rPr>
          <w:rFonts w:ascii="Arial" w:hAnsi="Arial" w:cs="Arial"/>
          <w:sz w:val="24"/>
          <w:szCs w:val="24"/>
          <w:lang w:val="hr-HR"/>
        </w:rPr>
      </w:pPr>
    </w:p>
    <w:p w:rsidR="00295C0E" w:rsidRPr="009E74FD" w:rsidRDefault="00295C0E" w:rsidP="0091594F">
      <w:pPr>
        <w:pStyle w:val="ListParagraph"/>
        <w:spacing w:line="240" w:lineRule="auto"/>
        <w:ind w:firstLine="131"/>
        <w:jc w:val="both"/>
        <w:rPr>
          <w:rFonts w:ascii="Arial" w:hAnsi="Arial" w:cs="Arial"/>
          <w:sz w:val="24"/>
          <w:szCs w:val="24"/>
          <w:lang w:val="hr-HR"/>
        </w:rPr>
      </w:pPr>
      <w:r w:rsidRPr="009E74FD">
        <w:rPr>
          <w:rFonts w:ascii="Arial" w:hAnsi="Arial" w:cs="Arial"/>
          <w:sz w:val="24"/>
          <w:szCs w:val="24"/>
          <w:lang w:val="hr-HR"/>
        </w:rPr>
        <w:t xml:space="preserve">a) </w:t>
      </w:r>
      <w:r w:rsidR="00002B65" w:rsidRPr="009E74FD">
        <w:rPr>
          <w:rFonts w:ascii="Arial" w:hAnsi="Arial" w:cs="Arial"/>
          <w:sz w:val="24"/>
          <w:szCs w:val="24"/>
          <w:lang w:val="hr-HR"/>
        </w:rPr>
        <w:t>temeljne</w:t>
      </w:r>
      <w:r w:rsidRPr="009E74FD">
        <w:rPr>
          <w:rFonts w:ascii="Arial" w:hAnsi="Arial" w:cs="Arial"/>
          <w:sz w:val="24"/>
          <w:szCs w:val="24"/>
          <w:lang w:val="hr-HR"/>
        </w:rPr>
        <w:t xml:space="preserve"> podatke o prijedlogu projekta,</w:t>
      </w:r>
    </w:p>
    <w:p w:rsidR="00295C0E" w:rsidRPr="009E74FD" w:rsidRDefault="00CA7AB0" w:rsidP="0091594F">
      <w:pPr>
        <w:pStyle w:val="ListParagraph"/>
        <w:spacing w:line="240" w:lineRule="auto"/>
        <w:ind w:firstLine="131"/>
        <w:jc w:val="both"/>
        <w:rPr>
          <w:rFonts w:ascii="Arial" w:hAnsi="Arial" w:cs="Arial"/>
          <w:sz w:val="24"/>
          <w:szCs w:val="24"/>
          <w:lang w:val="hr-HR"/>
        </w:rPr>
      </w:pPr>
      <w:r w:rsidRPr="009E74FD">
        <w:rPr>
          <w:rFonts w:ascii="Arial" w:hAnsi="Arial" w:cs="Arial"/>
          <w:sz w:val="24"/>
          <w:szCs w:val="24"/>
          <w:lang w:val="hr-HR"/>
        </w:rPr>
        <w:t>b) tehničku studiju</w:t>
      </w:r>
      <w:r w:rsidR="00295C0E" w:rsidRPr="009E74FD">
        <w:rPr>
          <w:rFonts w:ascii="Arial" w:hAnsi="Arial" w:cs="Arial"/>
          <w:sz w:val="24"/>
          <w:szCs w:val="24"/>
          <w:lang w:val="hr-HR"/>
        </w:rPr>
        <w:t xml:space="preserve"> izvodljivosti,</w:t>
      </w:r>
    </w:p>
    <w:p w:rsidR="00295C0E" w:rsidRPr="009E74FD" w:rsidRDefault="00295C0E" w:rsidP="0091594F">
      <w:pPr>
        <w:pStyle w:val="ListParagraph"/>
        <w:spacing w:line="240" w:lineRule="auto"/>
        <w:ind w:firstLine="131"/>
        <w:jc w:val="both"/>
        <w:rPr>
          <w:rFonts w:ascii="Arial" w:hAnsi="Arial" w:cs="Arial"/>
          <w:sz w:val="24"/>
          <w:szCs w:val="24"/>
          <w:lang w:val="hr-HR"/>
        </w:rPr>
      </w:pPr>
      <w:r w:rsidRPr="009E74FD">
        <w:rPr>
          <w:rFonts w:ascii="Arial" w:hAnsi="Arial" w:cs="Arial"/>
          <w:sz w:val="24"/>
          <w:szCs w:val="24"/>
          <w:lang w:val="hr-HR"/>
        </w:rPr>
        <w:t>c) studiju opravdanosti.</w:t>
      </w:r>
    </w:p>
    <w:p w:rsidR="00295C0E" w:rsidRPr="009E74FD" w:rsidRDefault="00295C0E" w:rsidP="00F558D5">
      <w:pPr>
        <w:pStyle w:val="ListParagraph"/>
        <w:numPr>
          <w:ilvl w:val="0"/>
          <w:numId w:val="21"/>
        </w:numPr>
        <w:spacing w:line="240" w:lineRule="auto"/>
        <w:ind w:left="709" w:hanging="425"/>
        <w:jc w:val="both"/>
        <w:rPr>
          <w:rFonts w:ascii="Arial" w:hAnsi="Arial" w:cs="Arial"/>
          <w:sz w:val="24"/>
          <w:szCs w:val="24"/>
          <w:lang w:val="hr-HR"/>
        </w:rPr>
      </w:pPr>
      <w:r w:rsidRPr="009E74FD">
        <w:rPr>
          <w:rFonts w:ascii="Arial" w:hAnsi="Arial" w:cs="Arial"/>
          <w:sz w:val="24"/>
          <w:szCs w:val="24"/>
          <w:lang w:val="hr-HR"/>
        </w:rPr>
        <w:t xml:space="preserve">Sadržaj prijedloga projekta JPP-a bliže će se urediti uredbom iz </w:t>
      </w:r>
      <w:r w:rsidR="00002B65" w:rsidRPr="009E74FD">
        <w:rPr>
          <w:rFonts w:ascii="Arial" w:hAnsi="Arial" w:cs="Arial"/>
          <w:sz w:val="24"/>
          <w:szCs w:val="24"/>
          <w:lang w:val="hr-HR"/>
        </w:rPr>
        <w:t>č</w:t>
      </w:r>
      <w:r w:rsidR="008F23C4" w:rsidRPr="009E74FD">
        <w:rPr>
          <w:rFonts w:ascii="Arial" w:hAnsi="Arial" w:cs="Arial"/>
          <w:sz w:val="24"/>
          <w:szCs w:val="24"/>
          <w:lang w:val="hr-HR"/>
        </w:rPr>
        <w:t>lank</w:t>
      </w:r>
      <w:r w:rsidRPr="009E74FD">
        <w:rPr>
          <w:rFonts w:ascii="Arial" w:hAnsi="Arial" w:cs="Arial"/>
          <w:sz w:val="24"/>
          <w:szCs w:val="24"/>
          <w:lang w:val="hr-HR"/>
        </w:rPr>
        <w:t>a 9. stav</w:t>
      </w:r>
      <w:r w:rsidR="00002B65" w:rsidRPr="009E74FD">
        <w:rPr>
          <w:rFonts w:ascii="Arial" w:hAnsi="Arial" w:cs="Arial"/>
          <w:sz w:val="24"/>
          <w:szCs w:val="24"/>
          <w:lang w:val="hr-HR"/>
        </w:rPr>
        <w:t>ak</w:t>
      </w:r>
      <w:r w:rsidRPr="009E74FD">
        <w:rPr>
          <w:rFonts w:ascii="Arial" w:hAnsi="Arial" w:cs="Arial"/>
          <w:sz w:val="24"/>
          <w:szCs w:val="24"/>
          <w:lang w:val="hr-HR"/>
        </w:rPr>
        <w:t xml:space="preserve"> (12) ovog zakona.</w:t>
      </w:r>
    </w:p>
    <w:p w:rsidR="00295C0E" w:rsidRPr="009E74FD" w:rsidRDefault="00295C0E" w:rsidP="00F558D5">
      <w:pPr>
        <w:pStyle w:val="ListParagraph"/>
        <w:numPr>
          <w:ilvl w:val="0"/>
          <w:numId w:val="21"/>
        </w:numPr>
        <w:spacing w:line="240" w:lineRule="auto"/>
        <w:ind w:left="709" w:hanging="425"/>
        <w:jc w:val="both"/>
        <w:rPr>
          <w:rFonts w:ascii="Arial" w:hAnsi="Arial" w:cs="Arial"/>
          <w:sz w:val="24"/>
          <w:szCs w:val="24"/>
          <w:lang w:val="hr-HR"/>
        </w:rPr>
      </w:pPr>
      <w:r w:rsidRPr="009E74FD">
        <w:rPr>
          <w:rFonts w:ascii="Arial" w:hAnsi="Arial" w:cs="Arial"/>
          <w:sz w:val="24"/>
          <w:szCs w:val="24"/>
          <w:lang w:val="hr-HR"/>
        </w:rPr>
        <w:t>Sredstva potrebna za pripremu prijedloga projekta JPP-a o</w:t>
      </w:r>
      <w:r w:rsidR="00002B65" w:rsidRPr="009E74FD">
        <w:rPr>
          <w:rFonts w:ascii="Arial" w:hAnsi="Arial" w:cs="Arial"/>
          <w:sz w:val="24"/>
          <w:szCs w:val="24"/>
          <w:lang w:val="hr-HR"/>
        </w:rPr>
        <w:t xml:space="preserve">sigurava </w:t>
      </w:r>
      <w:r w:rsidRPr="009E74FD">
        <w:rPr>
          <w:rFonts w:ascii="Arial" w:hAnsi="Arial" w:cs="Arial"/>
          <w:sz w:val="24"/>
          <w:szCs w:val="24"/>
          <w:lang w:val="hr-HR"/>
        </w:rPr>
        <w:t>javno tijelo.</w:t>
      </w:r>
    </w:p>
    <w:p w:rsidR="00295C0E" w:rsidRPr="009E74FD" w:rsidRDefault="008F23C4" w:rsidP="00080717">
      <w:pPr>
        <w:widowControl w:val="0"/>
        <w:tabs>
          <w:tab w:val="left" w:pos="821"/>
        </w:tabs>
        <w:autoSpaceDE w:val="0"/>
        <w:autoSpaceDN w:val="0"/>
        <w:spacing w:after="0" w:line="240" w:lineRule="auto"/>
        <w:ind w:right="114"/>
        <w:jc w:val="center"/>
        <w:rPr>
          <w:rFonts w:ascii="Arial" w:hAnsi="Arial" w:cs="Arial"/>
          <w:b/>
          <w:sz w:val="24"/>
          <w:szCs w:val="24"/>
          <w:lang w:val="hr-HR"/>
        </w:rPr>
      </w:pPr>
      <w:r w:rsidRPr="009E74FD">
        <w:rPr>
          <w:rFonts w:ascii="Arial" w:hAnsi="Arial" w:cs="Arial"/>
          <w:b/>
          <w:sz w:val="24"/>
          <w:szCs w:val="24"/>
          <w:lang w:val="hr-HR"/>
        </w:rPr>
        <w:t>Članak</w:t>
      </w:r>
      <w:r w:rsidR="00295C0E" w:rsidRPr="009E74FD">
        <w:rPr>
          <w:rFonts w:ascii="Arial" w:hAnsi="Arial" w:cs="Arial"/>
          <w:b/>
          <w:sz w:val="24"/>
          <w:szCs w:val="24"/>
          <w:lang w:val="hr-HR"/>
        </w:rPr>
        <w:t xml:space="preserve"> 11.</w:t>
      </w:r>
    </w:p>
    <w:p w:rsidR="00C0029C" w:rsidRPr="009E74FD" w:rsidRDefault="00295C0E" w:rsidP="00080717">
      <w:pPr>
        <w:widowControl w:val="0"/>
        <w:tabs>
          <w:tab w:val="left" w:pos="821"/>
        </w:tabs>
        <w:autoSpaceDE w:val="0"/>
        <w:autoSpaceDN w:val="0"/>
        <w:spacing w:after="0" w:line="240" w:lineRule="auto"/>
        <w:ind w:right="114"/>
        <w:jc w:val="center"/>
        <w:rPr>
          <w:rFonts w:ascii="Arial" w:hAnsi="Arial" w:cs="Arial"/>
          <w:b/>
          <w:sz w:val="24"/>
          <w:szCs w:val="24"/>
          <w:lang w:val="hr-HR"/>
        </w:rPr>
      </w:pPr>
      <w:r w:rsidRPr="009E74FD">
        <w:rPr>
          <w:rFonts w:ascii="Arial" w:hAnsi="Arial" w:cs="Arial"/>
          <w:b/>
          <w:sz w:val="24"/>
          <w:szCs w:val="24"/>
          <w:lang w:val="hr-HR"/>
        </w:rPr>
        <w:t xml:space="preserve">(Tehnička studija izvodljivosti </w:t>
      </w:r>
      <w:r w:rsidR="005509C0" w:rsidRPr="009E74FD">
        <w:rPr>
          <w:rFonts w:ascii="Arial" w:hAnsi="Arial" w:cs="Arial"/>
          <w:b/>
          <w:sz w:val="24"/>
          <w:szCs w:val="24"/>
          <w:lang w:val="hr-HR"/>
        </w:rPr>
        <w:t xml:space="preserve">projekta </w:t>
      </w:r>
      <w:r w:rsidRPr="009E74FD">
        <w:rPr>
          <w:rFonts w:ascii="Arial" w:hAnsi="Arial" w:cs="Arial"/>
          <w:b/>
          <w:sz w:val="24"/>
          <w:szCs w:val="24"/>
          <w:lang w:val="hr-HR"/>
        </w:rPr>
        <w:t>JPP</w:t>
      </w:r>
      <w:r w:rsidR="00E0254F">
        <w:rPr>
          <w:rFonts w:ascii="Arial" w:hAnsi="Arial" w:cs="Arial"/>
          <w:b/>
          <w:sz w:val="24"/>
          <w:szCs w:val="24"/>
          <w:lang w:val="hr-HR"/>
        </w:rPr>
        <w:t>-a</w:t>
      </w:r>
      <w:r w:rsidRPr="009E74FD">
        <w:rPr>
          <w:rFonts w:ascii="Arial" w:hAnsi="Arial" w:cs="Arial"/>
          <w:b/>
          <w:sz w:val="24"/>
          <w:szCs w:val="24"/>
          <w:lang w:val="hr-HR"/>
        </w:rPr>
        <w:t>)</w:t>
      </w:r>
    </w:p>
    <w:p w:rsidR="00F8680A" w:rsidRPr="009E74FD" w:rsidRDefault="00F8680A" w:rsidP="00F8680A">
      <w:pPr>
        <w:pStyle w:val="ListParagraph"/>
        <w:widowControl w:val="0"/>
        <w:tabs>
          <w:tab w:val="left" w:pos="821"/>
        </w:tabs>
        <w:autoSpaceDE w:val="0"/>
        <w:autoSpaceDN w:val="0"/>
        <w:spacing w:after="0" w:line="240" w:lineRule="auto"/>
        <w:ind w:left="855" w:right="114"/>
        <w:rPr>
          <w:rFonts w:ascii="Arial" w:hAnsi="Arial" w:cs="Arial"/>
          <w:b/>
          <w:sz w:val="24"/>
          <w:szCs w:val="24"/>
          <w:lang w:val="hr-HR"/>
        </w:rPr>
      </w:pPr>
    </w:p>
    <w:p w:rsidR="00295C0E" w:rsidRPr="009E74FD" w:rsidRDefault="00295C0E" w:rsidP="00A55C11">
      <w:pPr>
        <w:spacing w:line="240" w:lineRule="auto"/>
        <w:ind w:left="720"/>
        <w:jc w:val="both"/>
        <w:rPr>
          <w:rFonts w:ascii="Arial" w:hAnsi="Arial" w:cs="Arial"/>
          <w:sz w:val="24"/>
          <w:szCs w:val="24"/>
          <w:lang w:val="hr-HR"/>
        </w:rPr>
      </w:pPr>
      <w:r w:rsidRPr="009E74FD">
        <w:rPr>
          <w:rFonts w:ascii="Arial" w:hAnsi="Arial" w:cs="Arial"/>
          <w:sz w:val="24"/>
          <w:szCs w:val="24"/>
          <w:lang w:val="hr-HR"/>
        </w:rPr>
        <w:t xml:space="preserve">Tehnička studija izvodljivosti </w:t>
      </w:r>
      <w:r w:rsidR="00B36752" w:rsidRPr="009E74FD">
        <w:rPr>
          <w:rFonts w:ascii="Arial" w:hAnsi="Arial" w:cs="Arial"/>
          <w:sz w:val="24"/>
          <w:szCs w:val="24"/>
          <w:lang w:val="hr-HR"/>
        </w:rPr>
        <w:t xml:space="preserve">projekta </w:t>
      </w:r>
      <w:r w:rsidR="00002B65" w:rsidRPr="009E74FD">
        <w:rPr>
          <w:rFonts w:ascii="Arial" w:hAnsi="Arial" w:cs="Arial"/>
          <w:sz w:val="24"/>
          <w:szCs w:val="24"/>
          <w:lang w:val="hr-HR"/>
        </w:rPr>
        <w:t>JPP</w:t>
      </w:r>
      <w:r w:rsidR="00E0254F">
        <w:rPr>
          <w:rFonts w:ascii="Arial" w:hAnsi="Arial" w:cs="Arial"/>
          <w:sz w:val="24"/>
          <w:szCs w:val="24"/>
          <w:lang w:val="hr-HR"/>
        </w:rPr>
        <w:t>-a</w:t>
      </w:r>
      <w:r w:rsidR="00002B65" w:rsidRPr="009E74FD">
        <w:rPr>
          <w:rFonts w:ascii="Arial" w:hAnsi="Arial" w:cs="Arial"/>
          <w:sz w:val="24"/>
          <w:szCs w:val="24"/>
          <w:lang w:val="hr-HR"/>
        </w:rPr>
        <w:t xml:space="preserve"> ob</w:t>
      </w:r>
      <w:r w:rsidRPr="009E74FD">
        <w:rPr>
          <w:rFonts w:ascii="Arial" w:hAnsi="Arial" w:cs="Arial"/>
          <w:sz w:val="24"/>
          <w:szCs w:val="24"/>
          <w:lang w:val="hr-HR"/>
        </w:rPr>
        <w:t>vezno sadrži:</w:t>
      </w:r>
    </w:p>
    <w:p w:rsidR="00295C0E" w:rsidRPr="009E74FD" w:rsidRDefault="00295C0E" w:rsidP="0091594F">
      <w:pPr>
        <w:pStyle w:val="ListParagraph"/>
        <w:widowControl w:val="0"/>
        <w:numPr>
          <w:ilvl w:val="0"/>
          <w:numId w:val="20"/>
        </w:numPr>
        <w:tabs>
          <w:tab w:val="left" w:pos="821"/>
        </w:tabs>
        <w:autoSpaceDE w:val="0"/>
        <w:autoSpaceDN w:val="0"/>
        <w:spacing w:before="240" w:after="240" w:line="240" w:lineRule="auto"/>
        <w:ind w:right="114" w:hanging="229"/>
        <w:jc w:val="both"/>
        <w:rPr>
          <w:rStyle w:val="kurziv"/>
          <w:rFonts w:ascii="Arial" w:hAnsi="Arial" w:cs="Arial"/>
          <w:iCs/>
          <w:sz w:val="24"/>
          <w:szCs w:val="24"/>
          <w:bdr w:val="none" w:sz="0" w:space="0" w:color="auto" w:frame="1"/>
          <w:shd w:val="clear" w:color="auto" w:fill="FFFFFF"/>
          <w:lang w:val="hr-HR"/>
        </w:rPr>
      </w:pPr>
      <w:r w:rsidRPr="009E74FD">
        <w:rPr>
          <w:rStyle w:val="kurziv"/>
          <w:rFonts w:ascii="Arial" w:hAnsi="Arial" w:cs="Arial"/>
          <w:iCs/>
          <w:sz w:val="24"/>
          <w:szCs w:val="24"/>
          <w:bdr w:val="none" w:sz="0" w:space="0" w:color="auto" w:frame="1"/>
          <w:shd w:val="clear" w:color="auto" w:fill="FFFFFF"/>
          <w:lang w:val="hr-HR"/>
        </w:rPr>
        <w:t>analizu potražnje,</w:t>
      </w:r>
    </w:p>
    <w:p w:rsidR="00295C0E" w:rsidRPr="009E74FD" w:rsidRDefault="00295C0E" w:rsidP="0091594F">
      <w:pPr>
        <w:pStyle w:val="ListParagraph"/>
        <w:widowControl w:val="0"/>
        <w:numPr>
          <w:ilvl w:val="0"/>
          <w:numId w:val="20"/>
        </w:numPr>
        <w:tabs>
          <w:tab w:val="left" w:pos="821"/>
        </w:tabs>
        <w:autoSpaceDE w:val="0"/>
        <w:autoSpaceDN w:val="0"/>
        <w:spacing w:before="240" w:after="240" w:line="240" w:lineRule="auto"/>
        <w:ind w:right="114" w:hanging="229"/>
        <w:jc w:val="both"/>
        <w:rPr>
          <w:rStyle w:val="kurziv"/>
          <w:rFonts w:ascii="Arial" w:hAnsi="Arial" w:cs="Arial"/>
          <w:iCs/>
          <w:sz w:val="24"/>
          <w:szCs w:val="24"/>
          <w:bdr w:val="none" w:sz="0" w:space="0" w:color="auto" w:frame="1"/>
          <w:shd w:val="clear" w:color="auto" w:fill="FFFFFF"/>
          <w:lang w:val="hr-HR"/>
        </w:rPr>
      </w:pPr>
      <w:r w:rsidRPr="009E74FD">
        <w:rPr>
          <w:rStyle w:val="kurziv"/>
          <w:rFonts w:ascii="Arial" w:hAnsi="Arial" w:cs="Arial"/>
          <w:iCs/>
          <w:sz w:val="24"/>
          <w:szCs w:val="24"/>
          <w:bdr w:val="none" w:sz="0" w:space="0" w:color="auto" w:frame="1"/>
          <w:shd w:val="clear" w:color="auto" w:fill="FFFFFF"/>
          <w:lang w:val="hr-HR"/>
        </w:rPr>
        <w:t>analizu strateških opcija,</w:t>
      </w:r>
    </w:p>
    <w:p w:rsidR="00295C0E" w:rsidRPr="009E74FD" w:rsidRDefault="0045642D" w:rsidP="0091594F">
      <w:pPr>
        <w:pStyle w:val="ListParagraph"/>
        <w:widowControl w:val="0"/>
        <w:numPr>
          <w:ilvl w:val="0"/>
          <w:numId w:val="20"/>
        </w:numPr>
        <w:tabs>
          <w:tab w:val="left" w:pos="821"/>
        </w:tabs>
        <w:autoSpaceDE w:val="0"/>
        <w:autoSpaceDN w:val="0"/>
        <w:spacing w:before="240" w:after="240" w:line="240" w:lineRule="auto"/>
        <w:ind w:right="114" w:hanging="229"/>
        <w:jc w:val="both"/>
        <w:rPr>
          <w:rStyle w:val="kurziv"/>
          <w:rFonts w:ascii="Arial" w:hAnsi="Arial" w:cs="Arial"/>
          <w:iCs/>
          <w:sz w:val="24"/>
          <w:szCs w:val="24"/>
          <w:bdr w:val="none" w:sz="0" w:space="0" w:color="auto" w:frame="1"/>
          <w:shd w:val="clear" w:color="auto" w:fill="FFFFFF"/>
          <w:lang w:val="hr-HR"/>
        </w:rPr>
      </w:pPr>
      <w:r w:rsidRPr="009E74FD">
        <w:rPr>
          <w:rStyle w:val="kurziv"/>
          <w:rFonts w:ascii="Arial" w:hAnsi="Arial" w:cs="Arial"/>
          <w:iCs/>
          <w:sz w:val="24"/>
          <w:szCs w:val="24"/>
          <w:bdr w:val="none" w:sz="0" w:space="0" w:color="auto" w:frame="1"/>
          <w:shd w:val="clear" w:color="auto" w:fill="FFFFFF"/>
          <w:lang w:val="hr-HR"/>
        </w:rPr>
        <w:t>okolišnu</w:t>
      </w:r>
      <w:r w:rsidR="00295C0E" w:rsidRPr="009E74FD">
        <w:rPr>
          <w:rStyle w:val="kurziv"/>
          <w:rFonts w:ascii="Arial" w:hAnsi="Arial" w:cs="Arial"/>
          <w:iCs/>
          <w:sz w:val="24"/>
          <w:szCs w:val="24"/>
          <w:bdr w:val="none" w:sz="0" w:space="0" w:color="auto" w:frame="1"/>
          <w:shd w:val="clear" w:color="auto" w:fill="FFFFFF"/>
          <w:lang w:val="hr-HR"/>
        </w:rPr>
        <w:t xml:space="preserve"> analizu - identifikacija </w:t>
      </w:r>
      <w:r w:rsidRPr="009E74FD">
        <w:rPr>
          <w:rStyle w:val="kurziv"/>
          <w:rFonts w:ascii="Arial" w:hAnsi="Arial" w:cs="Arial"/>
          <w:iCs/>
          <w:sz w:val="24"/>
          <w:szCs w:val="24"/>
          <w:bdr w:val="none" w:sz="0" w:space="0" w:color="auto" w:frame="1"/>
          <w:shd w:val="clear" w:color="auto" w:fill="FFFFFF"/>
          <w:lang w:val="hr-HR"/>
        </w:rPr>
        <w:t>okolišne</w:t>
      </w:r>
      <w:r w:rsidR="007E1F6E">
        <w:rPr>
          <w:rStyle w:val="kurziv"/>
          <w:rFonts w:ascii="Arial" w:hAnsi="Arial" w:cs="Arial"/>
          <w:iCs/>
          <w:sz w:val="24"/>
          <w:szCs w:val="24"/>
          <w:bdr w:val="none" w:sz="0" w:space="0" w:color="auto" w:frame="1"/>
          <w:shd w:val="clear" w:color="auto" w:fill="FFFFFF"/>
          <w:lang w:val="hr-HR"/>
        </w:rPr>
        <w:t xml:space="preserve"> održivosti projekta, s</w:t>
      </w:r>
      <w:r w:rsidR="00295C0E" w:rsidRPr="009E74FD">
        <w:rPr>
          <w:rStyle w:val="kurziv"/>
          <w:rFonts w:ascii="Arial" w:hAnsi="Arial" w:cs="Arial"/>
          <w:iCs/>
          <w:sz w:val="24"/>
          <w:szCs w:val="24"/>
          <w:bdr w:val="none" w:sz="0" w:space="0" w:color="auto" w:frame="1"/>
          <w:shd w:val="clear" w:color="auto" w:fill="FFFFFF"/>
          <w:lang w:val="hr-HR"/>
        </w:rPr>
        <w:t xml:space="preserve"> procjenom troškova izbjegavanja i korekcije negativnih ut</w:t>
      </w:r>
      <w:r w:rsidR="0021198F" w:rsidRPr="009E74FD">
        <w:rPr>
          <w:rStyle w:val="kurziv"/>
          <w:rFonts w:ascii="Arial" w:hAnsi="Arial" w:cs="Arial"/>
          <w:iCs/>
          <w:sz w:val="24"/>
          <w:szCs w:val="24"/>
          <w:bdr w:val="none" w:sz="0" w:space="0" w:color="auto" w:frame="1"/>
          <w:shd w:val="clear" w:color="auto" w:fill="FFFFFF"/>
          <w:lang w:val="hr-HR"/>
        </w:rPr>
        <w:t>je</w:t>
      </w:r>
      <w:r w:rsidR="00295C0E" w:rsidRPr="009E74FD">
        <w:rPr>
          <w:rStyle w:val="kurziv"/>
          <w:rFonts w:ascii="Arial" w:hAnsi="Arial" w:cs="Arial"/>
          <w:iCs/>
          <w:sz w:val="24"/>
          <w:szCs w:val="24"/>
          <w:bdr w:val="none" w:sz="0" w:space="0" w:color="auto" w:frame="1"/>
          <w:shd w:val="clear" w:color="auto" w:fill="FFFFFF"/>
          <w:lang w:val="hr-HR"/>
        </w:rPr>
        <w:t xml:space="preserve">caja na okoliš i ublažavanje </w:t>
      </w:r>
      <w:r w:rsidR="00295C0E" w:rsidRPr="009E74FD">
        <w:rPr>
          <w:rStyle w:val="kurziv"/>
          <w:rFonts w:ascii="Arial" w:hAnsi="Arial" w:cs="Arial"/>
          <w:iCs/>
          <w:sz w:val="24"/>
          <w:szCs w:val="24"/>
          <w:bdr w:val="none" w:sz="0" w:space="0" w:color="auto" w:frame="1"/>
          <w:shd w:val="clear" w:color="auto" w:fill="FFFFFF"/>
          <w:lang w:val="hr-HR"/>
        </w:rPr>
        <w:lastRenderedPageBreak/>
        <w:t>klimatskih promjena,</w:t>
      </w:r>
    </w:p>
    <w:p w:rsidR="008658CC" w:rsidRPr="009E74FD" w:rsidRDefault="00295C0E" w:rsidP="0091594F">
      <w:pPr>
        <w:pStyle w:val="ListParagraph"/>
        <w:widowControl w:val="0"/>
        <w:numPr>
          <w:ilvl w:val="0"/>
          <w:numId w:val="20"/>
        </w:numPr>
        <w:tabs>
          <w:tab w:val="left" w:pos="821"/>
        </w:tabs>
        <w:autoSpaceDE w:val="0"/>
        <w:autoSpaceDN w:val="0"/>
        <w:spacing w:before="240" w:after="240" w:line="240" w:lineRule="auto"/>
        <w:ind w:right="114" w:hanging="229"/>
        <w:jc w:val="both"/>
        <w:rPr>
          <w:rFonts w:ascii="Arial" w:hAnsi="Arial" w:cs="Arial"/>
          <w:sz w:val="24"/>
          <w:szCs w:val="24"/>
          <w:lang w:val="hr-HR"/>
        </w:rPr>
      </w:pPr>
      <w:r w:rsidRPr="009E74FD">
        <w:rPr>
          <w:rStyle w:val="kurziv"/>
          <w:rFonts w:ascii="Arial" w:hAnsi="Arial" w:cs="Arial"/>
          <w:iCs/>
          <w:sz w:val="24"/>
          <w:szCs w:val="24"/>
          <w:bdr w:val="none" w:sz="0" w:space="0" w:color="auto" w:frame="1"/>
          <w:shd w:val="clear" w:color="auto" w:fill="FFFFFF"/>
          <w:lang w:val="hr-HR"/>
        </w:rPr>
        <w:t>tehničko rješenje</w:t>
      </w:r>
      <w:r w:rsidRPr="009E74FD">
        <w:rPr>
          <w:rFonts w:ascii="Arial" w:hAnsi="Arial" w:cs="Arial"/>
          <w:sz w:val="24"/>
          <w:szCs w:val="24"/>
          <w:lang w:val="hr-HR"/>
        </w:rPr>
        <w:t xml:space="preserve"> uključujući procjenu troškova.</w:t>
      </w:r>
    </w:p>
    <w:p w:rsidR="00295C0E" w:rsidRPr="009E74FD" w:rsidRDefault="008F23C4" w:rsidP="00245898">
      <w:pPr>
        <w:widowControl w:val="0"/>
        <w:tabs>
          <w:tab w:val="left" w:pos="821"/>
        </w:tabs>
        <w:autoSpaceDE w:val="0"/>
        <w:autoSpaceDN w:val="0"/>
        <w:spacing w:after="0" w:line="240" w:lineRule="auto"/>
        <w:ind w:left="360" w:right="114"/>
        <w:jc w:val="center"/>
        <w:rPr>
          <w:rFonts w:ascii="Arial" w:hAnsi="Arial" w:cs="Arial"/>
          <w:b/>
          <w:sz w:val="24"/>
          <w:szCs w:val="24"/>
          <w:lang w:val="hr-HR"/>
        </w:rPr>
      </w:pPr>
      <w:r w:rsidRPr="009E74FD">
        <w:rPr>
          <w:rFonts w:ascii="Arial" w:hAnsi="Arial" w:cs="Arial"/>
          <w:b/>
          <w:sz w:val="24"/>
          <w:szCs w:val="24"/>
          <w:lang w:val="hr-HR"/>
        </w:rPr>
        <w:t>Članak</w:t>
      </w:r>
      <w:r w:rsidR="00295C0E" w:rsidRPr="009E74FD">
        <w:rPr>
          <w:rFonts w:ascii="Arial" w:hAnsi="Arial" w:cs="Arial"/>
          <w:b/>
          <w:sz w:val="24"/>
          <w:szCs w:val="24"/>
          <w:lang w:val="hr-HR"/>
        </w:rPr>
        <w:t xml:space="preserve"> 12.</w:t>
      </w:r>
    </w:p>
    <w:p w:rsidR="00C0029C" w:rsidRPr="009E74FD" w:rsidRDefault="00295C0E" w:rsidP="00F8680A">
      <w:pPr>
        <w:pStyle w:val="ListParagraph"/>
        <w:widowControl w:val="0"/>
        <w:tabs>
          <w:tab w:val="left" w:pos="821"/>
        </w:tabs>
        <w:autoSpaceDE w:val="0"/>
        <w:autoSpaceDN w:val="0"/>
        <w:spacing w:after="0" w:line="240" w:lineRule="auto"/>
        <w:ind w:left="855" w:right="114"/>
        <w:rPr>
          <w:rFonts w:ascii="Arial" w:hAnsi="Arial" w:cs="Arial"/>
          <w:b/>
          <w:sz w:val="24"/>
          <w:szCs w:val="24"/>
          <w:lang w:val="hr-HR"/>
        </w:rPr>
      </w:pPr>
      <w:r w:rsidRPr="009E74FD">
        <w:rPr>
          <w:rFonts w:ascii="Arial" w:hAnsi="Arial" w:cs="Arial"/>
          <w:b/>
          <w:sz w:val="24"/>
          <w:szCs w:val="24"/>
          <w:lang w:val="hr-HR"/>
        </w:rPr>
        <w:tab/>
      </w:r>
      <w:r w:rsidRPr="009E74FD">
        <w:rPr>
          <w:rFonts w:ascii="Arial" w:hAnsi="Arial" w:cs="Arial"/>
          <w:b/>
          <w:sz w:val="24"/>
          <w:szCs w:val="24"/>
          <w:lang w:val="hr-HR"/>
        </w:rPr>
        <w:tab/>
      </w:r>
      <w:r w:rsidRPr="009E74FD">
        <w:rPr>
          <w:rFonts w:ascii="Arial" w:hAnsi="Arial" w:cs="Arial"/>
          <w:b/>
          <w:sz w:val="24"/>
          <w:szCs w:val="24"/>
          <w:lang w:val="hr-HR"/>
        </w:rPr>
        <w:tab/>
        <w:t xml:space="preserve">(Studija opravdanosti </w:t>
      </w:r>
      <w:r w:rsidR="005509C0" w:rsidRPr="009E74FD">
        <w:rPr>
          <w:rFonts w:ascii="Arial" w:hAnsi="Arial" w:cs="Arial"/>
          <w:b/>
          <w:sz w:val="24"/>
          <w:szCs w:val="24"/>
          <w:lang w:val="hr-HR"/>
        </w:rPr>
        <w:t>projekta JPP</w:t>
      </w:r>
      <w:r w:rsidR="00662056">
        <w:rPr>
          <w:rFonts w:ascii="Arial" w:hAnsi="Arial" w:cs="Arial"/>
          <w:b/>
          <w:sz w:val="24"/>
          <w:szCs w:val="24"/>
          <w:lang w:val="hr-HR"/>
        </w:rPr>
        <w:t>-a</w:t>
      </w:r>
      <w:r w:rsidRPr="009E74FD">
        <w:rPr>
          <w:rFonts w:ascii="Arial" w:hAnsi="Arial" w:cs="Arial"/>
          <w:b/>
          <w:sz w:val="24"/>
          <w:szCs w:val="24"/>
          <w:lang w:val="hr-HR"/>
        </w:rPr>
        <w:t>)</w:t>
      </w:r>
    </w:p>
    <w:p w:rsidR="00F8680A" w:rsidRPr="009E74FD" w:rsidRDefault="00F8680A" w:rsidP="00F8680A">
      <w:pPr>
        <w:pStyle w:val="ListParagraph"/>
        <w:widowControl w:val="0"/>
        <w:tabs>
          <w:tab w:val="left" w:pos="821"/>
        </w:tabs>
        <w:autoSpaceDE w:val="0"/>
        <w:autoSpaceDN w:val="0"/>
        <w:spacing w:after="0" w:line="240" w:lineRule="auto"/>
        <w:ind w:left="855" w:right="114"/>
        <w:rPr>
          <w:rFonts w:ascii="Arial" w:hAnsi="Arial" w:cs="Arial"/>
          <w:b/>
          <w:sz w:val="24"/>
          <w:szCs w:val="24"/>
          <w:lang w:val="hr-HR"/>
        </w:rPr>
      </w:pPr>
    </w:p>
    <w:p w:rsidR="00295C0E" w:rsidRPr="009E74FD" w:rsidRDefault="00295C0E" w:rsidP="00B12ACD">
      <w:pPr>
        <w:tabs>
          <w:tab w:val="left" w:pos="709"/>
        </w:tabs>
        <w:spacing w:line="240" w:lineRule="auto"/>
        <w:ind w:left="709"/>
        <w:jc w:val="both"/>
        <w:rPr>
          <w:rFonts w:ascii="Arial" w:hAnsi="Arial" w:cs="Arial"/>
          <w:sz w:val="24"/>
          <w:szCs w:val="24"/>
          <w:lang w:val="hr-HR"/>
        </w:rPr>
      </w:pPr>
      <w:r w:rsidRPr="009E74FD">
        <w:rPr>
          <w:rFonts w:ascii="Arial" w:hAnsi="Arial" w:cs="Arial"/>
          <w:sz w:val="24"/>
          <w:szCs w:val="24"/>
          <w:lang w:val="hr-HR"/>
        </w:rPr>
        <w:t xml:space="preserve">Studija opravdanosti </w:t>
      </w:r>
      <w:r w:rsidR="00216152" w:rsidRPr="009E74FD">
        <w:rPr>
          <w:rFonts w:ascii="Arial" w:hAnsi="Arial" w:cs="Arial"/>
          <w:sz w:val="24"/>
          <w:szCs w:val="24"/>
          <w:lang w:val="hr-HR"/>
        </w:rPr>
        <w:t xml:space="preserve">projekta </w:t>
      </w:r>
      <w:r w:rsidR="00002B65" w:rsidRPr="009E74FD">
        <w:rPr>
          <w:rFonts w:ascii="Arial" w:hAnsi="Arial" w:cs="Arial"/>
          <w:sz w:val="24"/>
          <w:szCs w:val="24"/>
          <w:lang w:val="hr-HR"/>
        </w:rPr>
        <w:t>JPP</w:t>
      </w:r>
      <w:r w:rsidR="006B26A2">
        <w:rPr>
          <w:rFonts w:ascii="Arial" w:hAnsi="Arial" w:cs="Arial"/>
          <w:sz w:val="24"/>
          <w:szCs w:val="24"/>
          <w:lang w:val="hr-HR"/>
        </w:rPr>
        <w:t>-a</w:t>
      </w:r>
      <w:r w:rsidR="00002B65" w:rsidRPr="009E74FD">
        <w:rPr>
          <w:rFonts w:ascii="Arial" w:hAnsi="Arial" w:cs="Arial"/>
          <w:sz w:val="24"/>
          <w:szCs w:val="24"/>
          <w:lang w:val="hr-HR"/>
        </w:rPr>
        <w:t xml:space="preserve"> ob</w:t>
      </w:r>
      <w:r w:rsidRPr="009E74FD">
        <w:rPr>
          <w:rFonts w:ascii="Arial" w:hAnsi="Arial" w:cs="Arial"/>
          <w:sz w:val="24"/>
          <w:szCs w:val="24"/>
          <w:lang w:val="hr-HR"/>
        </w:rPr>
        <w:t>vezno sadrži:</w:t>
      </w:r>
    </w:p>
    <w:p w:rsidR="00295C0E" w:rsidRPr="009E74FD" w:rsidRDefault="00295C0E" w:rsidP="00C0029C">
      <w:pPr>
        <w:pStyle w:val="ListParagraph"/>
        <w:numPr>
          <w:ilvl w:val="0"/>
          <w:numId w:val="7"/>
        </w:numPr>
        <w:spacing w:line="240" w:lineRule="auto"/>
        <w:jc w:val="both"/>
        <w:rPr>
          <w:rFonts w:ascii="Arial" w:hAnsi="Arial" w:cs="Arial"/>
          <w:sz w:val="24"/>
          <w:szCs w:val="24"/>
          <w:lang w:val="hr-HR"/>
        </w:rPr>
      </w:pPr>
      <w:r w:rsidRPr="009E74FD">
        <w:rPr>
          <w:rFonts w:ascii="Arial" w:hAnsi="Arial" w:cs="Arial"/>
          <w:sz w:val="24"/>
          <w:szCs w:val="24"/>
          <w:lang w:val="hr-HR"/>
        </w:rPr>
        <w:t>kratak opis projekta,</w:t>
      </w:r>
    </w:p>
    <w:p w:rsidR="00295C0E" w:rsidRPr="009E74FD" w:rsidRDefault="003C3602" w:rsidP="00C0029C">
      <w:pPr>
        <w:pStyle w:val="ListParagraph"/>
        <w:numPr>
          <w:ilvl w:val="0"/>
          <w:numId w:val="7"/>
        </w:numPr>
        <w:spacing w:line="240" w:lineRule="auto"/>
        <w:jc w:val="both"/>
        <w:rPr>
          <w:rFonts w:ascii="Arial" w:hAnsi="Arial" w:cs="Arial"/>
          <w:sz w:val="24"/>
          <w:szCs w:val="24"/>
          <w:lang w:val="hr-HR"/>
        </w:rPr>
      </w:pPr>
      <w:r w:rsidRPr="009E74FD">
        <w:rPr>
          <w:rFonts w:ascii="Arial" w:hAnsi="Arial" w:cs="Arial"/>
          <w:sz w:val="24"/>
          <w:szCs w:val="24"/>
          <w:lang w:val="hr-HR"/>
        </w:rPr>
        <w:t xml:space="preserve">analizu </w:t>
      </w:r>
      <w:r w:rsidR="00002B65" w:rsidRPr="009E74FD">
        <w:rPr>
          <w:rFonts w:ascii="Arial" w:hAnsi="Arial" w:cs="Arial"/>
          <w:sz w:val="24"/>
          <w:szCs w:val="24"/>
          <w:lang w:val="hr-HR"/>
        </w:rPr>
        <w:t>financ</w:t>
      </w:r>
      <w:r w:rsidR="00295C0E" w:rsidRPr="009E74FD">
        <w:rPr>
          <w:rFonts w:ascii="Arial" w:hAnsi="Arial" w:cs="Arial"/>
          <w:sz w:val="24"/>
          <w:szCs w:val="24"/>
          <w:lang w:val="hr-HR"/>
        </w:rPr>
        <w:t>ijske rentabilnosti i održivosti projekta i ekonomske o</w:t>
      </w:r>
      <w:r w:rsidR="00142230" w:rsidRPr="009E74FD">
        <w:rPr>
          <w:rFonts w:ascii="Arial" w:hAnsi="Arial" w:cs="Arial"/>
          <w:sz w:val="24"/>
          <w:szCs w:val="24"/>
          <w:lang w:val="hr-HR"/>
        </w:rPr>
        <w:t xml:space="preserve">pravdanosti projekta, na </w:t>
      </w:r>
      <w:r w:rsidR="00002B65" w:rsidRPr="009E74FD">
        <w:rPr>
          <w:rFonts w:ascii="Arial" w:hAnsi="Arial" w:cs="Arial"/>
          <w:sz w:val="24"/>
          <w:szCs w:val="24"/>
          <w:lang w:val="hr-HR"/>
        </w:rPr>
        <w:t>temelju</w:t>
      </w:r>
      <w:r w:rsidR="00295C0E" w:rsidRPr="009E74FD">
        <w:rPr>
          <w:rFonts w:ascii="Arial" w:hAnsi="Arial" w:cs="Arial"/>
          <w:sz w:val="24"/>
          <w:szCs w:val="24"/>
          <w:lang w:val="hr-HR"/>
        </w:rPr>
        <w:t xml:space="preserve"> analize troškova i koristi (Cost-Benefit Analysis)</w:t>
      </w:r>
      <w:r w:rsidR="00B33D44" w:rsidRPr="009E74FD">
        <w:rPr>
          <w:rFonts w:ascii="Arial" w:hAnsi="Arial" w:cs="Arial"/>
          <w:sz w:val="24"/>
          <w:szCs w:val="24"/>
          <w:lang w:val="hr-HR"/>
        </w:rPr>
        <w:t>,</w:t>
      </w:r>
    </w:p>
    <w:p w:rsidR="00295C0E" w:rsidRPr="009E74FD" w:rsidRDefault="00295C0E" w:rsidP="00C0029C">
      <w:pPr>
        <w:pStyle w:val="ListParagraph"/>
        <w:numPr>
          <w:ilvl w:val="0"/>
          <w:numId w:val="7"/>
        </w:numPr>
        <w:spacing w:line="240" w:lineRule="auto"/>
        <w:jc w:val="both"/>
        <w:rPr>
          <w:rFonts w:ascii="Arial" w:hAnsi="Arial" w:cs="Arial"/>
          <w:sz w:val="24"/>
          <w:szCs w:val="24"/>
          <w:lang w:val="hr-HR"/>
        </w:rPr>
      </w:pPr>
      <w:r w:rsidRPr="009E74FD">
        <w:rPr>
          <w:rFonts w:ascii="Arial" w:hAnsi="Arial" w:cs="Arial"/>
          <w:sz w:val="24"/>
          <w:szCs w:val="24"/>
          <w:lang w:val="hr-HR"/>
        </w:rPr>
        <w:t>predloženi model plaćanja naknade privatnom partneru: model plaćanja u potpunosti ili većim dijelom od strane javnog tijela ili model plaćanja u potpunosti ili većim dijelom od strane krajnjih korisnika,</w:t>
      </w:r>
    </w:p>
    <w:p w:rsidR="00295C0E" w:rsidRPr="009E74FD" w:rsidRDefault="00295C0E" w:rsidP="00C0029C">
      <w:pPr>
        <w:pStyle w:val="ListParagraph"/>
        <w:numPr>
          <w:ilvl w:val="0"/>
          <w:numId w:val="7"/>
        </w:numPr>
        <w:spacing w:line="240" w:lineRule="auto"/>
        <w:jc w:val="both"/>
        <w:rPr>
          <w:rFonts w:ascii="Arial" w:hAnsi="Arial" w:cs="Arial"/>
          <w:sz w:val="24"/>
          <w:szCs w:val="24"/>
          <w:lang w:val="hr-HR"/>
        </w:rPr>
      </w:pPr>
      <w:r w:rsidRPr="009E74FD">
        <w:rPr>
          <w:rFonts w:ascii="Arial" w:hAnsi="Arial" w:cs="Arial"/>
          <w:sz w:val="24"/>
          <w:szCs w:val="24"/>
          <w:lang w:val="hr-HR"/>
        </w:rPr>
        <w:t>identifikaciju, vrednovanje i alokaciju rizika (PSC i procjenu VfM),</w:t>
      </w:r>
    </w:p>
    <w:p w:rsidR="00295C0E" w:rsidRPr="009E74FD" w:rsidRDefault="00295C0E" w:rsidP="00C0029C">
      <w:pPr>
        <w:pStyle w:val="ListParagraph"/>
        <w:numPr>
          <w:ilvl w:val="0"/>
          <w:numId w:val="7"/>
        </w:numPr>
        <w:spacing w:line="240" w:lineRule="auto"/>
        <w:jc w:val="both"/>
        <w:rPr>
          <w:rFonts w:ascii="Arial" w:hAnsi="Arial" w:cs="Arial"/>
          <w:sz w:val="24"/>
          <w:szCs w:val="24"/>
          <w:lang w:val="hr-HR"/>
        </w:rPr>
      </w:pPr>
      <w:r w:rsidRPr="009E74FD">
        <w:rPr>
          <w:rFonts w:ascii="Arial" w:hAnsi="Arial" w:cs="Arial"/>
          <w:sz w:val="24"/>
          <w:szCs w:val="24"/>
          <w:lang w:val="hr-HR"/>
        </w:rPr>
        <w:t>neophodna finan</w:t>
      </w:r>
      <w:r w:rsidR="00A34D22" w:rsidRPr="009E74FD">
        <w:rPr>
          <w:rFonts w:ascii="Arial" w:hAnsi="Arial" w:cs="Arial"/>
          <w:sz w:val="24"/>
          <w:szCs w:val="24"/>
          <w:lang w:val="hr-HR"/>
        </w:rPr>
        <w:t>c</w:t>
      </w:r>
      <w:r w:rsidRPr="009E74FD">
        <w:rPr>
          <w:rFonts w:ascii="Arial" w:hAnsi="Arial" w:cs="Arial"/>
          <w:sz w:val="24"/>
          <w:szCs w:val="24"/>
          <w:lang w:val="hr-HR"/>
        </w:rPr>
        <w:t xml:space="preserve">ijska sredstva iz </w:t>
      </w:r>
      <w:r w:rsidR="00A34D22" w:rsidRPr="009E74FD">
        <w:rPr>
          <w:rFonts w:ascii="Arial" w:hAnsi="Arial" w:cs="Arial"/>
          <w:sz w:val="24"/>
          <w:szCs w:val="24"/>
          <w:lang w:val="hr-HR"/>
        </w:rPr>
        <w:t>proračuna, odnosno neophodna financ</w:t>
      </w:r>
      <w:r w:rsidR="00706BDF">
        <w:rPr>
          <w:rFonts w:ascii="Arial" w:hAnsi="Arial" w:cs="Arial"/>
          <w:sz w:val="24"/>
          <w:szCs w:val="24"/>
          <w:lang w:val="hr-HR"/>
        </w:rPr>
        <w:t xml:space="preserve">ijska sredstva koja treba </w:t>
      </w:r>
      <w:r w:rsidRPr="009E74FD">
        <w:rPr>
          <w:rFonts w:ascii="Arial" w:hAnsi="Arial" w:cs="Arial"/>
          <w:sz w:val="24"/>
          <w:szCs w:val="24"/>
          <w:lang w:val="hr-HR"/>
        </w:rPr>
        <w:t>o</w:t>
      </w:r>
      <w:r w:rsidR="00A34D22" w:rsidRPr="009E74FD">
        <w:rPr>
          <w:rFonts w:ascii="Arial" w:hAnsi="Arial" w:cs="Arial"/>
          <w:sz w:val="24"/>
          <w:szCs w:val="24"/>
          <w:lang w:val="hr-HR"/>
        </w:rPr>
        <w:t>sigura</w:t>
      </w:r>
      <w:r w:rsidR="00706BDF">
        <w:rPr>
          <w:rFonts w:ascii="Arial" w:hAnsi="Arial" w:cs="Arial"/>
          <w:sz w:val="24"/>
          <w:szCs w:val="24"/>
          <w:lang w:val="hr-HR"/>
        </w:rPr>
        <w:t>ti</w:t>
      </w:r>
      <w:r w:rsidRPr="009E74FD">
        <w:rPr>
          <w:rFonts w:ascii="Arial" w:hAnsi="Arial" w:cs="Arial"/>
          <w:sz w:val="24"/>
          <w:szCs w:val="24"/>
          <w:lang w:val="hr-HR"/>
        </w:rPr>
        <w:t xml:space="preserve"> javno tijelo,</w:t>
      </w:r>
    </w:p>
    <w:p w:rsidR="00295C0E" w:rsidRPr="009E74FD" w:rsidRDefault="00295C0E" w:rsidP="00C0029C">
      <w:pPr>
        <w:pStyle w:val="ListParagraph"/>
        <w:numPr>
          <w:ilvl w:val="0"/>
          <w:numId w:val="7"/>
        </w:numPr>
        <w:spacing w:line="240" w:lineRule="auto"/>
        <w:jc w:val="both"/>
        <w:rPr>
          <w:rFonts w:ascii="Arial" w:hAnsi="Arial" w:cs="Arial"/>
          <w:sz w:val="24"/>
          <w:szCs w:val="24"/>
          <w:lang w:val="hr-HR"/>
        </w:rPr>
      </w:pPr>
      <w:r w:rsidRPr="009E74FD">
        <w:rPr>
          <w:rFonts w:ascii="Arial" w:hAnsi="Arial" w:cs="Arial"/>
          <w:sz w:val="24"/>
          <w:szCs w:val="24"/>
          <w:lang w:val="hr-HR"/>
        </w:rPr>
        <w:t>pravni i ekonomski status vlasništva projekta,</w:t>
      </w:r>
    </w:p>
    <w:p w:rsidR="00295C0E" w:rsidRPr="009E74FD" w:rsidRDefault="00295C0E" w:rsidP="00C0029C">
      <w:pPr>
        <w:pStyle w:val="ListParagraph"/>
        <w:numPr>
          <w:ilvl w:val="0"/>
          <w:numId w:val="7"/>
        </w:numPr>
        <w:spacing w:line="240" w:lineRule="auto"/>
        <w:jc w:val="both"/>
        <w:rPr>
          <w:rFonts w:ascii="Arial" w:hAnsi="Arial" w:cs="Arial"/>
          <w:sz w:val="24"/>
          <w:szCs w:val="24"/>
          <w:lang w:val="hr-HR"/>
        </w:rPr>
      </w:pPr>
      <w:r w:rsidRPr="009E74FD">
        <w:rPr>
          <w:rFonts w:ascii="Arial" w:hAnsi="Arial" w:cs="Arial"/>
          <w:sz w:val="24"/>
          <w:szCs w:val="24"/>
          <w:lang w:val="hr-HR"/>
        </w:rPr>
        <w:t>rizike realiz</w:t>
      </w:r>
      <w:r w:rsidR="00A34D22" w:rsidRPr="009E74FD">
        <w:rPr>
          <w:rFonts w:ascii="Arial" w:hAnsi="Arial" w:cs="Arial"/>
          <w:sz w:val="24"/>
          <w:szCs w:val="24"/>
          <w:lang w:val="hr-HR"/>
        </w:rPr>
        <w:t>iranja</w:t>
      </w:r>
      <w:r w:rsidRPr="009E74FD">
        <w:rPr>
          <w:rFonts w:ascii="Arial" w:hAnsi="Arial" w:cs="Arial"/>
          <w:sz w:val="24"/>
          <w:szCs w:val="24"/>
          <w:lang w:val="hr-HR"/>
        </w:rPr>
        <w:t xml:space="preserve"> projekta, </w:t>
      </w:r>
    </w:p>
    <w:p w:rsidR="00790E7C" w:rsidRPr="009E74FD" w:rsidRDefault="00295C0E" w:rsidP="00F8680A">
      <w:pPr>
        <w:pStyle w:val="ListParagraph"/>
        <w:numPr>
          <w:ilvl w:val="0"/>
          <w:numId w:val="7"/>
        </w:numPr>
        <w:spacing w:line="240" w:lineRule="auto"/>
        <w:jc w:val="both"/>
        <w:rPr>
          <w:rFonts w:ascii="Arial" w:hAnsi="Arial" w:cs="Arial"/>
          <w:sz w:val="24"/>
          <w:szCs w:val="24"/>
          <w:lang w:val="hr-HR"/>
        </w:rPr>
      </w:pPr>
      <w:r w:rsidRPr="009E74FD">
        <w:rPr>
          <w:rFonts w:ascii="Arial" w:hAnsi="Arial" w:cs="Arial"/>
          <w:sz w:val="24"/>
          <w:szCs w:val="24"/>
          <w:lang w:val="hr-HR"/>
        </w:rPr>
        <w:t>druge potrebne elemente.</w:t>
      </w:r>
    </w:p>
    <w:p w:rsidR="00295C0E" w:rsidRPr="009E74FD" w:rsidRDefault="008F23C4" w:rsidP="00245898">
      <w:pPr>
        <w:widowControl w:val="0"/>
        <w:tabs>
          <w:tab w:val="left" w:pos="821"/>
        </w:tabs>
        <w:autoSpaceDE w:val="0"/>
        <w:autoSpaceDN w:val="0"/>
        <w:spacing w:after="0" w:line="240" w:lineRule="auto"/>
        <w:ind w:left="360" w:right="114"/>
        <w:jc w:val="center"/>
        <w:rPr>
          <w:rFonts w:ascii="Arial" w:hAnsi="Arial" w:cs="Arial"/>
          <w:b/>
          <w:sz w:val="24"/>
          <w:szCs w:val="24"/>
          <w:lang w:val="hr-HR"/>
        </w:rPr>
      </w:pPr>
      <w:r w:rsidRPr="009E74FD">
        <w:rPr>
          <w:rFonts w:ascii="Arial" w:hAnsi="Arial" w:cs="Arial"/>
          <w:b/>
          <w:sz w:val="24"/>
          <w:szCs w:val="24"/>
          <w:lang w:val="hr-HR"/>
        </w:rPr>
        <w:t>Članak</w:t>
      </w:r>
      <w:r w:rsidR="00295C0E" w:rsidRPr="009E74FD">
        <w:rPr>
          <w:rFonts w:ascii="Arial" w:hAnsi="Arial" w:cs="Arial"/>
          <w:b/>
          <w:sz w:val="24"/>
          <w:szCs w:val="24"/>
          <w:lang w:val="hr-HR"/>
        </w:rPr>
        <w:t xml:space="preserve"> 13.</w:t>
      </w:r>
    </w:p>
    <w:p w:rsidR="00295C0E" w:rsidRPr="009E74FD" w:rsidRDefault="00295C0E" w:rsidP="00245898">
      <w:pPr>
        <w:widowControl w:val="0"/>
        <w:tabs>
          <w:tab w:val="left" w:pos="821"/>
        </w:tabs>
        <w:autoSpaceDE w:val="0"/>
        <w:autoSpaceDN w:val="0"/>
        <w:spacing w:after="0" w:line="240" w:lineRule="auto"/>
        <w:ind w:left="360" w:right="114"/>
        <w:jc w:val="center"/>
        <w:rPr>
          <w:rFonts w:ascii="Arial" w:hAnsi="Arial" w:cs="Arial"/>
          <w:b/>
          <w:sz w:val="24"/>
          <w:szCs w:val="24"/>
          <w:lang w:val="hr-HR"/>
        </w:rPr>
      </w:pPr>
      <w:r w:rsidRPr="009E74FD">
        <w:rPr>
          <w:rFonts w:ascii="Arial" w:hAnsi="Arial" w:cs="Arial"/>
          <w:b/>
          <w:sz w:val="24"/>
          <w:szCs w:val="24"/>
          <w:lang w:val="hr-HR"/>
        </w:rPr>
        <w:t>(Kon</w:t>
      </w:r>
      <w:r w:rsidR="003752AE" w:rsidRPr="009E74FD">
        <w:rPr>
          <w:rFonts w:ascii="Arial" w:hAnsi="Arial" w:cs="Arial"/>
          <w:b/>
          <w:sz w:val="24"/>
          <w:szCs w:val="24"/>
          <w:lang w:val="hr-HR"/>
        </w:rPr>
        <w:t>z</w:t>
      </w:r>
      <w:r w:rsidRPr="009E74FD">
        <w:rPr>
          <w:rFonts w:ascii="Arial" w:hAnsi="Arial" w:cs="Arial"/>
          <w:b/>
          <w:sz w:val="24"/>
          <w:szCs w:val="24"/>
          <w:lang w:val="hr-HR"/>
        </w:rPr>
        <w:t>ultant)</w:t>
      </w:r>
    </w:p>
    <w:p w:rsidR="00FC6FD8" w:rsidRPr="009E74FD" w:rsidRDefault="00FC6FD8" w:rsidP="00245898">
      <w:pPr>
        <w:widowControl w:val="0"/>
        <w:tabs>
          <w:tab w:val="left" w:pos="821"/>
        </w:tabs>
        <w:autoSpaceDE w:val="0"/>
        <w:autoSpaceDN w:val="0"/>
        <w:spacing w:after="0" w:line="240" w:lineRule="auto"/>
        <w:ind w:left="360" w:right="114"/>
        <w:jc w:val="center"/>
        <w:rPr>
          <w:rFonts w:ascii="Arial" w:hAnsi="Arial" w:cs="Arial"/>
          <w:b/>
          <w:sz w:val="24"/>
          <w:szCs w:val="24"/>
          <w:lang w:val="hr-HR"/>
        </w:rPr>
      </w:pPr>
    </w:p>
    <w:p w:rsidR="00115A90" w:rsidRPr="009E74FD" w:rsidRDefault="00295C0E" w:rsidP="00C0029C">
      <w:pPr>
        <w:pStyle w:val="Default"/>
        <w:numPr>
          <w:ilvl w:val="0"/>
          <w:numId w:val="10"/>
        </w:numPr>
        <w:jc w:val="both"/>
        <w:rPr>
          <w:rFonts w:ascii="Arial" w:hAnsi="Arial" w:cs="Arial"/>
          <w:color w:val="auto"/>
        </w:rPr>
      </w:pPr>
      <w:r w:rsidRPr="009E74FD">
        <w:rPr>
          <w:rFonts w:ascii="Arial" w:hAnsi="Arial" w:cs="Arial"/>
          <w:color w:val="auto"/>
        </w:rPr>
        <w:t>Javno tijelo, odnosno javni partner, može angaž</w:t>
      </w:r>
      <w:r w:rsidR="003752AE" w:rsidRPr="009E74FD">
        <w:rPr>
          <w:rFonts w:ascii="Arial" w:hAnsi="Arial" w:cs="Arial"/>
          <w:color w:val="auto"/>
        </w:rPr>
        <w:t>irati</w:t>
      </w:r>
      <w:r w:rsidRPr="009E74FD">
        <w:rPr>
          <w:rFonts w:ascii="Arial" w:hAnsi="Arial" w:cs="Arial"/>
          <w:color w:val="auto"/>
        </w:rPr>
        <w:t xml:space="preserve"> jednog ili više kon</w:t>
      </w:r>
      <w:r w:rsidR="003752AE" w:rsidRPr="009E74FD">
        <w:rPr>
          <w:rFonts w:ascii="Arial" w:hAnsi="Arial" w:cs="Arial"/>
          <w:color w:val="auto"/>
        </w:rPr>
        <w:t>z</w:t>
      </w:r>
      <w:r w:rsidRPr="009E74FD">
        <w:rPr>
          <w:rFonts w:ascii="Arial" w:hAnsi="Arial" w:cs="Arial"/>
          <w:color w:val="auto"/>
        </w:rPr>
        <w:t>ultan</w:t>
      </w:r>
      <w:r w:rsidR="00DE3DC6" w:rsidRPr="009E74FD">
        <w:rPr>
          <w:rFonts w:ascii="Arial" w:hAnsi="Arial" w:cs="Arial"/>
          <w:color w:val="auto"/>
        </w:rPr>
        <w:t>a</w:t>
      </w:r>
      <w:r w:rsidRPr="009E74FD">
        <w:rPr>
          <w:rFonts w:ascii="Arial" w:hAnsi="Arial" w:cs="Arial"/>
          <w:color w:val="auto"/>
        </w:rPr>
        <w:t>ta za pružanje stručne podrške u pripremi prijedloga projekta JPP-a, ugovaranju projekta JPP-a, te upravljanja ugovorom o JPP-u.</w:t>
      </w:r>
    </w:p>
    <w:p w:rsidR="00295C0E" w:rsidRPr="009E74FD" w:rsidRDefault="003752AE" w:rsidP="00C0029C">
      <w:pPr>
        <w:pStyle w:val="Default"/>
        <w:numPr>
          <w:ilvl w:val="0"/>
          <w:numId w:val="10"/>
        </w:numPr>
        <w:jc w:val="both"/>
        <w:rPr>
          <w:rFonts w:ascii="Arial" w:hAnsi="Arial" w:cs="Arial"/>
          <w:color w:val="auto"/>
        </w:rPr>
      </w:pPr>
      <w:r w:rsidRPr="009E74FD">
        <w:rPr>
          <w:rFonts w:ascii="Arial" w:hAnsi="Arial" w:cs="Arial"/>
        </w:rPr>
        <w:t>Konzultant je domaća</w:t>
      </w:r>
      <w:r w:rsidR="00295C0E" w:rsidRPr="009E74FD">
        <w:rPr>
          <w:rFonts w:ascii="Arial" w:hAnsi="Arial" w:cs="Arial"/>
        </w:rPr>
        <w:t xml:space="preserve"> ili </w:t>
      </w:r>
      <w:r w:rsidR="001B237B">
        <w:rPr>
          <w:rFonts w:ascii="Arial" w:hAnsi="Arial" w:cs="Arial"/>
        </w:rPr>
        <w:t>inozemna</w:t>
      </w:r>
      <w:r w:rsidRPr="009E74FD">
        <w:rPr>
          <w:rFonts w:ascii="Arial" w:hAnsi="Arial" w:cs="Arial"/>
        </w:rPr>
        <w:t xml:space="preserve"> </w:t>
      </w:r>
      <w:r w:rsidR="007B5813">
        <w:rPr>
          <w:rFonts w:ascii="Arial" w:hAnsi="Arial" w:cs="Arial"/>
        </w:rPr>
        <w:t>pravna</w:t>
      </w:r>
      <w:r w:rsidR="00B55AB0" w:rsidRPr="009E74FD">
        <w:rPr>
          <w:rFonts w:ascii="Arial" w:hAnsi="Arial" w:cs="Arial"/>
        </w:rPr>
        <w:t>,</w:t>
      </w:r>
      <w:r w:rsidR="00295C0E" w:rsidRPr="009E74FD">
        <w:rPr>
          <w:rFonts w:ascii="Arial" w:hAnsi="Arial" w:cs="Arial"/>
        </w:rPr>
        <w:t xml:space="preserve"> odnosno </w:t>
      </w:r>
      <w:r w:rsidR="007B5813">
        <w:rPr>
          <w:rFonts w:ascii="Arial" w:hAnsi="Arial" w:cs="Arial"/>
        </w:rPr>
        <w:t>fizička</w:t>
      </w:r>
      <w:r w:rsidR="00295C0E" w:rsidRPr="009E74FD">
        <w:rPr>
          <w:rFonts w:ascii="Arial" w:hAnsi="Arial" w:cs="Arial"/>
        </w:rPr>
        <w:t xml:space="preserve"> </w:t>
      </w:r>
      <w:r w:rsidRPr="009E74FD">
        <w:rPr>
          <w:rFonts w:ascii="Arial" w:hAnsi="Arial" w:cs="Arial"/>
        </w:rPr>
        <w:t>osoba</w:t>
      </w:r>
      <w:r w:rsidR="00295C0E" w:rsidRPr="009E74FD">
        <w:rPr>
          <w:rFonts w:ascii="Arial" w:hAnsi="Arial" w:cs="Arial"/>
        </w:rPr>
        <w:t xml:space="preserve"> koj</w:t>
      </w:r>
      <w:r w:rsidRPr="009E74FD">
        <w:rPr>
          <w:rFonts w:ascii="Arial" w:hAnsi="Arial" w:cs="Arial"/>
        </w:rPr>
        <w:t>a</w:t>
      </w:r>
      <w:r w:rsidR="00295C0E" w:rsidRPr="009E74FD">
        <w:rPr>
          <w:rFonts w:ascii="Arial" w:hAnsi="Arial" w:cs="Arial"/>
        </w:rPr>
        <w:t xml:space="preserve"> posjeduje specijalistička znanja potrebna za pripremu, ugovaranje i </w:t>
      </w:r>
      <w:r w:rsidR="0045642D" w:rsidRPr="009E74FD">
        <w:rPr>
          <w:rFonts w:ascii="Arial" w:hAnsi="Arial" w:cs="Arial"/>
        </w:rPr>
        <w:t>provedbu</w:t>
      </w:r>
      <w:r w:rsidR="00D01B2C" w:rsidRPr="009E74FD">
        <w:rPr>
          <w:rFonts w:ascii="Arial" w:hAnsi="Arial" w:cs="Arial"/>
        </w:rPr>
        <w:t xml:space="preserve"> </w:t>
      </w:r>
      <w:r w:rsidR="00295C0E" w:rsidRPr="009E74FD">
        <w:rPr>
          <w:rFonts w:ascii="Arial" w:hAnsi="Arial" w:cs="Arial"/>
        </w:rPr>
        <w:t>projekata JPP-a s</w:t>
      </w:r>
      <w:r w:rsidRPr="009E74FD">
        <w:rPr>
          <w:rFonts w:ascii="Arial" w:hAnsi="Arial" w:cs="Arial"/>
        </w:rPr>
        <w:t>u</w:t>
      </w:r>
      <w:r w:rsidR="00295C0E" w:rsidRPr="009E74FD">
        <w:rPr>
          <w:rFonts w:ascii="Arial" w:hAnsi="Arial" w:cs="Arial"/>
        </w:rPr>
        <w:t>klad</w:t>
      </w:r>
      <w:r w:rsidRPr="009E74FD">
        <w:rPr>
          <w:rFonts w:ascii="Arial" w:hAnsi="Arial" w:cs="Arial"/>
        </w:rPr>
        <w:t>no</w:t>
      </w:r>
      <w:r w:rsidR="00295C0E" w:rsidRPr="009E74FD">
        <w:rPr>
          <w:rFonts w:ascii="Arial" w:hAnsi="Arial" w:cs="Arial"/>
        </w:rPr>
        <w:t xml:space="preserve"> ov</w:t>
      </w:r>
      <w:r w:rsidRPr="009E74FD">
        <w:rPr>
          <w:rFonts w:ascii="Arial" w:hAnsi="Arial" w:cs="Arial"/>
        </w:rPr>
        <w:t>o</w:t>
      </w:r>
      <w:r w:rsidR="00295C0E" w:rsidRPr="009E74FD">
        <w:rPr>
          <w:rFonts w:ascii="Arial" w:hAnsi="Arial" w:cs="Arial"/>
        </w:rPr>
        <w:t>m zakon</w:t>
      </w:r>
      <w:r w:rsidRPr="009E74FD">
        <w:rPr>
          <w:rFonts w:ascii="Arial" w:hAnsi="Arial" w:cs="Arial"/>
        </w:rPr>
        <w:t>u</w:t>
      </w:r>
      <w:r w:rsidR="00295C0E" w:rsidRPr="009E74FD">
        <w:rPr>
          <w:rFonts w:ascii="Arial" w:hAnsi="Arial" w:cs="Arial"/>
        </w:rPr>
        <w:t>.</w:t>
      </w:r>
    </w:p>
    <w:p w:rsidR="00115A90" w:rsidRPr="009E74FD" w:rsidRDefault="00295C0E" w:rsidP="00C0029C">
      <w:pPr>
        <w:pStyle w:val="Default"/>
        <w:numPr>
          <w:ilvl w:val="0"/>
          <w:numId w:val="10"/>
        </w:numPr>
        <w:jc w:val="both"/>
        <w:rPr>
          <w:rFonts w:ascii="Arial" w:hAnsi="Arial" w:cs="Arial"/>
          <w:color w:val="auto"/>
        </w:rPr>
      </w:pPr>
      <w:r w:rsidRPr="009E74FD">
        <w:rPr>
          <w:rFonts w:ascii="Arial" w:hAnsi="Arial" w:cs="Arial"/>
          <w:color w:val="auto"/>
        </w:rPr>
        <w:t>Za pruženu stručnu podršku iz stav</w:t>
      </w:r>
      <w:r w:rsidR="00A94EF7" w:rsidRPr="009E74FD">
        <w:rPr>
          <w:rFonts w:ascii="Arial" w:hAnsi="Arial" w:cs="Arial"/>
          <w:color w:val="auto"/>
        </w:rPr>
        <w:t>k</w:t>
      </w:r>
      <w:r w:rsidRPr="009E74FD">
        <w:rPr>
          <w:rFonts w:ascii="Arial" w:hAnsi="Arial" w:cs="Arial"/>
          <w:color w:val="auto"/>
        </w:rPr>
        <w:t xml:space="preserve">a (1) ovoga </w:t>
      </w:r>
      <w:r w:rsidR="00A94EF7" w:rsidRPr="009E74FD">
        <w:rPr>
          <w:rFonts w:ascii="Arial" w:hAnsi="Arial" w:cs="Arial"/>
          <w:color w:val="auto"/>
        </w:rPr>
        <w:t>č</w:t>
      </w:r>
      <w:r w:rsidR="00BF70F2" w:rsidRPr="009E74FD">
        <w:rPr>
          <w:rFonts w:ascii="Arial" w:hAnsi="Arial" w:cs="Arial"/>
          <w:color w:val="auto"/>
        </w:rPr>
        <w:t>lan</w:t>
      </w:r>
      <w:r w:rsidR="008F23C4" w:rsidRPr="009E74FD">
        <w:rPr>
          <w:rFonts w:ascii="Arial" w:hAnsi="Arial" w:cs="Arial"/>
          <w:color w:val="auto"/>
        </w:rPr>
        <w:t>k</w:t>
      </w:r>
      <w:r w:rsidRPr="009E74FD">
        <w:rPr>
          <w:rFonts w:ascii="Arial" w:hAnsi="Arial" w:cs="Arial"/>
          <w:color w:val="auto"/>
        </w:rPr>
        <w:t>a kon</w:t>
      </w:r>
      <w:r w:rsidR="00A94EF7" w:rsidRPr="009E74FD">
        <w:rPr>
          <w:rFonts w:ascii="Arial" w:hAnsi="Arial" w:cs="Arial"/>
          <w:color w:val="auto"/>
        </w:rPr>
        <w:t>z</w:t>
      </w:r>
      <w:r w:rsidRPr="009E74FD">
        <w:rPr>
          <w:rFonts w:ascii="Arial" w:hAnsi="Arial" w:cs="Arial"/>
          <w:color w:val="auto"/>
        </w:rPr>
        <w:t>ultant odgovara prema op</w:t>
      </w:r>
      <w:r w:rsidR="00A94EF7" w:rsidRPr="009E74FD">
        <w:rPr>
          <w:rFonts w:ascii="Arial" w:hAnsi="Arial" w:cs="Arial"/>
          <w:color w:val="auto"/>
        </w:rPr>
        <w:t>ćim</w:t>
      </w:r>
      <w:r w:rsidRPr="009E74FD">
        <w:rPr>
          <w:rFonts w:ascii="Arial" w:hAnsi="Arial" w:cs="Arial"/>
          <w:color w:val="auto"/>
        </w:rPr>
        <w:t xml:space="preserve"> propisima, pravilima struke i odredbama ugovora sklopljenog sa javnim tijelom, odnosno javnim partnerom. </w:t>
      </w:r>
    </w:p>
    <w:p w:rsidR="00115A90" w:rsidRPr="009E74FD" w:rsidRDefault="00295C0E" w:rsidP="00C0029C">
      <w:pPr>
        <w:pStyle w:val="Default"/>
        <w:numPr>
          <w:ilvl w:val="0"/>
          <w:numId w:val="10"/>
        </w:numPr>
        <w:jc w:val="both"/>
        <w:rPr>
          <w:rFonts w:ascii="Arial" w:hAnsi="Arial" w:cs="Arial"/>
          <w:color w:val="auto"/>
        </w:rPr>
      </w:pPr>
      <w:r w:rsidRPr="009E74FD">
        <w:rPr>
          <w:rFonts w:ascii="Arial" w:hAnsi="Arial" w:cs="Arial"/>
          <w:color w:val="auto"/>
        </w:rPr>
        <w:t>Kon</w:t>
      </w:r>
      <w:r w:rsidR="00A94EF7" w:rsidRPr="009E74FD">
        <w:rPr>
          <w:rFonts w:ascii="Arial" w:hAnsi="Arial" w:cs="Arial"/>
          <w:color w:val="auto"/>
        </w:rPr>
        <w:t>z</w:t>
      </w:r>
      <w:r w:rsidRPr="009E74FD">
        <w:rPr>
          <w:rFonts w:ascii="Arial" w:hAnsi="Arial" w:cs="Arial"/>
          <w:color w:val="auto"/>
        </w:rPr>
        <w:t xml:space="preserve">ultant ne smije u istom projektu istovremeno biti savjetnik ili </w:t>
      </w:r>
      <w:r w:rsidR="00A94EF7" w:rsidRPr="009E74FD">
        <w:rPr>
          <w:rFonts w:ascii="Arial" w:hAnsi="Arial" w:cs="Arial"/>
          <w:color w:val="auto"/>
        </w:rPr>
        <w:t>u</w:t>
      </w:r>
      <w:r w:rsidRPr="009E74FD">
        <w:rPr>
          <w:rFonts w:ascii="Arial" w:hAnsi="Arial" w:cs="Arial"/>
          <w:color w:val="auto"/>
        </w:rPr>
        <w:t>poslenik javnog tijela i privatnog partnera, odnosno povezan</w:t>
      </w:r>
      <w:r w:rsidR="00A94EF7" w:rsidRPr="009E74FD">
        <w:rPr>
          <w:rFonts w:ascii="Arial" w:hAnsi="Arial" w:cs="Arial"/>
          <w:color w:val="auto"/>
        </w:rPr>
        <w:t>a osoba</w:t>
      </w:r>
      <w:r w:rsidRPr="009E74FD">
        <w:rPr>
          <w:rFonts w:ascii="Arial" w:hAnsi="Arial" w:cs="Arial"/>
          <w:color w:val="auto"/>
        </w:rPr>
        <w:t xml:space="preserve"> sa javnim tijelom i privatnim partnerom.</w:t>
      </w:r>
    </w:p>
    <w:p w:rsidR="00295C0E" w:rsidRPr="009E74FD" w:rsidRDefault="00295C0E" w:rsidP="00C0029C">
      <w:pPr>
        <w:pStyle w:val="Default"/>
        <w:numPr>
          <w:ilvl w:val="0"/>
          <w:numId w:val="10"/>
        </w:numPr>
        <w:jc w:val="both"/>
        <w:rPr>
          <w:rFonts w:ascii="Arial" w:hAnsi="Arial" w:cs="Arial"/>
          <w:color w:val="auto"/>
        </w:rPr>
      </w:pPr>
      <w:r w:rsidRPr="009E74FD">
        <w:rPr>
          <w:rFonts w:ascii="Arial" w:hAnsi="Arial" w:cs="Arial"/>
          <w:color w:val="auto"/>
        </w:rPr>
        <w:t xml:space="preserve">Javno tijelo postupak </w:t>
      </w:r>
      <w:r w:rsidR="006607F0" w:rsidRPr="009E74FD">
        <w:rPr>
          <w:rFonts w:ascii="Arial" w:hAnsi="Arial" w:cs="Arial"/>
          <w:color w:val="auto"/>
        </w:rPr>
        <w:t>od</w:t>
      </w:r>
      <w:r w:rsidR="00BF70F2" w:rsidRPr="009E74FD">
        <w:rPr>
          <w:rFonts w:ascii="Arial" w:hAnsi="Arial" w:cs="Arial"/>
          <w:color w:val="auto"/>
        </w:rPr>
        <w:t>a</w:t>
      </w:r>
      <w:r w:rsidR="006607F0" w:rsidRPr="009E74FD">
        <w:rPr>
          <w:rFonts w:ascii="Arial" w:hAnsi="Arial" w:cs="Arial"/>
          <w:color w:val="auto"/>
        </w:rPr>
        <w:t>bira</w:t>
      </w:r>
      <w:r w:rsidRPr="009E74FD">
        <w:rPr>
          <w:rFonts w:ascii="Arial" w:hAnsi="Arial" w:cs="Arial"/>
          <w:color w:val="auto"/>
        </w:rPr>
        <w:t xml:space="preserve"> kon</w:t>
      </w:r>
      <w:r w:rsidR="00A94EF7" w:rsidRPr="009E74FD">
        <w:rPr>
          <w:rFonts w:ascii="Arial" w:hAnsi="Arial" w:cs="Arial"/>
          <w:color w:val="auto"/>
        </w:rPr>
        <w:t>z</w:t>
      </w:r>
      <w:r w:rsidR="006607F0" w:rsidRPr="009E74FD">
        <w:rPr>
          <w:rFonts w:ascii="Arial" w:hAnsi="Arial" w:cs="Arial"/>
          <w:color w:val="auto"/>
        </w:rPr>
        <w:t xml:space="preserve">ultanta provodi </w:t>
      </w:r>
      <w:r w:rsidRPr="009E74FD">
        <w:rPr>
          <w:rFonts w:ascii="Arial" w:hAnsi="Arial" w:cs="Arial"/>
          <w:color w:val="auto"/>
        </w:rPr>
        <w:t>s</w:t>
      </w:r>
      <w:r w:rsidR="006607F0" w:rsidRPr="009E74FD">
        <w:rPr>
          <w:rFonts w:ascii="Arial" w:hAnsi="Arial" w:cs="Arial"/>
          <w:color w:val="auto"/>
        </w:rPr>
        <w:t>u</w:t>
      </w:r>
      <w:r w:rsidRPr="009E74FD">
        <w:rPr>
          <w:rFonts w:ascii="Arial" w:hAnsi="Arial" w:cs="Arial"/>
          <w:color w:val="auto"/>
        </w:rPr>
        <w:t>klad</w:t>
      </w:r>
      <w:r w:rsidR="006607F0" w:rsidRPr="009E74FD">
        <w:rPr>
          <w:rFonts w:ascii="Arial" w:hAnsi="Arial" w:cs="Arial"/>
          <w:color w:val="auto"/>
        </w:rPr>
        <w:t>no</w:t>
      </w:r>
      <w:r w:rsidRPr="009E74FD">
        <w:rPr>
          <w:rFonts w:ascii="Arial" w:hAnsi="Arial" w:cs="Arial"/>
          <w:color w:val="auto"/>
        </w:rPr>
        <w:t xml:space="preserve"> propisima kojima se uređuje oblast javnih nabav</w:t>
      </w:r>
      <w:r w:rsidR="00BF70F2" w:rsidRPr="009E74FD">
        <w:rPr>
          <w:rFonts w:ascii="Arial" w:hAnsi="Arial" w:cs="Arial"/>
          <w:color w:val="auto"/>
        </w:rPr>
        <w:t>a</w:t>
      </w:r>
      <w:r w:rsidRPr="009E74FD">
        <w:rPr>
          <w:rFonts w:ascii="Arial" w:hAnsi="Arial" w:cs="Arial"/>
          <w:color w:val="auto"/>
        </w:rPr>
        <w:t xml:space="preserve">. </w:t>
      </w:r>
    </w:p>
    <w:p w:rsidR="00295C0E" w:rsidRPr="009E74FD" w:rsidRDefault="00295C0E" w:rsidP="00C0029C">
      <w:pPr>
        <w:pStyle w:val="ListParagraph"/>
        <w:numPr>
          <w:ilvl w:val="0"/>
          <w:numId w:val="10"/>
        </w:numPr>
        <w:tabs>
          <w:tab w:val="left" w:pos="851"/>
        </w:tabs>
        <w:spacing w:line="240" w:lineRule="auto"/>
        <w:jc w:val="both"/>
        <w:rPr>
          <w:rFonts w:ascii="Arial" w:hAnsi="Arial" w:cs="Arial"/>
          <w:sz w:val="24"/>
          <w:szCs w:val="24"/>
          <w:lang w:val="hr-HR"/>
        </w:rPr>
      </w:pPr>
      <w:r w:rsidRPr="009E74FD">
        <w:rPr>
          <w:rFonts w:ascii="Arial" w:hAnsi="Arial" w:cs="Arial"/>
          <w:sz w:val="24"/>
          <w:szCs w:val="24"/>
          <w:lang w:val="hr-HR"/>
        </w:rPr>
        <w:t>U</w:t>
      </w:r>
      <w:r w:rsidR="006607F0" w:rsidRPr="009E74FD">
        <w:rPr>
          <w:rFonts w:ascii="Arial" w:hAnsi="Arial" w:cs="Arial"/>
          <w:sz w:val="24"/>
          <w:szCs w:val="24"/>
          <w:lang w:val="hr-HR"/>
        </w:rPr>
        <w:t xml:space="preserve">vjeti </w:t>
      </w:r>
      <w:r w:rsidRPr="009E74FD">
        <w:rPr>
          <w:rFonts w:ascii="Arial" w:hAnsi="Arial" w:cs="Arial"/>
          <w:sz w:val="24"/>
          <w:szCs w:val="24"/>
          <w:lang w:val="hr-HR"/>
        </w:rPr>
        <w:t>za odabir, kao i prava i obveze kon</w:t>
      </w:r>
      <w:r w:rsidR="006607F0" w:rsidRPr="009E74FD">
        <w:rPr>
          <w:rFonts w:ascii="Arial" w:hAnsi="Arial" w:cs="Arial"/>
          <w:sz w:val="24"/>
          <w:szCs w:val="24"/>
          <w:lang w:val="hr-HR"/>
        </w:rPr>
        <w:t>z</w:t>
      </w:r>
      <w:r w:rsidRPr="009E74FD">
        <w:rPr>
          <w:rFonts w:ascii="Arial" w:hAnsi="Arial" w:cs="Arial"/>
          <w:sz w:val="24"/>
          <w:szCs w:val="24"/>
          <w:lang w:val="hr-HR"/>
        </w:rPr>
        <w:t>ultanta uredit</w:t>
      </w:r>
      <w:r w:rsidR="000B0D70">
        <w:rPr>
          <w:rFonts w:ascii="Arial" w:hAnsi="Arial" w:cs="Arial"/>
          <w:sz w:val="24"/>
          <w:szCs w:val="24"/>
          <w:lang w:val="hr-HR"/>
        </w:rPr>
        <w:t>i</w:t>
      </w:r>
      <w:r w:rsidRPr="009E74FD">
        <w:rPr>
          <w:rFonts w:ascii="Arial" w:hAnsi="Arial" w:cs="Arial"/>
          <w:sz w:val="24"/>
          <w:szCs w:val="24"/>
          <w:lang w:val="hr-HR"/>
        </w:rPr>
        <w:t xml:space="preserve"> će se uredbom iz </w:t>
      </w:r>
      <w:r w:rsidR="006607F0" w:rsidRPr="009E74FD">
        <w:rPr>
          <w:rFonts w:ascii="Arial" w:hAnsi="Arial" w:cs="Arial"/>
          <w:sz w:val="24"/>
          <w:szCs w:val="24"/>
          <w:lang w:val="hr-HR"/>
        </w:rPr>
        <w:t>č</w:t>
      </w:r>
      <w:r w:rsidR="008F23C4" w:rsidRPr="009E74FD">
        <w:rPr>
          <w:rFonts w:ascii="Arial" w:hAnsi="Arial" w:cs="Arial"/>
          <w:sz w:val="24"/>
          <w:szCs w:val="24"/>
          <w:lang w:val="hr-HR"/>
        </w:rPr>
        <w:t>lank</w:t>
      </w:r>
      <w:r w:rsidRPr="009E74FD">
        <w:rPr>
          <w:rFonts w:ascii="Arial" w:hAnsi="Arial" w:cs="Arial"/>
          <w:sz w:val="24"/>
          <w:szCs w:val="24"/>
          <w:lang w:val="hr-HR"/>
        </w:rPr>
        <w:t>a 9. stav</w:t>
      </w:r>
      <w:r w:rsidR="006607F0" w:rsidRPr="009E74FD">
        <w:rPr>
          <w:rFonts w:ascii="Arial" w:hAnsi="Arial" w:cs="Arial"/>
          <w:sz w:val="24"/>
          <w:szCs w:val="24"/>
          <w:lang w:val="hr-HR"/>
        </w:rPr>
        <w:t>ak</w:t>
      </w:r>
      <w:r w:rsidRPr="009E74FD">
        <w:rPr>
          <w:rFonts w:ascii="Arial" w:hAnsi="Arial" w:cs="Arial"/>
          <w:sz w:val="24"/>
          <w:szCs w:val="24"/>
          <w:lang w:val="hr-HR"/>
        </w:rPr>
        <w:t xml:space="preserve"> (12) ovog zakona. </w:t>
      </w:r>
    </w:p>
    <w:p w:rsidR="00295C0E" w:rsidRPr="009E74FD" w:rsidRDefault="00295C0E" w:rsidP="00C0029C">
      <w:pPr>
        <w:pStyle w:val="ListParagraph"/>
        <w:numPr>
          <w:ilvl w:val="0"/>
          <w:numId w:val="10"/>
        </w:numPr>
        <w:tabs>
          <w:tab w:val="left" w:pos="851"/>
        </w:tabs>
        <w:autoSpaceDE w:val="0"/>
        <w:autoSpaceDN w:val="0"/>
        <w:adjustRightInd w:val="0"/>
        <w:spacing w:after="0" w:line="240" w:lineRule="auto"/>
        <w:jc w:val="both"/>
        <w:rPr>
          <w:rFonts w:ascii="Arial" w:hAnsi="Arial" w:cs="Arial"/>
          <w:sz w:val="24"/>
          <w:szCs w:val="24"/>
          <w:lang w:val="hr-HR"/>
        </w:rPr>
      </w:pPr>
      <w:r w:rsidRPr="009E74FD">
        <w:rPr>
          <w:rFonts w:ascii="Arial" w:hAnsi="Arial" w:cs="Arial"/>
          <w:sz w:val="24"/>
          <w:szCs w:val="24"/>
          <w:lang w:val="hr-HR"/>
        </w:rPr>
        <w:t xml:space="preserve">Pravna zaštita u postupku </w:t>
      </w:r>
      <w:r w:rsidR="006607F0" w:rsidRPr="009E74FD">
        <w:rPr>
          <w:rFonts w:ascii="Arial" w:hAnsi="Arial" w:cs="Arial"/>
          <w:sz w:val="24"/>
          <w:szCs w:val="24"/>
          <w:lang w:val="hr-HR"/>
        </w:rPr>
        <w:t>odabira</w:t>
      </w:r>
      <w:r w:rsidRPr="009E74FD">
        <w:rPr>
          <w:rFonts w:ascii="Arial" w:hAnsi="Arial" w:cs="Arial"/>
          <w:sz w:val="24"/>
          <w:szCs w:val="24"/>
          <w:lang w:val="hr-HR"/>
        </w:rPr>
        <w:t xml:space="preserve"> kon</w:t>
      </w:r>
      <w:r w:rsidR="006607F0" w:rsidRPr="009E74FD">
        <w:rPr>
          <w:rFonts w:ascii="Arial" w:hAnsi="Arial" w:cs="Arial"/>
          <w:sz w:val="24"/>
          <w:szCs w:val="24"/>
          <w:lang w:val="hr-HR"/>
        </w:rPr>
        <w:t>z</w:t>
      </w:r>
      <w:r w:rsidRPr="009E74FD">
        <w:rPr>
          <w:rFonts w:ascii="Arial" w:hAnsi="Arial" w:cs="Arial"/>
          <w:sz w:val="24"/>
          <w:szCs w:val="24"/>
          <w:lang w:val="hr-HR"/>
        </w:rPr>
        <w:t>ultanta ostvaruje se s</w:t>
      </w:r>
      <w:r w:rsidR="006607F0" w:rsidRPr="009E74FD">
        <w:rPr>
          <w:rFonts w:ascii="Arial" w:hAnsi="Arial" w:cs="Arial"/>
          <w:sz w:val="24"/>
          <w:szCs w:val="24"/>
          <w:lang w:val="hr-HR"/>
        </w:rPr>
        <w:t>u</w:t>
      </w:r>
      <w:r w:rsidRPr="009E74FD">
        <w:rPr>
          <w:rFonts w:ascii="Arial" w:hAnsi="Arial" w:cs="Arial"/>
          <w:sz w:val="24"/>
          <w:szCs w:val="24"/>
          <w:lang w:val="hr-HR"/>
        </w:rPr>
        <w:t>klad</w:t>
      </w:r>
      <w:r w:rsidR="006607F0" w:rsidRPr="009E74FD">
        <w:rPr>
          <w:rFonts w:ascii="Arial" w:hAnsi="Arial" w:cs="Arial"/>
          <w:sz w:val="24"/>
          <w:szCs w:val="24"/>
          <w:lang w:val="hr-HR"/>
        </w:rPr>
        <w:t>no</w:t>
      </w:r>
      <w:r w:rsidRPr="009E74FD">
        <w:rPr>
          <w:rFonts w:ascii="Arial" w:hAnsi="Arial" w:cs="Arial"/>
          <w:sz w:val="24"/>
          <w:szCs w:val="24"/>
          <w:lang w:val="hr-HR"/>
        </w:rPr>
        <w:t xml:space="preserve"> propisima iz oblasti javnih nabav</w:t>
      </w:r>
      <w:r w:rsidR="00BF70F2" w:rsidRPr="009E74FD">
        <w:rPr>
          <w:rFonts w:ascii="Arial" w:hAnsi="Arial" w:cs="Arial"/>
          <w:sz w:val="24"/>
          <w:szCs w:val="24"/>
          <w:lang w:val="hr-HR"/>
        </w:rPr>
        <w:t>a</w:t>
      </w:r>
      <w:r w:rsidRPr="009E74FD">
        <w:rPr>
          <w:rFonts w:ascii="Arial" w:hAnsi="Arial" w:cs="Arial"/>
          <w:sz w:val="24"/>
          <w:szCs w:val="24"/>
          <w:lang w:val="hr-HR"/>
        </w:rPr>
        <w:t>.</w:t>
      </w:r>
    </w:p>
    <w:p w:rsidR="00EC53C2" w:rsidRDefault="00EC53C2" w:rsidP="00245898">
      <w:pPr>
        <w:pStyle w:val="ListParagraph"/>
        <w:widowControl w:val="0"/>
        <w:tabs>
          <w:tab w:val="left" w:pos="821"/>
        </w:tabs>
        <w:autoSpaceDE w:val="0"/>
        <w:autoSpaceDN w:val="0"/>
        <w:spacing w:line="240" w:lineRule="auto"/>
        <w:ind w:left="855" w:right="114"/>
        <w:jc w:val="both"/>
        <w:rPr>
          <w:rFonts w:ascii="Arial" w:hAnsi="Arial" w:cs="Arial"/>
          <w:sz w:val="24"/>
          <w:szCs w:val="24"/>
          <w:lang w:val="hr-HR"/>
        </w:rPr>
      </w:pPr>
    </w:p>
    <w:p w:rsidR="006C4818" w:rsidRDefault="006C4818" w:rsidP="00245898">
      <w:pPr>
        <w:pStyle w:val="ListParagraph"/>
        <w:widowControl w:val="0"/>
        <w:tabs>
          <w:tab w:val="left" w:pos="821"/>
        </w:tabs>
        <w:autoSpaceDE w:val="0"/>
        <w:autoSpaceDN w:val="0"/>
        <w:spacing w:line="240" w:lineRule="auto"/>
        <w:ind w:left="855" w:right="114"/>
        <w:jc w:val="both"/>
        <w:rPr>
          <w:rFonts w:ascii="Arial" w:hAnsi="Arial" w:cs="Arial"/>
          <w:sz w:val="24"/>
          <w:szCs w:val="24"/>
          <w:lang w:val="hr-HR"/>
        </w:rPr>
      </w:pPr>
    </w:p>
    <w:p w:rsidR="006C4818" w:rsidRPr="009E74FD" w:rsidRDefault="006C4818" w:rsidP="00245898">
      <w:pPr>
        <w:pStyle w:val="ListParagraph"/>
        <w:widowControl w:val="0"/>
        <w:tabs>
          <w:tab w:val="left" w:pos="821"/>
        </w:tabs>
        <w:autoSpaceDE w:val="0"/>
        <w:autoSpaceDN w:val="0"/>
        <w:spacing w:line="240" w:lineRule="auto"/>
        <w:ind w:left="855" w:right="114"/>
        <w:jc w:val="both"/>
        <w:rPr>
          <w:rFonts w:ascii="Arial" w:hAnsi="Arial" w:cs="Arial"/>
          <w:sz w:val="24"/>
          <w:szCs w:val="24"/>
          <w:lang w:val="hr-HR"/>
        </w:rPr>
      </w:pPr>
    </w:p>
    <w:p w:rsidR="002B471F" w:rsidRPr="009E74FD" w:rsidRDefault="00295C0E" w:rsidP="00B12ACD">
      <w:pPr>
        <w:spacing w:line="240" w:lineRule="auto"/>
        <w:ind w:left="1920" w:hanging="1560"/>
        <w:jc w:val="both"/>
        <w:rPr>
          <w:rFonts w:ascii="Arial" w:hAnsi="Arial" w:cs="Arial"/>
          <w:b/>
          <w:sz w:val="24"/>
          <w:szCs w:val="24"/>
          <w:lang w:val="hr-HR"/>
        </w:rPr>
      </w:pPr>
      <w:r w:rsidRPr="009E74FD">
        <w:rPr>
          <w:rFonts w:ascii="Arial" w:hAnsi="Arial" w:cs="Arial"/>
          <w:b/>
          <w:sz w:val="24"/>
          <w:szCs w:val="24"/>
          <w:lang w:val="hr-HR"/>
        </w:rPr>
        <w:lastRenderedPageBreak/>
        <w:t>Odjeljak B</w:t>
      </w:r>
      <w:r w:rsidR="00F9485C" w:rsidRPr="009E74FD">
        <w:rPr>
          <w:rFonts w:ascii="Arial" w:hAnsi="Arial" w:cs="Arial"/>
          <w:b/>
          <w:sz w:val="24"/>
          <w:szCs w:val="24"/>
          <w:lang w:val="hr-HR"/>
        </w:rPr>
        <w:t>.</w:t>
      </w:r>
      <w:r w:rsidRPr="009E74FD">
        <w:rPr>
          <w:rFonts w:ascii="Arial" w:hAnsi="Arial" w:cs="Arial"/>
          <w:b/>
          <w:sz w:val="24"/>
          <w:szCs w:val="24"/>
          <w:lang w:val="hr-HR"/>
        </w:rPr>
        <w:t xml:space="preserve"> - PREDLAGANJE I ODOB</w:t>
      </w:r>
      <w:r w:rsidR="00405E54" w:rsidRPr="009E74FD">
        <w:rPr>
          <w:rFonts w:ascii="Arial" w:hAnsi="Arial" w:cs="Arial"/>
          <w:b/>
          <w:sz w:val="24"/>
          <w:szCs w:val="24"/>
          <w:lang w:val="hr-HR"/>
        </w:rPr>
        <w:t>IR</w:t>
      </w:r>
      <w:r w:rsidRPr="009E74FD">
        <w:rPr>
          <w:rFonts w:ascii="Arial" w:hAnsi="Arial" w:cs="Arial"/>
          <w:b/>
          <w:sz w:val="24"/>
          <w:szCs w:val="24"/>
          <w:lang w:val="hr-HR"/>
        </w:rPr>
        <w:t xml:space="preserve"> PROJEKATA JPP-a </w:t>
      </w:r>
    </w:p>
    <w:p w:rsidR="00295C0E" w:rsidRPr="009E74FD" w:rsidRDefault="008F23C4" w:rsidP="00245898">
      <w:pPr>
        <w:spacing w:after="0" w:line="240" w:lineRule="auto"/>
        <w:jc w:val="center"/>
        <w:rPr>
          <w:rFonts w:ascii="Arial" w:hAnsi="Arial" w:cs="Arial"/>
          <w:b/>
          <w:strike/>
          <w:sz w:val="24"/>
          <w:szCs w:val="24"/>
          <w:lang w:val="hr-HR"/>
        </w:rPr>
      </w:pPr>
      <w:r w:rsidRPr="009E74FD">
        <w:rPr>
          <w:rFonts w:ascii="Arial" w:hAnsi="Arial" w:cs="Arial"/>
          <w:b/>
          <w:sz w:val="24"/>
          <w:szCs w:val="24"/>
          <w:lang w:val="hr-HR"/>
        </w:rPr>
        <w:t>Članak</w:t>
      </w:r>
      <w:r w:rsidR="00295C0E" w:rsidRPr="009E74FD">
        <w:rPr>
          <w:rFonts w:ascii="Arial" w:hAnsi="Arial" w:cs="Arial"/>
          <w:b/>
          <w:sz w:val="24"/>
          <w:szCs w:val="24"/>
          <w:lang w:val="hr-HR"/>
        </w:rPr>
        <w:t xml:space="preserve"> 14.</w:t>
      </w:r>
    </w:p>
    <w:p w:rsidR="00295C0E" w:rsidRPr="009E74FD" w:rsidRDefault="00295C0E"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(Predlaganje projekata JPP-a)</w:t>
      </w:r>
    </w:p>
    <w:p w:rsidR="00FC6FD8" w:rsidRPr="009E74FD" w:rsidRDefault="00FC6FD8" w:rsidP="00245898">
      <w:pPr>
        <w:spacing w:after="0" w:line="240" w:lineRule="auto"/>
        <w:jc w:val="center"/>
        <w:rPr>
          <w:rFonts w:ascii="Arial" w:hAnsi="Arial" w:cs="Arial"/>
          <w:b/>
          <w:sz w:val="24"/>
          <w:szCs w:val="24"/>
          <w:lang w:val="hr-HR"/>
        </w:rPr>
      </w:pPr>
    </w:p>
    <w:p w:rsidR="00295C0E" w:rsidRPr="008E1B5C" w:rsidRDefault="00295C0E" w:rsidP="00C0029C">
      <w:pPr>
        <w:pStyle w:val="ListParagraph"/>
        <w:numPr>
          <w:ilvl w:val="0"/>
          <w:numId w:val="4"/>
        </w:numPr>
        <w:spacing w:line="240" w:lineRule="auto"/>
        <w:jc w:val="both"/>
        <w:rPr>
          <w:rFonts w:ascii="Arial" w:hAnsi="Arial" w:cs="Arial"/>
          <w:sz w:val="24"/>
          <w:szCs w:val="24"/>
          <w:lang w:val="hr-HR"/>
        </w:rPr>
      </w:pPr>
      <w:r w:rsidRPr="008E1B5C">
        <w:rPr>
          <w:rFonts w:ascii="Arial" w:hAnsi="Arial" w:cs="Arial"/>
          <w:sz w:val="24"/>
          <w:szCs w:val="24"/>
          <w:lang w:val="hr-HR"/>
        </w:rPr>
        <w:t xml:space="preserve">Javna tijela </w:t>
      </w:r>
      <w:r w:rsidR="00405E54" w:rsidRPr="008E1B5C">
        <w:rPr>
          <w:rFonts w:ascii="Arial" w:hAnsi="Arial" w:cs="Arial"/>
          <w:sz w:val="24"/>
          <w:szCs w:val="24"/>
          <w:lang w:val="hr-HR"/>
        </w:rPr>
        <w:t>imaju ovlast</w:t>
      </w:r>
      <w:r w:rsidRPr="008E1B5C">
        <w:rPr>
          <w:rFonts w:ascii="Arial" w:hAnsi="Arial" w:cs="Arial"/>
          <w:sz w:val="24"/>
          <w:szCs w:val="24"/>
          <w:lang w:val="hr-HR"/>
        </w:rPr>
        <w:t xml:space="preserve"> predlaga</w:t>
      </w:r>
      <w:r w:rsidR="00C447C2" w:rsidRPr="008E1B5C">
        <w:rPr>
          <w:rFonts w:ascii="Arial" w:hAnsi="Arial" w:cs="Arial"/>
          <w:sz w:val="24"/>
          <w:szCs w:val="24"/>
          <w:lang w:val="hr-HR"/>
        </w:rPr>
        <w:t>ti</w:t>
      </w:r>
      <w:r w:rsidRPr="008E1B5C">
        <w:rPr>
          <w:rFonts w:ascii="Arial" w:hAnsi="Arial" w:cs="Arial"/>
          <w:sz w:val="24"/>
          <w:szCs w:val="24"/>
          <w:lang w:val="hr-HR"/>
        </w:rPr>
        <w:t xml:space="preserve"> </w:t>
      </w:r>
      <w:r w:rsidR="00C447C2" w:rsidRPr="008E1B5C">
        <w:rPr>
          <w:rFonts w:ascii="Arial" w:hAnsi="Arial" w:cs="Arial"/>
          <w:sz w:val="24"/>
          <w:szCs w:val="24"/>
          <w:lang w:val="hr-HR"/>
        </w:rPr>
        <w:t>provedbu</w:t>
      </w:r>
      <w:r w:rsidR="003F28C9" w:rsidRPr="008E1B5C">
        <w:rPr>
          <w:rFonts w:ascii="Arial" w:hAnsi="Arial" w:cs="Arial"/>
          <w:sz w:val="24"/>
          <w:szCs w:val="24"/>
          <w:lang w:val="hr-HR"/>
        </w:rPr>
        <w:t xml:space="preserve"> </w:t>
      </w:r>
      <w:r w:rsidRPr="008E1B5C">
        <w:rPr>
          <w:rFonts w:ascii="Arial" w:hAnsi="Arial" w:cs="Arial"/>
          <w:sz w:val="24"/>
          <w:szCs w:val="24"/>
          <w:lang w:val="hr-HR"/>
        </w:rPr>
        <w:t xml:space="preserve">projekata JPP-a na način utvrđen odredbama ovog zakona i </w:t>
      </w:r>
      <w:r w:rsidR="0045642D" w:rsidRPr="008E1B5C">
        <w:rPr>
          <w:rFonts w:ascii="Arial" w:hAnsi="Arial" w:cs="Arial"/>
          <w:sz w:val="24"/>
          <w:szCs w:val="24"/>
          <w:lang w:val="hr-HR"/>
        </w:rPr>
        <w:t>pod zakonskih</w:t>
      </w:r>
      <w:r w:rsidRPr="008E1B5C">
        <w:rPr>
          <w:rFonts w:ascii="Arial" w:hAnsi="Arial" w:cs="Arial"/>
          <w:sz w:val="24"/>
          <w:szCs w:val="24"/>
          <w:lang w:val="hr-HR"/>
        </w:rPr>
        <w:t xml:space="preserve"> akata donesenih na </w:t>
      </w:r>
      <w:r w:rsidR="00405E54" w:rsidRPr="008E1B5C">
        <w:rPr>
          <w:rFonts w:ascii="Arial" w:hAnsi="Arial" w:cs="Arial"/>
          <w:sz w:val="24"/>
          <w:szCs w:val="24"/>
          <w:lang w:val="hr-HR"/>
        </w:rPr>
        <w:t>temelju</w:t>
      </w:r>
      <w:r w:rsidRPr="008E1B5C">
        <w:rPr>
          <w:rFonts w:ascii="Arial" w:hAnsi="Arial" w:cs="Arial"/>
          <w:sz w:val="24"/>
          <w:szCs w:val="24"/>
          <w:lang w:val="hr-HR"/>
        </w:rPr>
        <w:t xml:space="preserve"> ovog zakona.</w:t>
      </w:r>
    </w:p>
    <w:p w:rsidR="00295C0E" w:rsidRPr="008E1B5C" w:rsidRDefault="00295C0E" w:rsidP="00C0029C">
      <w:pPr>
        <w:pStyle w:val="ListParagraph"/>
        <w:numPr>
          <w:ilvl w:val="0"/>
          <w:numId w:val="4"/>
        </w:numPr>
        <w:spacing w:line="240" w:lineRule="auto"/>
        <w:jc w:val="both"/>
        <w:rPr>
          <w:rFonts w:ascii="Arial" w:hAnsi="Arial" w:cs="Arial"/>
          <w:sz w:val="24"/>
          <w:szCs w:val="24"/>
          <w:lang w:val="hr-HR"/>
        </w:rPr>
      </w:pPr>
      <w:r w:rsidRPr="008E1B5C">
        <w:rPr>
          <w:rFonts w:ascii="Arial" w:hAnsi="Arial" w:cs="Arial"/>
          <w:sz w:val="24"/>
          <w:szCs w:val="24"/>
          <w:lang w:val="hr-HR"/>
        </w:rPr>
        <w:t xml:space="preserve">U cilju utvrđivanja tržišnog interesa potencijalnih privatnih partnera za </w:t>
      </w:r>
      <w:r w:rsidR="00405E54" w:rsidRPr="008E1B5C">
        <w:rPr>
          <w:rFonts w:ascii="Arial" w:hAnsi="Arial" w:cs="Arial"/>
          <w:sz w:val="24"/>
          <w:szCs w:val="24"/>
          <w:lang w:val="hr-HR"/>
        </w:rPr>
        <w:t xml:space="preserve">sudjelovanjem </w:t>
      </w:r>
      <w:r w:rsidRPr="008E1B5C">
        <w:rPr>
          <w:rFonts w:ascii="Arial" w:hAnsi="Arial" w:cs="Arial"/>
          <w:sz w:val="24"/>
          <w:szCs w:val="24"/>
          <w:lang w:val="hr-HR"/>
        </w:rPr>
        <w:t xml:space="preserve">u </w:t>
      </w:r>
      <w:r w:rsidR="0045642D" w:rsidRPr="008E1B5C">
        <w:rPr>
          <w:rFonts w:ascii="Arial" w:hAnsi="Arial" w:cs="Arial"/>
          <w:sz w:val="24"/>
          <w:szCs w:val="24"/>
          <w:lang w:val="hr-HR"/>
        </w:rPr>
        <w:t>provedbi</w:t>
      </w:r>
      <w:r w:rsidRPr="008E1B5C">
        <w:rPr>
          <w:rFonts w:ascii="Arial" w:hAnsi="Arial" w:cs="Arial"/>
          <w:sz w:val="24"/>
          <w:szCs w:val="24"/>
          <w:lang w:val="hr-HR"/>
        </w:rPr>
        <w:t xml:space="preserve"> projekata putem JPP-a, javna tijela mogu objaviti javni </w:t>
      </w:r>
      <w:r w:rsidR="00DF4E7C" w:rsidRPr="008E1B5C">
        <w:rPr>
          <w:rFonts w:ascii="Arial" w:hAnsi="Arial" w:cs="Arial"/>
          <w:sz w:val="24"/>
          <w:szCs w:val="24"/>
          <w:lang w:val="hr-HR"/>
        </w:rPr>
        <w:t xml:space="preserve">poziv za </w:t>
      </w:r>
      <w:r w:rsidRPr="008E1B5C">
        <w:rPr>
          <w:rFonts w:ascii="Arial" w:hAnsi="Arial" w:cs="Arial"/>
          <w:sz w:val="24"/>
          <w:szCs w:val="24"/>
          <w:lang w:val="hr-HR"/>
        </w:rPr>
        <w:t>iskazivanje interesa za realiz</w:t>
      </w:r>
      <w:r w:rsidR="00405E54" w:rsidRPr="008E1B5C">
        <w:rPr>
          <w:rFonts w:ascii="Arial" w:hAnsi="Arial" w:cs="Arial"/>
          <w:sz w:val="24"/>
          <w:szCs w:val="24"/>
          <w:lang w:val="hr-HR"/>
        </w:rPr>
        <w:t>iranje</w:t>
      </w:r>
      <w:r w:rsidRPr="008E1B5C">
        <w:rPr>
          <w:rFonts w:ascii="Arial" w:hAnsi="Arial" w:cs="Arial"/>
          <w:sz w:val="24"/>
          <w:szCs w:val="24"/>
          <w:lang w:val="hr-HR"/>
        </w:rPr>
        <w:t xml:space="preserve"> projekata JPP-a.</w:t>
      </w:r>
    </w:p>
    <w:p w:rsidR="00295C0E" w:rsidRPr="008E1B5C" w:rsidRDefault="00295C0E" w:rsidP="00C0029C">
      <w:pPr>
        <w:pStyle w:val="ListParagraph"/>
        <w:widowControl w:val="0"/>
        <w:numPr>
          <w:ilvl w:val="0"/>
          <w:numId w:val="4"/>
        </w:numPr>
        <w:autoSpaceDE w:val="0"/>
        <w:autoSpaceDN w:val="0"/>
        <w:spacing w:line="240" w:lineRule="auto"/>
        <w:ind w:right="114"/>
        <w:jc w:val="both"/>
        <w:rPr>
          <w:rFonts w:ascii="Arial" w:hAnsi="Arial" w:cs="Arial"/>
          <w:sz w:val="24"/>
          <w:szCs w:val="24"/>
          <w:lang w:val="hr-HR"/>
        </w:rPr>
      </w:pPr>
      <w:r w:rsidRPr="008E1B5C">
        <w:rPr>
          <w:rFonts w:ascii="Arial" w:hAnsi="Arial" w:cs="Arial"/>
          <w:sz w:val="24"/>
          <w:szCs w:val="24"/>
          <w:lang w:val="hr-HR"/>
        </w:rPr>
        <w:t xml:space="preserve">Javni </w:t>
      </w:r>
      <w:r w:rsidR="00DF4E7C" w:rsidRPr="008E1B5C">
        <w:rPr>
          <w:rFonts w:ascii="Arial" w:hAnsi="Arial" w:cs="Arial"/>
          <w:sz w:val="24"/>
          <w:szCs w:val="24"/>
          <w:lang w:val="hr-HR"/>
        </w:rPr>
        <w:t>poziv</w:t>
      </w:r>
      <w:r w:rsidRPr="008E1B5C">
        <w:rPr>
          <w:rFonts w:ascii="Arial" w:hAnsi="Arial" w:cs="Arial"/>
          <w:sz w:val="24"/>
          <w:szCs w:val="24"/>
          <w:lang w:val="hr-HR"/>
        </w:rPr>
        <w:t xml:space="preserve"> za iskazivanje interesa za realiz</w:t>
      </w:r>
      <w:r w:rsidR="00405E54" w:rsidRPr="008E1B5C">
        <w:rPr>
          <w:rFonts w:ascii="Arial" w:hAnsi="Arial" w:cs="Arial"/>
          <w:sz w:val="24"/>
          <w:szCs w:val="24"/>
          <w:lang w:val="hr-HR"/>
        </w:rPr>
        <w:t>iranje</w:t>
      </w:r>
      <w:r w:rsidRPr="008E1B5C">
        <w:rPr>
          <w:rFonts w:ascii="Arial" w:hAnsi="Arial" w:cs="Arial"/>
          <w:sz w:val="24"/>
          <w:szCs w:val="24"/>
          <w:lang w:val="hr-HR"/>
        </w:rPr>
        <w:t xml:space="preserve"> određenog projekta putem JPP-a objavljuje se na </w:t>
      </w:r>
      <w:r w:rsidR="00405E54" w:rsidRPr="008E1B5C">
        <w:rPr>
          <w:rFonts w:ascii="Arial" w:hAnsi="Arial" w:cs="Arial"/>
          <w:sz w:val="24"/>
          <w:szCs w:val="24"/>
          <w:lang w:val="hr-HR"/>
        </w:rPr>
        <w:t>mrežnoj s</w:t>
      </w:r>
      <w:r w:rsidRPr="008E1B5C">
        <w:rPr>
          <w:rFonts w:ascii="Arial" w:hAnsi="Arial" w:cs="Arial"/>
          <w:sz w:val="24"/>
          <w:szCs w:val="24"/>
          <w:lang w:val="hr-HR"/>
        </w:rPr>
        <w:t xml:space="preserve">tranici javnog tijela. </w:t>
      </w:r>
    </w:p>
    <w:p w:rsidR="00295C0E" w:rsidRPr="008E1B5C" w:rsidRDefault="00295C0E" w:rsidP="00C0029C">
      <w:pPr>
        <w:pStyle w:val="ListParagraph"/>
        <w:widowControl w:val="0"/>
        <w:numPr>
          <w:ilvl w:val="0"/>
          <w:numId w:val="4"/>
        </w:numPr>
        <w:autoSpaceDE w:val="0"/>
        <w:autoSpaceDN w:val="0"/>
        <w:spacing w:line="240" w:lineRule="auto"/>
        <w:ind w:right="114"/>
        <w:jc w:val="both"/>
        <w:rPr>
          <w:rFonts w:ascii="Arial" w:hAnsi="Arial" w:cs="Arial"/>
          <w:sz w:val="24"/>
          <w:szCs w:val="24"/>
          <w:lang w:val="hr-HR"/>
        </w:rPr>
      </w:pPr>
      <w:r w:rsidRPr="008E1B5C">
        <w:rPr>
          <w:rFonts w:ascii="Arial" w:hAnsi="Arial" w:cs="Arial"/>
          <w:sz w:val="24"/>
          <w:szCs w:val="24"/>
          <w:lang w:val="hr-HR"/>
        </w:rPr>
        <w:t xml:space="preserve">Pripremljeni prijedlog projekta JPP-a javno tijelo dostavlja </w:t>
      </w:r>
      <w:r w:rsidR="006C4818" w:rsidRPr="009E74FD">
        <w:rPr>
          <w:rFonts w:ascii="Arial" w:hAnsi="Arial" w:cs="Arial"/>
          <w:sz w:val="24"/>
          <w:szCs w:val="24"/>
          <w:lang w:val="hr-HR"/>
        </w:rPr>
        <w:t>Federalno</w:t>
      </w:r>
      <w:r w:rsidR="006C4818">
        <w:rPr>
          <w:rFonts w:ascii="Arial" w:hAnsi="Arial" w:cs="Arial"/>
          <w:sz w:val="24"/>
          <w:szCs w:val="24"/>
          <w:lang w:val="hr-HR"/>
        </w:rPr>
        <w:t>m</w:t>
      </w:r>
      <w:r w:rsidR="006C4818" w:rsidRPr="009E74FD">
        <w:rPr>
          <w:rFonts w:ascii="Arial" w:hAnsi="Arial" w:cs="Arial"/>
          <w:sz w:val="24"/>
          <w:szCs w:val="24"/>
          <w:lang w:val="hr-HR"/>
        </w:rPr>
        <w:t xml:space="preserve"> ministarstv</w:t>
      </w:r>
      <w:r w:rsidR="006C4818">
        <w:rPr>
          <w:rFonts w:ascii="Arial" w:hAnsi="Arial" w:cs="Arial"/>
          <w:sz w:val="24"/>
          <w:szCs w:val="24"/>
          <w:lang w:val="hr-HR"/>
        </w:rPr>
        <w:t>u</w:t>
      </w:r>
      <w:r w:rsidR="006C4818" w:rsidRPr="009E74FD">
        <w:rPr>
          <w:rFonts w:ascii="Arial" w:hAnsi="Arial" w:cs="Arial"/>
          <w:sz w:val="24"/>
          <w:szCs w:val="24"/>
          <w:lang w:val="hr-HR"/>
        </w:rPr>
        <w:t xml:space="preserve"> financija</w:t>
      </w:r>
      <w:r w:rsidRPr="008E1B5C">
        <w:rPr>
          <w:rFonts w:ascii="Arial" w:hAnsi="Arial" w:cs="Arial"/>
          <w:sz w:val="24"/>
          <w:szCs w:val="24"/>
          <w:lang w:val="hr-HR"/>
        </w:rPr>
        <w:t xml:space="preserve"> na odobrenje.</w:t>
      </w:r>
    </w:p>
    <w:p w:rsidR="00295C0E" w:rsidRPr="008E1B5C" w:rsidRDefault="00E65A6B" w:rsidP="00C0029C">
      <w:pPr>
        <w:pStyle w:val="ListParagraph"/>
        <w:numPr>
          <w:ilvl w:val="0"/>
          <w:numId w:val="4"/>
        </w:numPr>
        <w:spacing w:line="240" w:lineRule="auto"/>
        <w:jc w:val="both"/>
        <w:rPr>
          <w:rFonts w:ascii="Arial" w:hAnsi="Arial" w:cs="Arial"/>
          <w:sz w:val="24"/>
          <w:szCs w:val="24"/>
          <w:lang w:val="hr-HR"/>
        </w:rPr>
      </w:pPr>
      <w:r w:rsidRPr="009E74FD">
        <w:rPr>
          <w:rFonts w:ascii="Arial" w:hAnsi="Arial" w:cs="Arial"/>
          <w:sz w:val="24"/>
          <w:szCs w:val="24"/>
          <w:lang w:val="hr-HR"/>
        </w:rPr>
        <w:t>Federalno ministarstv</w:t>
      </w:r>
      <w:r>
        <w:rPr>
          <w:rFonts w:ascii="Arial" w:hAnsi="Arial" w:cs="Arial"/>
          <w:sz w:val="24"/>
          <w:szCs w:val="24"/>
          <w:lang w:val="hr-HR"/>
        </w:rPr>
        <w:t>o</w:t>
      </w:r>
      <w:r w:rsidRPr="009E74FD">
        <w:rPr>
          <w:rFonts w:ascii="Arial" w:hAnsi="Arial" w:cs="Arial"/>
          <w:sz w:val="24"/>
          <w:szCs w:val="24"/>
          <w:lang w:val="hr-HR"/>
        </w:rPr>
        <w:t xml:space="preserve"> financija</w:t>
      </w:r>
      <w:r w:rsidR="00295C0E" w:rsidRPr="008E1B5C">
        <w:rPr>
          <w:rFonts w:ascii="Arial" w:hAnsi="Arial" w:cs="Arial"/>
          <w:sz w:val="24"/>
          <w:szCs w:val="24"/>
          <w:lang w:val="hr-HR"/>
        </w:rPr>
        <w:t>, nakon ocjen</w:t>
      </w:r>
      <w:r w:rsidR="00040200" w:rsidRPr="008E1B5C">
        <w:rPr>
          <w:rFonts w:ascii="Arial" w:hAnsi="Arial" w:cs="Arial"/>
          <w:sz w:val="24"/>
          <w:szCs w:val="24"/>
          <w:lang w:val="hr-HR"/>
        </w:rPr>
        <w:t>e sadržaja prijedloga projekta,</w:t>
      </w:r>
      <w:r w:rsidR="00295C0E" w:rsidRPr="008E1B5C">
        <w:rPr>
          <w:rFonts w:ascii="Arial" w:hAnsi="Arial" w:cs="Arial"/>
          <w:sz w:val="24"/>
          <w:szCs w:val="24"/>
          <w:lang w:val="hr-HR"/>
        </w:rPr>
        <w:t xml:space="preserve"> ukoliko su ispunjeni u</w:t>
      </w:r>
      <w:r w:rsidR="00405E54" w:rsidRPr="008E1B5C">
        <w:rPr>
          <w:rFonts w:ascii="Arial" w:hAnsi="Arial" w:cs="Arial"/>
          <w:sz w:val="24"/>
          <w:szCs w:val="24"/>
          <w:lang w:val="hr-HR"/>
        </w:rPr>
        <w:t>vjeti</w:t>
      </w:r>
      <w:r w:rsidR="00295C0E" w:rsidRPr="008E1B5C">
        <w:rPr>
          <w:rFonts w:ascii="Arial" w:hAnsi="Arial" w:cs="Arial"/>
          <w:sz w:val="24"/>
          <w:szCs w:val="24"/>
          <w:lang w:val="hr-HR"/>
        </w:rPr>
        <w:t>, odobrava prijedlog</w:t>
      </w:r>
      <w:r w:rsidR="005C3B77" w:rsidRPr="008E1B5C">
        <w:rPr>
          <w:rFonts w:ascii="Arial" w:hAnsi="Arial" w:cs="Arial"/>
          <w:sz w:val="24"/>
          <w:szCs w:val="24"/>
          <w:lang w:val="hr-HR"/>
        </w:rPr>
        <w:t xml:space="preserve"> projekta JPP i ist</w:t>
      </w:r>
      <w:r w:rsidR="003F28C9" w:rsidRPr="008E1B5C">
        <w:rPr>
          <w:rFonts w:ascii="Arial" w:hAnsi="Arial" w:cs="Arial"/>
          <w:sz w:val="24"/>
          <w:szCs w:val="24"/>
          <w:lang w:val="hr-HR"/>
        </w:rPr>
        <w:t>i</w:t>
      </w:r>
      <w:r w:rsidR="005C3B77" w:rsidRPr="008E1B5C">
        <w:rPr>
          <w:rFonts w:ascii="Arial" w:hAnsi="Arial" w:cs="Arial"/>
          <w:sz w:val="24"/>
          <w:szCs w:val="24"/>
          <w:lang w:val="hr-HR"/>
        </w:rPr>
        <w:t xml:space="preserve"> dostavlja </w:t>
      </w:r>
      <w:r w:rsidR="00295C0E" w:rsidRPr="008E1B5C">
        <w:rPr>
          <w:rFonts w:ascii="Arial" w:hAnsi="Arial" w:cs="Arial"/>
          <w:sz w:val="24"/>
          <w:szCs w:val="24"/>
          <w:lang w:val="hr-HR"/>
        </w:rPr>
        <w:t>javnom tijelu u roku od 30 dana od dana dostav</w:t>
      </w:r>
      <w:r w:rsidR="00DF4E7C" w:rsidRPr="008E1B5C">
        <w:rPr>
          <w:rFonts w:ascii="Arial" w:hAnsi="Arial" w:cs="Arial"/>
          <w:sz w:val="24"/>
          <w:szCs w:val="24"/>
          <w:lang w:val="hr-HR"/>
        </w:rPr>
        <w:t>e</w:t>
      </w:r>
      <w:r w:rsidR="00295C0E" w:rsidRPr="008E1B5C">
        <w:rPr>
          <w:rFonts w:ascii="Arial" w:hAnsi="Arial" w:cs="Arial"/>
          <w:sz w:val="24"/>
          <w:szCs w:val="24"/>
          <w:lang w:val="hr-HR"/>
        </w:rPr>
        <w:t xml:space="preserve"> prijedloga projekta.</w:t>
      </w:r>
    </w:p>
    <w:p w:rsidR="00295C0E" w:rsidRPr="008E1B5C" w:rsidRDefault="00295C0E" w:rsidP="00C0029C">
      <w:pPr>
        <w:pStyle w:val="ListParagraph"/>
        <w:widowControl w:val="0"/>
        <w:numPr>
          <w:ilvl w:val="0"/>
          <w:numId w:val="4"/>
        </w:numPr>
        <w:tabs>
          <w:tab w:val="left" w:pos="821"/>
        </w:tabs>
        <w:autoSpaceDE w:val="0"/>
        <w:autoSpaceDN w:val="0"/>
        <w:spacing w:line="240" w:lineRule="auto"/>
        <w:ind w:right="114"/>
        <w:jc w:val="both"/>
        <w:rPr>
          <w:rFonts w:ascii="Arial" w:hAnsi="Arial" w:cs="Arial"/>
          <w:sz w:val="24"/>
          <w:szCs w:val="24"/>
          <w:lang w:val="hr-HR"/>
        </w:rPr>
      </w:pPr>
      <w:r w:rsidRPr="008E1B5C">
        <w:rPr>
          <w:rFonts w:ascii="Arial" w:hAnsi="Arial" w:cs="Arial"/>
          <w:sz w:val="24"/>
          <w:szCs w:val="24"/>
          <w:lang w:val="hr-HR"/>
        </w:rPr>
        <w:t xml:space="preserve">U slučaju da </w:t>
      </w:r>
      <w:r w:rsidR="000840B7" w:rsidRPr="009E74FD">
        <w:rPr>
          <w:rFonts w:ascii="Arial" w:hAnsi="Arial" w:cs="Arial"/>
          <w:sz w:val="24"/>
          <w:szCs w:val="24"/>
          <w:lang w:val="hr-HR"/>
        </w:rPr>
        <w:t>Federalno</w:t>
      </w:r>
      <w:r w:rsidR="000840B7">
        <w:rPr>
          <w:rFonts w:ascii="Arial" w:hAnsi="Arial" w:cs="Arial"/>
          <w:sz w:val="24"/>
          <w:szCs w:val="24"/>
          <w:lang w:val="hr-HR"/>
        </w:rPr>
        <w:t xml:space="preserve"> ministarstvo</w:t>
      </w:r>
      <w:r w:rsidR="000840B7" w:rsidRPr="009E74FD">
        <w:rPr>
          <w:rFonts w:ascii="Arial" w:hAnsi="Arial" w:cs="Arial"/>
          <w:sz w:val="24"/>
          <w:szCs w:val="24"/>
          <w:lang w:val="hr-HR"/>
        </w:rPr>
        <w:t xml:space="preserve"> financija</w:t>
      </w:r>
      <w:r w:rsidR="000840B7">
        <w:rPr>
          <w:rFonts w:ascii="Arial" w:hAnsi="Arial" w:cs="Arial"/>
          <w:sz w:val="24"/>
          <w:szCs w:val="24"/>
          <w:lang w:val="hr-HR"/>
        </w:rPr>
        <w:t xml:space="preserve"> </w:t>
      </w:r>
      <w:r w:rsidR="00A00D1F">
        <w:rPr>
          <w:rFonts w:ascii="Arial" w:hAnsi="Arial" w:cs="Arial"/>
          <w:sz w:val="24"/>
          <w:szCs w:val="24"/>
          <w:lang w:val="hr-HR"/>
        </w:rPr>
        <w:t>ne izda odobrenje,</w:t>
      </w:r>
      <w:r w:rsidR="00195510" w:rsidRPr="008E1B5C">
        <w:rPr>
          <w:rFonts w:ascii="Arial" w:hAnsi="Arial" w:cs="Arial"/>
          <w:sz w:val="24"/>
          <w:szCs w:val="24"/>
          <w:lang w:val="hr-HR"/>
        </w:rPr>
        <w:t xml:space="preserve"> </w:t>
      </w:r>
      <w:r w:rsidRPr="008E1B5C">
        <w:rPr>
          <w:rFonts w:ascii="Arial" w:hAnsi="Arial" w:cs="Arial"/>
          <w:sz w:val="24"/>
          <w:szCs w:val="24"/>
          <w:lang w:val="hr-HR"/>
        </w:rPr>
        <w:t>dužn</w:t>
      </w:r>
      <w:r w:rsidR="000840B7">
        <w:rPr>
          <w:rFonts w:ascii="Arial" w:hAnsi="Arial" w:cs="Arial"/>
          <w:sz w:val="24"/>
          <w:szCs w:val="24"/>
          <w:lang w:val="hr-HR"/>
        </w:rPr>
        <w:t>o</w:t>
      </w:r>
      <w:r w:rsidR="00A00D1F">
        <w:rPr>
          <w:rFonts w:ascii="Arial" w:hAnsi="Arial" w:cs="Arial"/>
          <w:sz w:val="24"/>
          <w:szCs w:val="24"/>
          <w:lang w:val="hr-HR"/>
        </w:rPr>
        <w:t xml:space="preserve"> je</w:t>
      </w:r>
      <w:r w:rsidRPr="008E1B5C">
        <w:rPr>
          <w:rFonts w:ascii="Arial" w:hAnsi="Arial" w:cs="Arial"/>
          <w:sz w:val="24"/>
          <w:szCs w:val="24"/>
          <w:lang w:val="hr-HR"/>
        </w:rPr>
        <w:t xml:space="preserve"> u roku iz stav</w:t>
      </w:r>
      <w:r w:rsidR="00405E54" w:rsidRPr="008E1B5C">
        <w:rPr>
          <w:rFonts w:ascii="Arial" w:hAnsi="Arial" w:cs="Arial"/>
          <w:sz w:val="24"/>
          <w:szCs w:val="24"/>
          <w:lang w:val="hr-HR"/>
        </w:rPr>
        <w:t>k</w:t>
      </w:r>
      <w:r w:rsidRPr="008E1B5C">
        <w:rPr>
          <w:rFonts w:ascii="Arial" w:hAnsi="Arial" w:cs="Arial"/>
          <w:sz w:val="24"/>
          <w:szCs w:val="24"/>
          <w:lang w:val="hr-HR"/>
        </w:rPr>
        <w:t xml:space="preserve">a (5) ovog </w:t>
      </w:r>
      <w:r w:rsidR="00405E54" w:rsidRPr="008E1B5C">
        <w:rPr>
          <w:rFonts w:ascii="Arial" w:hAnsi="Arial" w:cs="Arial"/>
          <w:sz w:val="24"/>
          <w:szCs w:val="24"/>
          <w:lang w:val="hr-HR"/>
        </w:rPr>
        <w:t>č</w:t>
      </w:r>
      <w:r w:rsidR="008F23C4" w:rsidRPr="008E1B5C">
        <w:rPr>
          <w:rFonts w:ascii="Arial" w:hAnsi="Arial" w:cs="Arial"/>
          <w:sz w:val="24"/>
          <w:szCs w:val="24"/>
          <w:lang w:val="hr-HR"/>
        </w:rPr>
        <w:t>lank</w:t>
      </w:r>
      <w:r w:rsidRPr="008E1B5C">
        <w:rPr>
          <w:rFonts w:ascii="Arial" w:hAnsi="Arial" w:cs="Arial"/>
          <w:sz w:val="24"/>
          <w:szCs w:val="24"/>
          <w:lang w:val="hr-HR"/>
        </w:rPr>
        <w:t>a javnom tijelu dostaviti mišljenje o utvrđenim nedostacima prijedloga projekta.</w:t>
      </w:r>
    </w:p>
    <w:p w:rsidR="00295C0E" w:rsidRPr="008E1B5C" w:rsidRDefault="00295C0E" w:rsidP="00C0029C">
      <w:pPr>
        <w:pStyle w:val="ListParagraph"/>
        <w:widowControl w:val="0"/>
        <w:numPr>
          <w:ilvl w:val="0"/>
          <w:numId w:val="4"/>
        </w:numPr>
        <w:tabs>
          <w:tab w:val="left" w:pos="821"/>
        </w:tabs>
        <w:autoSpaceDE w:val="0"/>
        <w:autoSpaceDN w:val="0"/>
        <w:spacing w:line="240" w:lineRule="auto"/>
        <w:ind w:right="114"/>
        <w:jc w:val="both"/>
        <w:rPr>
          <w:rFonts w:ascii="Arial" w:hAnsi="Arial" w:cs="Arial"/>
          <w:sz w:val="24"/>
          <w:szCs w:val="24"/>
          <w:lang w:val="hr-HR"/>
        </w:rPr>
      </w:pPr>
      <w:r w:rsidRPr="008E1B5C">
        <w:rPr>
          <w:rFonts w:ascii="Arial" w:hAnsi="Arial" w:cs="Arial"/>
          <w:sz w:val="24"/>
          <w:szCs w:val="24"/>
          <w:lang w:val="hr-HR"/>
        </w:rPr>
        <w:t xml:space="preserve">Ukoliko javno tijelo ne otkloni utvrđene nedostatke iz </w:t>
      </w:r>
      <w:r w:rsidR="0045642D" w:rsidRPr="008E1B5C">
        <w:rPr>
          <w:rFonts w:ascii="Arial" w:hAnsi="Arial" w:cs="Arial"/>
          <w:sz w:val="24"/>
          <w:szCs w:val="24"/>
          <w:lang w:val="hr-HR"/>
        </w:rPr>
        <w:t>danog</w:t>
      </w:r>
      <w:r w:rsidRPr="008E1B5C">
        <w:rPr>
          <w:rFonts w:ascii="Arial" w:hAnsi="Arial" w:cs="Arial"/>
          <w:sz w:val="24"/>
          <w:szCs w:val="24"/>
          <w:lang w:val="hr-HR"/>
        </w:rPr>
        <w:t xml:space="preserve"> mišljenja iz stav</w:t>
      </w:r>
      <w:r w:rsidR="00405E54" w:rsidRPr="008E1B5C">
        <w:rPr>
          <w:rFonts w:ascii="Arial" w:hAnsi="Arial" w:cs="Arial"/>
          <w:sz w:val="24"/>
          <w:szCs w:val="24"/>
          <w:lang w:val="hr-HR"/>
        </w:rPr>
        <w:t>k</w:t>
      </w:r>
      <w:r w:rsidRPr="008E1B5C">
        <w:rPr>
          <w:rFonts w:ascii="Arial" w:hAnsi="Arial" w:cs="Arial"/>
          <w:sz w:val="24"/>
          <w:szCs w:val="24"/>
          <w:lang w:val="hr-HR"/>
        </w:rPr>
        <w:t xml:space="preserve">a (6) ovog </w:t>
      </w:r>
      <w:r w:rsidR="00405E54" w:rsidRPr="008E1B5C">
        <w:rPr>
          <w:rFonts w:ascii="Arial" w:hAnsi="Arial" w:cs="Arial"/>
          <w:sz w:val="24"/>
          <w:szCs w:val="24"/>
          <w:lang w:val="hr-HR"/>
        </w:rPr>
        <w:t>č</w:t>
      </w:r>
      <w:r w:rsidR="00967E72" w:rsidRPr="008E1B5C">
        <w:rPr>
          <w:rFonts w:ascii="Arial" w:hAnsi="Arial" w:cs="Arial"/>
          <w:sz w:val="24"/>
          <w:szCs w:val="24"/>
          <w:lang w:val="hr-HR"/>
        </w:rPr>
        <w:t>lan</w:t>
      </w:r>
      <w:r w:rsidR="008F23C4" w:rsidRPr="008E1B5C">
        <w:rPr>
          <w:rFonts w:ascii="Arial" w:hAnsi="Arial" w:cs="Arial"/>
          <w:sz w:val="24"/>
          <w:szCs w:val="24"/>
          <w:lang w:val="hr-HR"/>
        </w:rPr>
        <w:t>k</w:t>
      </w:r>
      <w:r w:rsidRPr="008E1B5C">
        <w:rPr>
          <w:rFonts w:ascii="Arial" w:hAnsi="Arial" w:cs="Arial"/>
          <w:sz w:val="24"/>
          <w:szCs w:val="24"/>
          <w:lang w:val="hr-HR"/>
        </w:rPr>
        <w:t xml:space="preserve">a u roku od 60 dana smatra se da je odustalo od prijedloga projekta JPP-a, o čemu </w:t>
      </w:r>
      <w:r w:rsidR="004B77F6" w:rsidRPr="009E74FD">
        <w:rPr>
          <w:rFonts w:ascii="Arial" w:hAnsi="Arial" w:cs="Arial"/>
          <w:sz w:val="24"/>
          <w:szCs w:val="24"/>
          <w:lang w:val="hr-HR"/>
        </w:rPr>
        <w:t>Federalno ministarstv</w:t>
      </w:r>
      <w:r w:rsidR="004B77F6">
        <w:rPr>
          <w:rFonts w:ascii="Arial" w:hAnsi="Arial" w:cs="Arial"/>
          <w:sz w:val="24"/>
          <w:szCs w:val="24"/>
          <w:lang w:val="hr-HR"/>
        </w:rPr>
        <w:t>o</w:t>
      </w:r>
      <w:r w:rsidR="004B77F6" w:rsidRPr="009E74FD">
        <w:rPr>
          <w:rFonts w:ascii="Arial" w:hAnsi="Arial" w:cs="Arial"/>
          <w:sz w:val="24"/>
          <w:szCs w:val="24"/>
          <w:lang w:val="hr-HR"/>
        </w:rPr>
        <w:t xml:space="preserve"> financija</w:t>
      </w:r>
      <w:r w:rsidR="004B77F6" w:rsidRPr="008E1B5C">
        <w:rPr>
          <w:rFonts w:ascii="Arial" w:hAnsi="Arial" w:cs="Arial"/>
          <w:sz w:val="24"/>
          <w:szCs w:val="24"/>
          <w:lang w:val="hr-HR"/>
        </w:rPr>
        <w:t xml:space="preserve"> </w:t>
      </w:r>
      <w:r w:rsidRPr="008E1B5C">
        <w:rPr>
          <w:rFonts w:ascii="Arial" w:hAnsi="Arial" w:cs="Arial"/>
          <w:sz w:val="24"/>
          <w:szCs w:val="24"/>
          <w:lang w:val="hr-HR"/>
        </w:rPr>
        <w:t>donosi zaključak.</w:t>
      </w:r>
    </w:p>
    <w:p w:rsidR="00295C0E" w:rsidRPr="008E1B5C" w:rsidRDefault="00295C0E" w:rsidP="00C0029C">
      <w:pPr>
        <w:pStyle w:val="ListParagraph"/>
        <w:numPr>
          <w:ilvl w:val="0"/>
          <w:numId w:val="4"/>
        </w:numPr>
        <w:spacing w:line="240" w:lineRule="auto"/>
        <w:jc w:val="both"/>
        <w:rPr>
          <w:rFonts w:ascii="Arial" w:hAnsi="Arial" w:cs="Arial"/>
          <w:sz w:val="24"/>
          <w:szCs w:val="24"/>
          <w:lang w:val="hr-HR"/>
        </w:rPr>
      </w:pPr>
      <w:r w:rsidRPr="008E1B5C">
        <w:rPr>
          <w:rFonts w:ascii="Arial" w:hAnsi="Arial" w:cs="Arial"/>
          <w:sz w:val="24"/>
          <w:szCs w:val="24"/>
          <w:lang w:val="hr-HR"/>
        </w:rPr>
        <w:t>Javno tijelo, po pri</w:t>
      </w:r>
      <w:r w:rsidR="00405E54" w:rsidRPr="008E1B5C">
        <w:rPr>
          <w:rFonts w:ascii="Arial" w:hAnsi="Arial" w:cs="Arial"/>
          <w:sz w:val="24"/>
          <w:szCs w:val="24"/>
          <w:lang w:val="hr-HR"/>
        </w:rPr>
        <w:t>mitku</w:t>
      </w:r>
      <w:r w:rsidRPr="008E1B5C">
        <w:rPr>
          <w:rFonts w:ascii="Arial" w:hAnsi="Arial" w:cs="Arial"/>
          <w:sz w:val="24"/>
          <w:szCs w:val="24"/>
          <w:lang w:val="hr-HR"/>
        </w:rPr>
        <w:t xml:space="preserve"> odobrenja iz stav</w:t>
      </w:r>
      <w:r w:rsidR="00405E54" w:rsidRPr="008E1B5C">
        <w:rPr>
          <w:rFonts w:ascii="Arial" w:hAnsi="Arial" w:cs="Arial"/>
          <w:sz w:val="24"/>
          <w:szCs w:val="24"/>
          <w:lang w:val="hr-HR"/>
        </w:rPr>
        <w:t>k</w:t>
      </w:r>
      <w:r w:rsidRPr="008E1B5C">
        <w:rPr>
          <w:rFonts w:ascii="Arial" w:hAnsi="Arial" w:cs="Arial"/>
          <w:sz w:val="24"/>
          <w:szCs w:val="24"/>
          <w:lang w:val="hr-HR"/>
        </w:rPr>
        <w:t xml:space="preserve">a (5) ovog </w:t>
      </w:r>
      <w:r w:rsidR="00405E54" w:rsidRPr="008E1B5C">
        <w:rPr>
          <w:rFonts w:ascii="Arial" w:hAnsi="Arial" w:cs="Arial"/>
          <w:sz w:val="24"/>
          <w:szCs w:val="24"/>
          <w:lang w:val="hr-HR"/>
        </w:rPr>
        <w:t>č</w:t>
      </w:r>
      <w:r w:rsidR="00967E72" w:rsidRPr="008E1B5C">
        <w:rPr>
          <w:rFonts w:ascii="Arial" w:hAnsi="Arial" w:cs="Arial"/>
          <w:sz w:val="24"/>
          <w:szCs w:val="24"/>
          <w:lang w:val="hr-HR"/>
        </w:rPr>
        <w:t>lan</w:t>
      </w:r>
      <w:r w:rsidR="008F23C4" w:rsidRPr="008E1B5C">
        <w:rPr>
          <w:rFonts w:ascii="Arial" w:hAnsi="Arial" w:cs="Arial"/>
          <w:sz w:val="24"/>
          <w:szCs w:val="24"/>
          <w:lang w:val="hr-HR"/>
        </w:rPr>
        <w:t>k</w:t>
      </w:r>
      <w:r w:rsidRPr="008E1B5C">
        <w:rPr>
          <w:rFonts w:ascii="Arial" w:hAnsi="Arial" w:cs="Arial"/>
          <w:sz w:val="24"/>
          <w:szCs w:val="24"/>
          <w:lang w:val="hr-HR"/>
        </w:rPr>
        <w:t xml:space="preserve">a, dostavlja resornom ministarstvu cjelokupnu dokumentaciju kao i pribavljena mišljenja iz </w:t>
      </w:r>
      <w:r w:rsidR="00405E54" w:rsidRPr="008E1B5C">
        <w:rPr>
          <w:rFonts w:ascii="Arial" w:hAnsi="Arial" w:cs="Arial"/>
          <w:sz w:val="24"/>
          <w:szCs w:val="24"/>
          <w:lang w:val="hr-HR"/>
        </w:rPr>
        <w:t>č</w:t>
      </w:r>
      <w:r w:rsidR="00967E72" w:rsidRPr="008E1B5C">
        <w:rPr>
          <w:rFonts w:ascii="Arial" w:hAnsi="Arial" w:cs="Arial"/>
          <w:sz w:val="24"/>
          <w:szCs w:val="24"/>
          <w:lang w:val="hr-HR"/>
        </w:rPr>
        <w:t>lan</w:t>
      </w:r>
      <w:r w:rsidR="008F23C4" w:rsidRPr="008E1B5C">
        <w:rPr>
          <w:rFonts w:ascii="Arial" w:hAnsi="Arial" w:cs="Arial"/>
          <w:sz w:val="24"/>
          <w:szCs w:val="24"/>
          <w:lang w:val="hr-HR"/>
        </w:rPr>
        <w:t>k</w:t>
      </w:r>
      <w:r w:rsidRPr="008E1B5C">
        <w:rPr>
          <w:rFonts w:ascii="Arial" w:hAnsi="Arial" w:cs="Arial"/>
          <w:sz w:val="24"/>
          <w:szCs w:val="24"/>
          <w:lang w:val="hr-HR"/>
        </w:rPr>
        <w:t>a 16. ovog zakona.</w:t>
      </w:r>
    </w:p>
    <w:p w:rsidR="00295C0E" w:rsidRPr="008E1B5C" w:rsidRDefault="00295C0E" w:rsidP="00C0029C">
      <w:pPr>
        <w:pStyle w:val="ListParagraph"/>
        <w:widowControl w:val="0"/>
        <w:numPr>
          <w:ilvl w:val="0"/>
          <w:numId w:val="4"/>
        </w:numPr>
        <w:tabs>
          <w:tab w:val="left" w:pos="821"/>
        </w:tabs>
        <w:autoSpaceDE w:val="0"/>
        <w:autoSpaceDN w:val="0"/>
        <w:spacing w:line="240" w:lineRule="auto"/>
        <w:ind w:right="114"/>
        <w:jc w:val="both"/>
        <w:rPr>
          <w:rFonts w:ascii="Arial" w:hAnsi="Arial" w:cs="Arial"/>
          <w:sz w:val="24"/>
          <w:szCs w:val="24"/>
          <w:lang w:val="hr-HR"/>
        </w:rPr>
      </w:pPr>
      <w:r w:rsidRPr="008E1B5C">
        <w:rPr>
          <w:rFonts w:ascii="Arial" w:hAnsi="Arial" w:cs="Arial"/>
          <w:sz w:val="24"/>
          <w:szCs w:val="24"/>
          <w:lang w:val="hr-HR"/>
        </w:rPr>
        <w:t>Resorno ministarstvo u roku od 15 dana od dana pri</w:t>
      </w:r>
      <w:r w:rsidR="00405E54" w:rsidRPr="008E1B5C">
        <w:rPr>
          <w:rFonts w:ascii="Arial" w:hAnsi="Arial" w:cs="Arial"/>
          <w:sz w:val="24"/>
          <w:szCs w:val="24"/>
          <w:lang w:val="hr-HR"/>
        </w:rPr>
        <w:t>mitka</w:t>
      </w:r>
      <w:r w:rsidRPr="008E1B5C">
        <w:rPr>
          <w:rFonts w:ascii="Arial" w:hAnsi="Arial" w:cs="Arial"/>
          <w:sz w:val="24"/>
          <w:szCs w:val="24"/>
          <w:lang w:val="hr-HR"/>
        </w:rPr>
        <w:t xml:space="preserve"> dokumentacije iz stav</w:t>
      </w:r>
      <w:r w:rsidR="00405E54" w:rsidRPr="008E1B5C">
        <w:rPr>
          <w:rFonts w:ascii="Arial" w:hAnsi="Arial" w:cs="Arial"/>
          <w:sz w:val="24"/>
          <w:szCs w:val="24"/>
          <w:lang w:val="hr-HR"/>
        </w:rPr>
        <w:t>k</w:t>
      </w:r>
      <w:r w:rsidRPr="008E1B5C">
        <w:rPr>
          <w:rFonts w:ascii="Arial" w:hAnsi="Arial" w:cs="Arial"/>
          <w:sz w:val="24"/>
          <w:szCs w:val="24"/>
          <w:lang w:val="hr-HR"/>
        </w:rPr>
        <w:t xml:space="preserve">a (8) ovog </w:t>
      </w:r>
      <w:r w:rsidR="00405E54" w:rsidRPr="008E1B5C">
        <w:rPr>
          <w:rFonts w:ascii="Arial" w:hAnsi="Arial" w:cs="Arial"/>
          <w:sz w:val="24"/>
          <w:szCs w:val="24"/>
          <w:lang w:val="hr-HR"/>
        </w:rPr>
        <w:t>č</w:t>
      </w:r>
      <w:r w:rsidR="00967E72" w:rsidRPr="008E1B5C">
        <w:rPr>
          <w:rFonts w:ascii="Arial" w:hAnsi="Arial" w:cs="Arial"/>
          <w:sz w:val="24"/>
          <w:szCs w:val="24"/>
          <w:lang w:val="hr-HR"/>
        </w:rPr>
        <w:t>lan</w:t>
      </w:r>
      <w:r w:rsidR="008F23C4" w:rsidRPr="008E1B5C">
        <w:rPr>
          <w:rFonts w:ascii="Arial" w:hAnsi="Arial" w:cs="Arial"/>
          <w:sz w:val="24"/>
          <w:szCs w:val="24"/>
          <w:lang w:val="hr-HR"/>
        </w:rPr>
        <w:t>k</w:t>
      </w:r>
      <w:r w:rsidRPr="008E1B5C">
        <w:rPr>
          <w:rFonts w:ascii="Arial" w:hAnsi="Arial" w:cs="Arial"/>
          <w:sz w:val="24"/>
          <w:szCs w:val="24"/>
          <w:lang w:val="hr-HR"/>
        </w:rPr>
        <w:t xml:space="preserve">a sačinjava i dostavlja Vladi Federacije BiH prijedlog odluke o </w:t>
      </w:r>
      <w:r w:rsidR="0045642D" w:rsidRPr="008E1B5C">
        <w:rPr>
          <w:rFonts w:ascii="Arial" w:hAnsi="Arial" w:cs="Arial"/>
          <w:sz w:val="24"/>
          <w:szCs w:val="24"/>
          <w:lang w:val="hr-HR"/>
        </w:rPr>
        <w:t>opredijeljenosti</w:t>
      </w:r>
      <w:r w:rsidRPr="008E1B5C">
        <w:rPr>
          <w:rFonts w:ascii="Arial" w:hAnsi="Arial" w:cs="Arial"/>
          <w:sz w:val="24"/>
          <w:szCs w:val="24"/>
          <w:lang w:val="hr-HR"/>
        </w:rPr>
        <w:t xml:space="preserve"> za uspostav</w:t>
      </w:r>
      <w:r w:rsidR="00405E54" w:rsidRPr="008E1B5C">
        <w:rPr>
          <w:rFonts w:ascii="Arial" w:hAnsi="Arial" w:cs="Arial"/>
          <w:sz w:val="24"/>
          <w:szCs w:val="24"/>
          <w:lang w:val="hr-HR"/>
        </w:rPr>
        <w:t>u</w:t>
      </w:r>
      <w:r w:rsidRPr="008E1B5C">
        <w:rPr>
          <w:rFonts w:ascii="Arial" w:hAnsi="Arial" w:cs="Arial"/>
          <w:sz w:val="24"/>
          <w:szCs w:val="24"/>
          <w:lang w:val="hr-HR"/>
        </w:rPr>
        <w:t xml:space="preserve"> </w:t>
      </w:r>
      <w:r w:rsidR="007A793A" w:rsidRPr="008E1B5C">
        <w:rPr>
          <w:rFonts w:ascii="Arial" w:hAnsi="Arial" w:cs="Arial"/>
          <w:sz w:val="24"/>
          <w:szCs w:val="24"/>
          <w:lang w:val="hr-HR"/>
        </w:rPr>
        <w:t>JPP-a</w:t>
      </w:r>
      <w:r w:rsidRPr="008E1B5C">
        <w:rPr>
          <w:rFonts w:ascii="Arial" w:hAnsi="Arial" w:cs="Arial"/>
          <w:sz w:val="24"/>
          <w:szCs w:val="24"/>
          <w:lang w:val="hr-HR"/>
        </w:rPr>
        <w:t xml:space="preserve"> radi </w:t>
      </w:r>
      <w:r w:rsidR="0045642D" w:rsidRPr="008E1B5C">
        <w:rPr>
          <w:rFonts w:ascii="Arial" w:hAnsi="Arial" w:cs="Arial"/>
          <w:sz w:val="24"/>
          <w:szCs w:val="24"/>
          <w:lang w:val="hr-HR"/>
        </w:rPr>
        <w:t>provedbe</w:t>
      </w:r>
      <w:r w:rsidRPr="008E1B5C">
        <w:rPr>
          <w:rFonts w:ascii="Arial" w:hAnsi="Arial" w:cs="Arial"/>
          <w:sz w:val="24"/>
          <w:szCs w:val="24"/>
          <w:lang w:val="hr-HR"/>
        </w:rPr>
        <w:t xml:space="preserve"> proje</w:t>
      </w:r>
      <w:r w:rsidR="005C3B77" w:rsidRPr="008E1B5C">
        <w:rPr>
          <w:rFonts w:ascii="Arial" w:hAnsi="Arial" w:cs="Arial"/>
          <w:sz w:val="24"/>
          <w:szCs w:val="24"/>
          <w:lang w:val="hr-HR"/>
        </w:rPr>
        <w:t xml:space="preserve">kta JPP-a. </w:t>
      </w:r>
    </w:p>
    <w:p w:rsidR="00FC6FD8" w:rsidRPr="009E74FD" w:rsidRDefault="00FC6FD8" w:rsidP="00245898">
      <w:pPr>
        <w:pStyle w:val="ListParagraph"/>
        <w:widowControl w:val="0"/>
        <w:tabs>
          <w:tab w:val="left" w:pos="821"/>
        </w:tabs>
        <w:autoSpaceDE w:val="0"/>
        <w:autoSpaceDN w:val="0"/>
        <w:spacing w:after="0" w:line="240" w:lineRule="auto"/>
        <w:ind w:right="114"/>
        <w:jc w:val="center"/>
        <w:rPr>
          <w:rFonts w:ascii="Arial" w:hAnsi="Arial" w:cs="Arial"/>
          <w:sz w:val="24"/>
          <w:szCs w:val="24"/>
          <w:lang w:val="hr-HR"/>
        </w:rPr>
      </w:pPr>
    </w:p>
    <w:p w:rsidR="00295C0E" w:rsidRPr="009E74FD" w:rsidRDefault="008F23C4" w:rsidP="00FC6FD8">
      <w:pPr>
        <w:widowControl w:val="0"/>
        <w:tabs>
          <w:tab w:val="left" w:pos="821"/>
        </w:tabs>
        <w:autoSpaceDE w:val="0"/>
        <w:autoSpaceDN w:val="0"/>
        <w:spacing w:after="0" w:line="240" w:lineRule="auto"/>
        <w:ind w:right="114"/>
        <w:jc w:val="center"/>
        <w:rPr>
          <w:rFonts w:ascii="Arial" w:hAnsi="Arial" w:cs="Arial"/>
          <w:b/>
          <w:sz w:val="24"/>
          <w:szCs w:val="24"/>
          <w:lang w:val="hr-HR"/>
        </w:rPr>
      </w:pPr>
      <w:r w:rsidRPr="009E74FD">
        <w:rPr>
          <w:rFonts w:ascii="Arial" w:hAnsi="Arial" w:cs="Arial"/>
          <w:b/>
          <w:sz w:val="24"/>
          <w:szCs w:val="24"/>
          <w:lang w:val="hr-HR"/>
        </w:rPr>
        <w:t>Članak</w:t>
      </w:r>
      <w:r w:rsidR="00295C0E" w:rsidRPr="009E74FD">
        <w:rPr>
          <w:rFonts w:ascii="Arial" w:hAnsi="Arial" w:cs="Arial"/>
          <w:b/>
          <w:sz w:val="24"/>
          <w:szCs w:val="24"/>
          <w:lang w:val="hr-HR"/>
        </w:rPr>
        <w:t xml:space="preserve"> 15.</w:t>
      </w:r>
    </w:p>
    <w:p w:rsidR="00295C0E" w:rsidRPr="009E74FD" w:rsidRDefault="00295C0E" w:rsidP="00FC6FD8">
      <w:pPr>
        <w:tabs>
          <w:tab w:val="left" w:pos="851"/>
        </w:tabs>
        <w:spacing w:after="0" w:line="240" w:lineRule="auto"/>
        <w:jc w:val="center"/>
        <w:rPr>
          <w:rFonts w:ascii="Arial" w:hAnsi="Arial" w:cs="Arial"/>
          <w:b/>
          <w:sz w:val="24"/>
          <w:szCs w:val="24"/>
          <w:lang w:val="hr-HR"/>
        </w:rPr>
      </w:pPr>
      <w:r w:rsidRPr="009E74FD">
        <w:rPr>
          <w:rFonts w:ascii="Arial" w:hAnsi="Arial" w:cs="Arial"/>
          <w:b/>
          <w:sz w:val="24"/>
          <w:szCs w:val="24"/>
          <w:lang w:val="hr-HR"/>
        </w:rPr>
        <w:t>(Prijedlog zainteres</w:t>
      </w:r>
      <w:r w:rsidR="00405E54" w:rsidRPr="009E74FD">
        <w:rPr>
          <w:rFonts w:ascii="Arial" w:hAnsi="Arial" w:cs="Arial"/>
          <w:b/>
          <w:sz w:val="24"/>
          <w:szCs w:val="24"/>
          <w:lang w:val="hr-HR"/>
        </w:rPr>
        <w:t>iranih osoba</w:t>
      </w:r>
      <w:r w:rsidRPr="009E74FD">
        <w:rPr>
          <w:rFonts w:ascii="Arial" w:hAnsi="Arial" w:cs="Arial"/>
          <w:b/>
          <w:sz w:val="24"/>
          <w:szCs w:val="24"/>
          <w:lang w:val="hr-HR"/>
        </w:rPr>
        <w:t>)</w:t>
      </w:r>
    </w:p>
    <w:p w:rsidR="00295C0E" w:rsidRPr="009E74FD" w:rsidRDefault="00295C0E" w:rsidP="00FC6FD8">
      <w:pPr>
        <w:tabs>
          <w:tab w:val="left" w:pos="851"/>
        </w:tabs>
        <w:spacing w:after="0" w:line="240" w:lineRule="auto"/>
        <w:jc w:val="center"/>
        <w:rPr>
          <w:rFonts w:ascii="Arial" w:hAnsi="Arial" w:cs="Arial"/>
          <w:b/>
          <w:sz w:val="24"/>
          <w:szCs w:val="24"/>
          <w:lang w:val="hr-HR"/>
        </w:rPr>
      </w:pPr>
    </w:p>
    <w:p w:rsidR="00295C0E" w:rsidRPr="009E74FD" w:rsidRDefault="00295C0E" w:rsidP="00C0029C">
      <w:pPr>
        <w:pStyle w:val="ListParagraph"/>
        <w:numPr>
          <w:ilvl w:val="0"/>
          <w:numId w:val="22"/>
        </w:numPr>
        <w:spacing w:line="240" w:lineRule="auto"/>
        <w:jc w:val="both"/>
        <w:rPr>
          <w:rFonts w:ascii="Arial" w:hAnsi="Arial" w:cs="Arial"/>
          <w:sz w:val="24"/>
          <w:szCs w:val="24"/>
          <w:lang w:val="hr-HR"/>
        </w:rPr>
      </w:pPr>
      <w:r w:rsidRPr="009E74FD">
        <w:rPr>
          <w:rFonts w:ascii="Arial" w:hAnsi="Arial" w:cs="Arial"/>
          <w:sz w:val="24"/>
          <w:szCs w:val="24"/>
          <w:lang w:val="hr-HR"/>
        </w:rPr>
        <w:t xml:space="preserve">Odredba iz </w:t>
      </w:r>
      <w:r w:rsidR="00405E54" w:rsidRPr="009E74FD">
        <w:rPr>
          <w:rFonts w:ascii="Arial" w:hAnsi="Arial" w:cs="Arial"/>
          <w:sz w:val="24"/>
          <w:szCs w:val="24"/>
          <w:lang w:val="hr-HR"/>
        </w:rPr>
        <w:t>č</w:t>
      </w:r>
      <w:r w:rsidR="00967E72" w:rsidRPr="009E74FD">
        <w:rPr>
          <w:rFonts w:ascii="Arial" w:hAnsi="Arial" w:cs="Arial"/>
          <w:sz w:val="24"/>
          <w:szCs w:val="24"/>
          <w:lang w:val="hr-HR"/>
        </w:rPr>
        <w:t>lan</w:t>
      </w:r>
      <w:r w:rsidR="008F23C4" w:rsidRPr="009E74FD">
        <w:rPr>
          <w:rFonts w:ascii="Arial" w:hAnsi="Arial" w:cs="Arial"/>
          <w:sz w:val="24"/>
          <w:szCs w:val="24"/>
          <w:lang w:val="hr-HR"/>
        </w:rPr>
        <w:t>k</w:t>
      </w:r>
      <w:r w:rsidRPr="009E74FD">
        <w:rPr>
          <w:rFonts w:ascii="Arial" w:hAnsi="Arial" w:cs="Arial"/>
          <w:sz w:val="24"/>
          <w:szCs w:val="24"/>
          <w:lang w:val="hr-HR"/>
        </w:rPr>
        <w:t xml:space="preserve">a </w:t>
      </w:r>
      <w:r w:rsidR="00ED01D2" w:rsidRPr="009E74FD">
        <w:rPr>
          <w:rFonts w:ascii="Arial" w:hAnsi="Arial" w:cs="Arial"/>
          <w:sz w:val="24"/>
          <w:szCs w:val="24"/>
          <w:lang w:val="hr-HR"/>
        </w:rPr>
        <w:t>14</w:t>
      </w:r>
      <w:r w:rsidRPr="009E74FD">
        <w:rPr>
          <w:rFonts w:ascii="Arial" w:hAnsi="Arial" w:cs="Arial"/>
          <w:sz w:val="24"/>
          <w:szCs w:val="24"/>
          <w:lang w:val="hr-HR"/>
        </w:rPr>
        <w:t>. stav</w:t>
      </w:r>
      <w:r w:rsidR="00405E54" w:rsidRPr="009E74FD">
        <w:rPr>
          <w:rFonts w:ascii="Arial" w:hAnsi="Arial" w:cs="Arial"/>
          <w:sz w:val="24"/>
          <w:szCs w:val="24"/>
          <w:lang w:val="hr-HR"/>
        </w:rPr>
        <w:t>ak</w:t>
      </w:r>
      <w:r w:rsidRPr="009E74FD">
        <w:rPr>
          <w:rFonts w:ascii="Arial" w:hAnsi="Arial" w:cs="Arial"/>
          <w:sz w:val="24"/>
          <w:szCs w:val="24"/>
          <w:lang w:val="hr-HR"/>
        </w:rPr>
        <w:t xml:space="preserve"> (1) ovog zakona ne isključuje mogućnost davanja prijedloga </w:t>
      </w:r>
      <w:r w:rsidR="00042FBB" w:rsidRPr="009E74FD">
        <w:rPr>
          <w:rFonts w:ascii="Arial" w:hAnsi="Arial" w:cs="Arial"/>
          <w:sz w:val="24"/>
          <w:szCs w:val="24"/>
          <w:lang w:val="hr-HR"/>
        </w:rPr>
        <w:t xml:space="preserve">projekata </w:t>
      </w:r>
      <w:r w:rsidRPr="009E74FD">
        <w:rPr>
          <w:rFonts w:ascii="Arial" w:hAnsi="Arial" w:cs="Arial"/>
          <w:sz w:val="24"/>
          <w:szCs w:val="24"/>
          <w:lang w:val="hr-HR"/>
        </w:rPr>
        <w:t>JPP</w:t>
      </w:r>
      <w:r w:rsidR="00042FBB">
        <w:rPr>
          <w:rFonts w:ascii="Arial" w:hAnsi="Arial" w:cs="Arial"/>
          <w:sz w:val="24"/>
          <w:szCs w:val="24"/>
          <w:lang w:val="hr-HR"/>
        </w:rPr>
        <w:t>-a</w:t>
      </w:r>
      <w:r w:rsidRPr="009E74FD">
        <w:rPr>
          <w:rFonts w:ascii="Arial" w:hAnsi="Arial" w:cs="Arial"/>
          <w:sz w:val="24"/>
          <w:szCs w:val="24"/>
          <w:lang w:val="hr-HR"/>
        </w:rPr>
        <w:t xml:space="preserve"> od strane poslovnog sektora, odnosno </w:t>
      </w:r>
      <w:r w:rsidR="00405E54" w:rsidRPr="009E74FD">
        <w:rPr>
          <w:rFonts w:ascii="Arial" w:hAnsi="Arial" w:cs="Arial"/>
          <w:sz w:val="24"/>
          <w:szCs w:val="24"/>
          <w:lang w:val="hr-HR"/>
        </w:rPr>
        <w:t xml:space="preserve">gospodarskih </w:t>
      </w:r>
      <w:r w:rsidRPr="009E74FD">
        <w:rPr>
          <w:rFonts w:ascii="Arial" w:hAnsi="Arial" w:cs="Arial"/>
          <w:sz w:val="24"/>
          <w:szCs w:val="24"/>
          <w:lang w:val="hr-HR"/>
        </w:rPr>
        <w:t xml:space="preserve"> komora, asocijacija poslovnog sektora i drugih zainteres</w:t>
      </w:r>
      <w:r w:rsidR="00405E54" w:rsidRPr="009E74FD">
        <w:rPr>
          <w:rFonts w:ascii="Arial" w:hAnsi="Arial" w:cs="Arial"/>
          <w:sz w:val="24"/>
          <w:szCs w:val="24"/>
          <w:lang w:val="hr-HR"/>
        </w:rPr>
        <w:t>iranih osoba</w:t>
      </w:r>
      <w:r w:rsidRPr="009E74FD">
        <w:rPr>
          <w:rFonts w:ascii="Arial" w:hAnsi="Arial" w:cs="Arial"/>
          <w:sz w:val="24"/>
          <w:szCs w:val="24"/>
          <w:lang w:val="hr-HR"/>
        </w:rPr>
        <w:t xml:space="preserve"> putem nadležnog ministarstva.</w:t>
      </w:r>
    </w:p>
    <w:p w:rsidR="00295C0E" w:rsidRPr="009E74FD" w:rsidRDefault="00706BDF" w:rsidP="00C0029C">
      <w:pPr>
        <w:pStyle w:val="ListParagraph"/>
        <w:numPr>
          <w:ilvl w:val="0"/>
          <w:numId w:val="22"/>
        </w:numPr>
        <w:spacing w:line="240" w:lineRule="auto"/>
        <w:jc w:val="both"/>
        <w:rPr>
          <w:rFonts w:ascii="Arial" w:hAnsi="Arial" w:cs="Arial"/>
          <w:sz w:val="24"/>
          <w:szCs w:val="24"/>
          <w:lang w:val="hr-HR"/>
        </w:rPr>
      </w:pPr>
      <w:r>
        <w:rPr>
          <w:rFonts w:ascii="Arial" w:hAnsi="Arial" w:cs="Arial"/>
          <w:sz w:val="24"/>
          <w:szCs w:val="24"/>
          <w:lang w:val="hr-HR"/>
        </w:rPr>
        <w:t xml:space="preserve">Nadležno ministarstvo može </w:t>
      </w:r>
      <w:r w:rsidR="00295C0E" w:rsidRPr="009E74FD">
        <w:rPr>
          <w:rFonts w:ascii="Arial" w:hAnsi="Arial" w:cs="Arial"/>
          <w:sz w:val="24"/>
          <w:szCs w:val="24"/>
          <w:lang w:val="hr-HR"/>
        </w:rPr>
        <w:t>prihvati</w:t>
      </w:r>
      <w:r>
        <w:rPr>
          <w:rFonts w:ascii="Arial" w:hAnsi="Arial" w:cs="Arial"/>
          <w:sz w:val="24"/>
          <w:szCs w:val="24"/>
          <w:lang w:val="hr-HR"/>
        </w:rPr>
        <w:t>ti</w:t>
      </w:r>
      <w:r w:rsidR="00295C0E" w:rsidRPr="009E74FD">
        <w:rPr>
          <w:rFonts w:ascii="Arial" w:hAnsi="Arial" w:cs="Arial"/>
          <w:sz w:val="24"/>
          <w:szCs w:val="24"/>
          <w:lang w:val="hr-HR"/>
        </w:rPr>
        <w:t xml:space="preserve"> prijedlog iz stav</w:t>
      </w:r>
      <w:r w:rsidR="00405E54" w:rsidRPr="009E74FD">
        <w:rPr>
          <w:rFonts w:ascii="Arial" w:hAnsi="Arial" w:cs="Arial"/>
          <w:sz w:val="24"/>
          <w:szCs w:val="24"/>
          <w:lang w:val="hr-HR"/>
        </w:rPr>
        <w:t>k</w:t>
      </w:r>
      <w:r w:rsidR="00295C0E" w:rsidRPr="009E74FD">
        <w:rPr>
          <w:rFonts w:ascii="Arial" w:hAnsi="Arial" w:cs="Arial"/>
          <w:sz w:val="24"/>
          <w:szCs w:val="24"/>
          <w:lang w:val="hr-HR"/>
        </w:rPr>
        <w:t xml:space="preserve">a (1) ovog </w:t>
      </w:r>
      <w:r w:rsidR="00405E54" w:rsidRPr="009E74FD">
        <w:rPr>
          <w:rFonts w:ascii="Arial" w:hAnsi="Arial" w:cs="Arial"/>
          <w:sz w:val="24"/>
          <w:szCs w:val="24"/>
          <w:lang w:val="hr-HR"/>
        </w:rPr>
        <w:t>č</w:t>
      </w:r>
      <w:r w:rsidR="008F23C4" w:rsidRPr="009E74FD">
        <w:rPr>
          <w:rFonts w:ascii="Arial" w:hAnsi="Arial" w:cs="Arial"/>
          <w:sz w:val="24"/>
          <w:szCs w:val="24"/>
          <w:lang w:val="hr-HR"/>
        </w:rPr>
        <w:t>lanak</w:t>
      </w:r>
      <w:r w:rsidR="00295C0E" w:rsidRPr="009E74FD">
        <w:rPr>
          <w:rFonts w:ascii="Arial" w:hAnsi="Arial" w:cs="Arial"/>
          <w:sz w:val="24"/>
          <w:szCs w:val="24"/>
          <w:lang w:val="hr-HR"/>
        </w:rPr>
        <w:t>a pod u</w:t>
      </w:r>
      <w:r w:rsidR="00405E54" w:rsidRPr="009E74FD">
        <w:rPr>
          <w:rFonts w:ascii="Arial" w:hAnsi="Arial" w:cs="Arial"/>
          <w:sz w:val="24"/>
          <w:szCs w:val="24"/>
          <w:lang w:val="hr-HR"/>
        </w:rPr>
        <w:t>vjetom</w:t>
      </w:r>
      <w:r w:rsidR="00295C0E" w:rsidRPr="009E74FD">
        <w:rPr>
          <w:rFonts w:ascii="Arial" w:hAnsi="Arial" w:cs="Arial"/>
          <w:sz w:val="24"/>
          <w:szCs w:val="24"/>
          <w:lang w:val="hr-HR"/>
        </w:rPr>
        <w:t xml:space="preserve"> da se ta</w:t>
      </w:r>
      <w:r w:rsidR="007E1F6E">
        <w:rPr>
          <w:rFonts w:ascii="Arial" w:hAnsi="Arial" w:cs="Arial"/>
          <w:sz w:val="24"/>
          <w:szCs w:val="24"/>
          <w:lang w:val="hr-HR"/>
        </w:rPr>
        <w:t>j prijedlog ne odnosi na projek</w:t>
      </w:r>
      <w:r w:rsidR="00295C0E" w:rsidRPr="009E74FD">
        <w:rPr>
          <w:rFonts w:ascii="Arial" w:hAnsi="Arial" w:cs="Arial"/>
          <w:sz w:val="24"/>
          <w:szCs w:val="24"/>
          <w:lang w:val="hr-HR"/>
        </w:rPr>
        <w:t>t obu</w:t>
      </w:r>
      <w:r w:rsidR="00967E72" w:rsidRPr="009E74FD">
        <w:rPr>
          <w:rFonts w:ascii="Arial" w:hAnsi="Arial" w:cs="Arial"/>
          <w:sz w:val="24"/>
          <w:szCs w:val="24"/>
          <w:lang w:val="hr-HR"/>
        </w:rPr>
        <w:t>hvaćen</w:t>
      </w:r>
      <w:r w:rsidR="00295C0E" w:rsidRPr="009E74FD">
        <w:rPr>
          <w:rFonts w:ascii="Arial" w:hAnsi="Arial" w:cs="Arial"/>
          <w:sz w:val="24"/>
          <w:szCs w:val="24"/>
          <w:lang w:val="hr-HR"/>
        </w:rPr>
        <w:t xml:space="preserve"> planom potencijalnih projekata iz </w:t>
      </w:r>
      <w:r w:rsidR="00405E54" w:rsidRPr="009E74FD">
        <w:rPr>
          <w:rFonts w:ascii="Arial" w:hAnsi="Arial" w:cs="Arial"/>
          <w:sz w:val="24"/>
          <w:szCs w:val="24"/>
          <w:lang w:val="hr-HR"/>
        </w:rPr>
        <w:t>č</w:t>
      </w:r>
      <w:r w:rsidR="008F23C4" w:rsidRPr="009E74FD">
        <w:rPr>
          <w:rFonts w:ascii="Arial" w:hAnsi="Arial" w:cs="Arial"/>
          <w:sz w:val="24"/>
          <w:szCs w:val="24"/>
          <w:lang w:val="hr-HR"/>
        </w:rPr>
        <w:t>lank</w:t>
      </w:r>
      <w:r w:rsidR="00295C0E" w:rsidRPr="009E74FD">
        <w:rPr>
          <w:rFonts w:ascii="Arial" w:hAnsi="Arial" w:cs="Arial"/>
          <w:sz w:val="24"/>
          <w:szCs w:val="24"/>
          <w:lang w:val="hr-HR"/>
        </w:rPr>
        <w:t xml:space="preserve">a 9. st. (2) i (3) ovog zakona. </w:t>
      </w:r>
    </w:p>
    <w:p w:rsidR="00295C0E" w:rsidRPr="009E74FD" w:rsidRDefault="00295C0E" w:rsidP="00C0029C">
      <w:pPr>
        <w:pStyle w:val="ListParagraph"/>
        <w:numPr>
          <w:ilvl w:val="0"/>
          <w:numId w:val="22"/>
        </w:numPr>
        <w:spacing w:line="240" w:lineRule="auto"/>
        <w:jc w:val="both"/>
        <w:rPr>
          <w:rFonts w:ascii="Arial" w:hAnsi="Arial" w:cs="Arial"/>
          <w:sz w:val="24"/>
          <w:szCs w:val="24"/>
          <w:lang w:val="hr-HR"/>
        </w:rPr>
      </w:pPr>
      <w:r w:rsidRPr="009E74FD">
        <w:rPr>
          <w:rFonts w:ascii="Arial" w:hAnsi="Arial" w:cs="Arial"/>
          <w:sz w:val="24"/>
          <w:szCs w:val="24"/>
          <w:lang w:val="hr-HR"/>
        </w:rPr>
        <w:t xml:space="preserve">Na </w:t>
      </w:r>
      <w:r w:rsidR="00405E54" w:rsidRPr="009E74FD">
        <w:rPr>
          <w:rFonts w:ascii="Arial" w:hAnsi="Arial" w:cs="Arial"/>
          <w:sz w:val="24"/>
          <w:szCs w:val="24"/>
          <w:lang w:val="hr-HR"/>
        </w:rPr>
        <w:t>temelju</w:t>
      </w:r>
      <w:r w:rsidRPr="009E74FD">
        <w:rPr>
          <w:rFonts w:ascii="Arial" w:hAnsi="Arial" w:cs="Arial"/>
          <w:sz w:val="24"/>
          <w:szCs w:val="24"/>
          <w:lang w:val="hr-HR"/>
        </w:rPr>
        <w:t xml:space="preserve"> prijedloga zainteres</w:t>
      </w:r>
      <w:r w:rsidR="00405E54" w:rsidRPr="009E74FD">
        <w:rPr>
          <w:rFonts w:ascii="Arial" w:hAnsi="Arial" w:cs="Arial"/>
          <w:sz w:val="24"/>
          <w:szCs w:val="24"/>
          <w:lang w:val="hr-HR"/>
        </w:rPr>
        <w:t>iranih osoba</w:t>
      </w:r>
      <w:r w:rsidRPr="009E74FD">
        <w:rPr>
          <w:rFonts w:ascii="Arial" w:hAnsi="Arial" w:cs="Arial"/>
          <w:sz w:val="24"/>
          <w:szCs w:val="24"/>
          <w:lang w:val="hr-HR"/>
        </w:rPr>
        <w:t xml:space="preserve"> i odluke o </w:t>
      </w:r>
      <w:r w:rsidR="0045642D" w:rsidRPr="009E74FD">
        <w:rPr>
          <w:rFonts w:ascii="Arial" w:hAnsi="Arial" w:cs="Arial"/>
          <w:sz w:val="24"/>
          <w:szCs w:val="24"/>
          <w:lang w:val="hr-HR"/>
        </w:rPr>
        <w:t>prihvaćanju</w:t>
      </w:r>
      <w:r w:rsidRPr="009E74FD">
        <w:rPr>
          <w:rFonts w:ascii="Arial" w:hAnsi="Arial" w:cs="Arial"/>
          <w:sz w:val="24"/>
          <w:szCs w:val="24"/>
          <w:lang w:val="hr-HR"/>
        </w:rPr>
        <w:t xml:space="preserve"> iz stav</w:t>
      </w:r>
      <w:r w:rsidR="0087143F" w:rsidRPr="009E74FD">
        <w:rPr>
          <w:rFonts w:ascii="Arial" w:hAnsi="Arial" w:cs="Arial"/>
          <w:sz w:val="24"/>
          <w:szCs w:val="24"/>
          <w:lang w:val="hr-HR"/>
        </w:rPr>
        <w:t>k</w:t>
      </w:r>
      <w:r w:rsidRPr="009E74FD">
        <w:rPr>
          <w:rFonts w:ascii="Arial" w:hAnsi="Arial" w:cs="Arial"/>
          <w:sz w:val="24"/>
          <w:szCs w:val="24"/>
          <w:lang w:val="hr-HR"/>
        </w:rPr>
        <w:t xml:space="preserve">a (2) ovog </w:t>
      </w:r>
      <w:r w:rsidR="0087143F" w:rsidRPr="009E74FD">
        <w:rPr>
          <w:rFonts w:ascii="Arial" w:hAnsi="Arial" w:cs="Arial"/>
          <w:sz w:val="24"/>
          <w:szCs w:val="24"/>
          <w:lang w:val="hr-HR"/>
        </w:rPr>
        <w:t>č</w:t>
      </w:r>
      <w:r w:rsidR="00967E72" w:rsidRPr="009E74FD">
        <w:rPr>
          <w:rFonts w:ascii="Arial" w:hAnsi="Arial" w:cs="Arial"/>
          <w:sz w:val="24"/>
          <w:szCs w:val="24"/>
          <w:lang w:val="hr-HR"/>
        </w:rPr>
        <w:t>lan</w:t>
      </w:r>
      <w:r w:rsidR="008F23C4" w:rsidRPr="009E74FD">
        <w:rPr>
          <w:rFonts w:ascii="Arial" w:hAnsi="Arial" w:cs="Arial"/>
          <w:sz w:val="24"/>
          <w:szCs w:val="24"/>
          <w:lang w:val="hr-HR"/>
        </w:rPr>
        <w:t>k</w:t>
      </w:r>
      <w:r w:rsidRPr="009E74FD">
        <w:rPr>
          <w:rFonts w:ascii="Arial" w:hAnsi="Arial" w:cs="Arial"/>
          <w:sz w:val="24"/>
          <w:szCs w:val="24"/>
          <w:lang w:val="hr-HR"/>
        </w:rPr>
        <w:t>a, javno tijelo priprema prijedlog projekta i na odgovarajući način postupa  s</w:t>
      </w:r>
      <w:r w:rsidR="0087143F" w:rsidRPr="009E74FD">
        <w:rPr>
          <w:rFonts w:ascii="Arial" w:hAnsi="Arial" w:cs="Arial"/>
          <w:sz w:val="24"/>
          <w:szCs w:val="24"/>
          <w:lang w:val="hr-HR"/>
        </w:rPr>
        <w:t>ukladno član</w:t>
      </w:r>
      <w:r w:rsidR="008F23C4" w:rsidRPr="009E74FD">
        <w:rPr>
          <w:rFonts w:ascii="Arial" w:hAnsi="Arial" w:cs="Arial"/>
          <w:sz w:val="24"/>
          <w:szCs w:val="24"/>
          <w:lang w:val="hr-HR"/>
        </w:rPr>
        <w:t>k</w:t>
      </w:r>
      <w:r w:rsidR="0087143F" w:rsidRPr="009E74FD">
        <w:rPr>
          <w:rFonts w:ascii="Arial" w:hAnsi="Arial" w:cs="Arial"/>
          <w:sz w:val="24"/>
          <w:szCs w:val="24"/>
          <w:lang w:val="hr-HR"/>
        </w:rPr>
        <w:t>u</w:t>
      </w:r>
      <w:r w:rsidRPr="009E74FD">
        <w:rPr>
          <w:rFonts w:ascii="Arial" w:hAnsi="Arial" w:cs="Arial"/>
          <w:sz w:val="24"/>
          <w:szCs w:val="24"/>
          <w:lang w:val="hr-HR"/>
        </w:rPr>
        <w:t xml:space="preserve"> 14. ovog zakona</w:t>
      </w:r>
      <w:r w:rsidR="00DF27DA">
        <w:rPr>
          <w:rFonts w:ascii="Arial" w:hAnsi="Arial" w:cs="Arial"/>
          <w:sz w:val="24"/>
          <w:szCs w:val="24"/>
          <w:lang w:val="hr-HR"/>
        </w:rPr>
        <w:t>.</w:t>
      </w:r>
      <w:r w:rsidRPr="009E74FD">
        <w:rPr>
          <w:rFonts w:ascii="Arial" w:hAnsi="Arial" w:cs="Arial"/>
          <w:sz w:val="24"/>
          <w:szCs w:val="24"/>
          <w:lang w:val="hr-HR"/>
        </w:rPr>
        <w:t xml:space="preserve"> </w:t>
      </w:r>
    </w:p>
    <w:p w:rsidR="00295C0E" w:rsidRPr="009E74FD" w:rsidRDefault="00295C0E" w:rsidP="00C0029C">
      <w:pPr>
        <w:pStyle w:val="ListParagraph"/>
        <w:numPr>
          <w:ilvl w:val="0"/>
          <w:numId w:val="22"/>
        </w:numPr>
        <w:spacing w:line="240" w:lineRule="auto"/>
        <w:jc w:val="both"/>
        <w:rPr>
          <w:rFonts w:ascii="Arial" w:hAnsi="Arial" w:cs="Arial"/>
          <w:sz w:val="24"/>
          <w:szCs w:val="24"/>
          <w:lang w:val="hr-HR"/>
        </w:rPr>
      </w:pPr>
      <w:r w:rsidRPr="009E74FD">
        <w:rPr>
          <w:rFonts w:ascii="Arial" w:hAnsi="Arial" w:cs="Arial"/>
          <w:sz w:val="24"/>
          <w:szCs w:val="24"/>
          <w:lang w:val="hr-HR"/>
        </w:rPr>
        <w:t>Naknadu objektivnih i opravdanih troškova izrade preliminarnog prijedloga iz stav</w:t>
      </w:r>
      <w:r w:rsidR="0087143F" w:rsidRPr="009E74FD">
        <w:rPr>
          <w:rFonts w:ascii="Arial" w:hAnsi="Arial" w:cs="Arial"/>
          <w:sz w:val="24"/>
          <w:szCs w:val="24"/>
          <w:lang w:val="hr-HR"/>
        </w:rPr>
        <w:t>k</w:t>
      </w:r>
      <w:r w:rsidRPr="009E74FD">
        <w:rPr>
          <w:rFonts w:ascii="Arial" w:hAnsi="Arial" w:cs="Arial"/>
          <w:sz w:val="24"/>
          <w:szCs w:val="24"/>
          <w:lang w:val="hr-HR"/>
        </w:rPr>
        <w:t xml:space="preserve">a (1) ovog </w:t>
      </w:r>
      <w:r w:rsidR="0087143F" w:rsidRPr="009E74FD">
        <w:rPr>
          <w:rFonts w:ascii="Arial" w:hAnsi="Arial" w:cs="Arial"/>
          <w:sz w:val="24"/>
          <w:szCs w:val="24"/>
          <w:lang w:val="hr-HR"/>
        </w:rPr>
        <w:t>č</w:t>
      </w:r>
      <w:r w:rsidR="008F23C4" w:rsidRPr="009E74FD">
        <w:rPr>
          <w:rFonts w:ascii="Arial" w:hAnsi="Arial" w:cs="Arial"/>
          <w:sz w:val="24"/>
          <w:szCs w:val="24"/>
          <w:lang w:val="hr-HR"/>
        </w:rPr>
        <w:t>lanak</w:t>
      </w:r>
      <w:r w:rsidRPr="009E74FD">
        <w:rPr>
          <w:rFonts w:ascii="Arial" w:hAnsi="Arial" w:cs="Arial"/>
          <w:sz w:val="24"/>
          <w:szCs w:val="24"/>
          <w:lang w:val="hr-HR"/>
        </w:rPr>
        <w:t>a izvršit</w:t>
      </w:r>
      <w:r w:rsidR="000B0D70">
        <w:rPr>
          <w:rFonts w:ascii="Arial" w:hAnsi="Arial" w:cs="Arial"/>
          <w:sz w:val="24"/>
          <w:szCs w:val="24"/>
          <w:lang w:val="hr-HR"/>
        </w:rPr>
        <w:t>i</w:t>
      </w:r>
      <w:r w:rsidRPr="009E74FD">
        <w:rPr>
          <w:rFonts w:ascii="Arial" w:hAnsi="Arial" w:cs="Arial"/>
          <w:sz w:val="24"/>
          <w:szCs w:val="24"/>
          <w:lang w:val="hr-HR"/>
        </w:rPr>
        <w:t xml:space="preserve"> će izabrani ponu</w:t>
      </w:r>
      <w:r w:rsidR="0087143F" w:rsidRPr="009E74FD">
        <w:rPr>
          <w:rFonts w:ascii="Arial" w:hAnsi="Arial" w:cs="Arial"/>
          <w:sz w:val="24"/>
          <w:szCs w:val="24"/>
          <w:lang w:val="hr-HR"/>
        </w:rPr>
        <w:t xml:space="preserve">ditelj </w:t>
      </w:r>
      <w:r w:rsidRPr="009E74FD">
        <w:rPr>
          <w:rFonts w:ascii="Arial" w:hAnsi="Arial" w:cs="Arial"/>
          <w:sz w:val="24"/>
          <w:szCs w:val="24"/>
          <w:lang w:val="hr-HR"/>
        </w:rPr>
        <w:t>nakon okončanja postupka dodjele ugovora, odnosno privatni partner s</w:t>
      </w:r>
      <w:r w:rsidR="0087143F" w:rsidRPr="009E74FD">
        <w:rPr>
          <w:rFonts w:ascii="Arial" w:hAnsi="Arial" w:cs="Arial"/>
          <w:sz w:val="24"/>
          <w:szCs w:val="24"/>
          <w:lang w:val="hr-HR"/>
        </w:rPr>
        <w:t>u</w:t>
      </w:r>
      <w:r w:rsidRPr="009E74FD">
        <w:rPr>
          <w:rFonts w:ascii="Arial" w:hAnsi="Arial" w:cs="Arial"/>
          <w:sz w:val="24"/>
          <w:szCs w:val="24"/>
          <w:lang w:val="hr-HR"/>
        </w:rPr>
        <w:t>klad</w:t>
      </w:r>
      <w:r w:rsidR="0087143F" w:rsidRPr="009E74FD">
        <w:rPr>
          <w:rFonts w:ascii="Arial" w:hAnsi="Arial" w:cs="Arial"/>
          <w:sz w:val="24"/>
          <w:szCs w:val="24"/>
          <w:lang w:val="hr-HR"/>
        </w:rPr>
        <w:t>no</w:t>
      </w:r>
      <w:r w:rsidRPr="009E74FD">
        <w:rPr>
          <w:rFonts w:ascii="Arial" w:hAnsi="Arial" w:cs="Arial"/>
          <w:sz w:val="24"/>
          <w:szCs w:val="24"/>
          <w:lang w:val="hr-HR"/>
        </w:rPr>
        <w:t xml:space="preserve"> ugovor</w:t>
      </w:r>
      <w:r w:rsidR="0087143F" w:rsidRPr="009E74FD">
        <w:rPr>
          <w:rFonts w:ascii="Arial" w:hAnsi="Arial" w:cs="Arial"/>
          <w:sz w:val="24"/>
          <w:szCs w:val="24"/>
          <w:lang w:val="hr-HR"/>
        </w:rPr>
        <w:t>u</w:t>
      </w:r>
      <w:r w:rsidRPr="009E74FD">
        <w:rPr>
          <w:rFonts w:ascii="Arial" w:hAnsi="Arial" w:cs="Arial"/>
          <w:sz w:val="24"/>
          <w:szCs w:val="24"/>
          <w:lang w:val="hr-HR"/>
        </w:rPr>
        <w:t xml:space="preserve"> o JPP-u. </w:t>
      </w:r>
    </w:p>
    <w:p w:rsidR="00295C0E" w:rsidRPr="009E74FD" w:rsidRDefault="00295C0E" w:rsidP="00C0029C">
      <w:pPr>
        <w:pStyle w:val="ListParagraph"/>
        <w:numPr>
          <w:ilvl w:val="0"/>
          <w:numId w:val="22"/>
        </w:numPr>
        <w:spacing w:line="240" w:lineRule="auto"/>
        <w:jc w:val="both"/>
        <w:rPr>
          <w:rFonts w:ascii="Arial" w:hAnsi="Arial" w:cs="Arial"/>
          <w:sz w:val="24"/>
          <w:szCs w:val="24"/>
          <w:lang w:val="hr-HR"/>
        </w:rPr>
      </w:pPr>
      <w:r w:rsidRPr="009E74FD">
        <w:rPr>
          <w:rFonts w:ascii="Arial" w:hAnsi="Arial" w:cs="Arial"/>
          <w:sz w:val="24"/>
          <w:szCs w:val="24"/>
          <w:lang w:val="hr-HR"/>
        </w:rPr>
        <w:lastRenderedPageBreak/>
        <w:t>Predlaga</w:t>
      </w:r>
      <w:r w:rsidR="00890990" w:rsidRPr="009E74FD">
        <w:rPr>
          <w:rFonts w:ascii="Arial" w:hAnsi="Arial" w:cs="Arial"/>
          <w:sz w:val="24"/>
          <w:szCs w:val="24"/>
          <w:lang w:val="hr-HR"/>
        </w:rPr>
        <w:t>telj</w:t>
      </w:r>
      <w:r w:rsidRPr="009E74FD">
        <w:rPr>
          <w:rFonts w:ascii="Arial" w:hAnsi="Arial" w:cs="Arial"/>
          <w:sz w:val="24"/>
          <w:szCs w:val="24"/>
          <w:lang w:val="hr-HR"/>
        </w:rPr>
        <w:t xml:space="preserve"> iz stav</w:t>
      </w:r>
      <w:r w:rsidR="00500A71" w:rsidRPr="009E74FD">
        <w:rPr>
          <w:rFonts w:ascii="Arial" w:hAnsi="Arial" w:cs="Arial"/>
          <w:sz w:val="24"/>
          <w:szCs w:val="24"/>
          <w:lang w:val="hr-HR"/>
        </w:rPr>
        <w:t>k</w:t>
      </w:r>
      <w:r w:rsidRPr="009E74FD">
        <w:rPr>
          <w:rFonts w:ascii="Arial" w:hAnsi="Arial" w:cs="Arial"/>
          <w:sz w:val="24"/>
          <w:szCs w:val="24"/>
          <w:lang w:val="hr-HR"/>
        </w:rPr>
        <w:t xml:space="preserve">a (1) ovog </w:t>
      </w:r>
      <w:r w:rsidR="00500A71" w:rsidRPr="009E74FD">
        <w:rPr>
          <w:rFonts w:ascii="Arial" w:hAnsi="Arial" w:cs="Arial"/>
          <w:sz w:val="24"/>
          <w:szCs w:val="24"/>
          <w:lang w:val="hr-HR"/>
        </w:rPr>
        <w:t>č</w:t>
      </w:r>
      <w:r w:rsidR="008F23C4" w:rsidRPr="009E74FD">
        <w:rPr>
          <w:rFonts w:ascii="Arial" w:hAnsi="Arial" w:cs="Arial"/>
          <w:sz w:val="24"/>
          <w:szCs w:val="24"/>
          <w:lang w:val="hr-HR"/>
        </w:rPr>
        <w:t>lank</w:t>
      </w:r>
      <w:r w:rsidRPr="009E74FD">
        <w:rPr>
          <w:rFonts w:ascii="Arial" w:hAnsi="Arial" w:cs="Arial"/>
          <w:sz w:val="24"/>
          <w:szCs w:val="24"/>
          <w:lang w:val="hr-HR"/>
        </w:rPr>
        <w:t xml:space="preserve">a, može </w:t>
      </w:r>
      <w:r w:rsidR="00500A71" w:rsidRPr="009E74FD">
        <w:rPr>
          <w:rFonts w:ascii="Arial" w:hAnsi="Arial" w:cs="Arial"/>
          <w:sz w:val="24"/>
          <w:szCs w:val="24"/>
          <w:lang w:val="hr-HR"/>
        </w:rPr>
        <w:t>sudjelovati</w:t>
      </w:r>
      <w:r w:rsidRPr="009E74FD">
        <w:rPr>
          <w:rFonts w:ascii="Arial" w:hAnsi="Arial" w:cs="Arial"/>
          <w:sz w:val="24"/>
          <w:szCs w:val="24"/>
          <w:lang w:val="hr-HR"/>
        </w:rPr>
        <w:t xml:space="preserve"> u postupku dodjele ugovora o JPP-u pod jednakim u</w:t>
      </w:r>
      <w:r w:rsidR="00500A71" w:rsidRPr="009E74FD">
        <w:rPr>
          <w:rFonts w:ascii="Arial" w:hAnsi="Arial" w:cs="Arial"/>
          <w:sz w:val="24"/>
          <w:szCs w:val="24"/>
          <w:lang w:val="hr-HR"/>
        </w:rPr>
        <w:t>vjetima</w:t>
      </w:r>
      <w:r w:rsidRPr="009E74FD">
        <w:rPr>
          <w:rFonts w:ascii="Arial" w:hAnsi="Arial" w:cs="Arial"/>
          <w:sz w:val="24"/>
          <w:szCs w:val="24"/>
          <w:lang w:val="hr-HR"/>
        </w:rPr>
        <w:t xml:space="preserve"> sa ostalim ponu</w:t>
      </w:r>
      <w:r w:rsidR="00500A71" w:rsidRPr="009E74FD">
        <w:rPr>
          <w:rFonts w:ascii="Arial" w:hAnsi="Arial" w:cs="Arial"/>
          <w:sz w:val="24"/>
          <w:szCs w:val="24"/>
          <w:lang w:val="hr-HR"/>
        </w:rPr>
        <w:t xml:space="preserve">diteljima </w:t>
      </w:r>
      <w:r w:rsidRPr="009E74FD">
        <w:rPr>
          <w:rFonts w:ascii="Arial" w:hAnsi="Arial" w:cs="Arial"/>
          <w:sz w:val="24"/>
          <w:szCs w:val="24"/>
          <w:lang w:val="hr-HR"/>
        </w:rPr>
        <w:t>i ne smije imati povlašten tretman.</w:t>
      </w:r>
    </w:p>
    <w:p w:rsidR="00295C0E" w:rsidRPr="009E74FD" w:rsidRDefault="00295C0E" w:rsidP="00C0029C">
      <w:pPr>
        <w:pStyle w:val="ListParagraph"/>
        <w:numPr>
          <w:ilvl w:val="0"/>
          <w:numId w:val="22"/>
        </w:numPr>
        <w:spacing w:line="240" w:lineRule="auto"/>
        <w:jc w:val="both"/>
        <w:rPr>
          <w:rFonts w:ascii="Arial" w:hAnsi="Arial" w:cs="Arial"/>
          <w:sz w:val="24"/>
          <w:szCs w:val="24"/>
          <w:lang w:val="hr-HR"/>
        </w:rPr>
      </w:pPr>
      <w:r w:rsidRPr="009E74FD">
        <w:rPr>
          <w:rFonts w:ascii="Arial" w:hAnsi="Arial" w:cs="Arial"/>
          <w:sz w:val="24"/>
          <w:szCs w:val="24"/>
          <w:lang w:val="hr-HR"/>
        </w:rPr>
        <w:t>Forma i sadržaj prijedloga iz stav</w:t>
      </w:r>
      <w:r w:rsidR="00500A71" w:rsidRPr="009E74FD">
        <w:rPr>
          <w:rFonts w:ascii="Arial" w:hAnsi="Arial" w:cs="Arial"/>
          <w:sz w:val="24"/>
          <w:szCs w:val="24"/>
          <w:lang w:val="hr-HR"/>
        </w:rPr>
        <w:t>k</w:t>
      </w:r>
      <w:r w:rsidRPr="009E74FD">
        <w:rPr>
          <w:rFonts w:ascii="Arial" w:hAnsi="Arial" w:cs="Arial"/>
          <w:sz w:val="24"/>
          <w:szCs w:val="24"/>
          <w:lang w:val="hr-HR"/>
        </w:rPr>
        <w:t xml:space="preserve">a (1) ovog </w:t>
      </w:r>
      <w:r w:rsidR="00500A71" w:rsidRPr="009E74FD">
        <w:rPr>
          <w:rFonts w:ascii="Arial" w:hAnsi="Arial" w:cs="Arial"/>
          <w:sz w:val="24"/>
          <w:szCs w:val="24"/>
          <w:lang w:val="hr-HR"/>
        </w:rPr>
        <w:t>č</w:t>
      </w:r>
      <w:r w:rsidR="008F23C4" w:rsidRPr="009E74FD">
        <w:rPr>
          <w:rFonts w:ascii="Arial" w:hAnsi="Arial" w:cs="Arial"/>
          <w:sz w:val="24"/>
          <w:szCs w:val="24"/>
          <w:lang w:val="hr-HR"/>
        </w:rPr>
        <w:t>lank</w:t>
      </w:r>
      <w:r w:rsidRPr="009E74FD">
        <w:rPr>
          <w:rFonts w:ascii="Arial" w:hAnsi="Arial" w:cs="Arial"/>
          <w:sz w:val="24"/>
          <w:szCs w:val="24"/>
          <w:lang w:val="hr-HR"/>
        </w:rPr>
        <w:t>a, kao i u</w:t>
      </w:r>
      <w:r w:rsidR="00500A71" w:rsidRPr="009E74FD">
        <w:rPr>
          <w:rFonts w:ascii="Arial" w:hAnsi="Arial" w:cs="Arial"/>
          <w:sz w:val="24"/>
          <w:szCs w:val="24"/>
          <w:lang w:val="hr-HR"/>
        </w:rPr>
        <w:t>vjeti</w:t>
      </w:r>
      <w:r w:rsidRPr="009E74FD">
        <w:rPr>
          <w:rFonts w:ascii="Arial" w:hAnsi="Arial" w:cs="Arial"/>
          <w:sz w:val="24"/>
          <w:szCs w:val="24"/>
          <w:lang w:val="hr-HR"/>
        </w:rPr>
        <w:t xml:space="preserve"> </w:t>
      </w:r>
      <w:r w:rsidR="00500A71" w:rsidRPr="009E74FD">
        <w:rPr>
          <w:rFonts w:ascii="Arial" w:hAnsi="Arial" w:cs="Arial"/>
          <w:sz w:val="24"/>
          <w:szCs w:val="24"/>
          <w:lang w:val="hr-HR"/>
        </w:rPr>
        <w:t>sudjelovanja ponuditelja</w:t>
      </w:r>
      <w:r w:rsidRPr="009E74FD">
        <w:rPr>
          <w:rFonts w:ascii="Arial" w:hAnsi="Arial" w:cs="Arial"/>
          <w:sz w:val="24"/>
          <w:szCs w:val="24"/>
          <w:lang w:val="hr-HR"/>
        </w:rPr>
        <w:t xml:space="preserve"> u postupku odlučivanja i dodjele ugovora o JPP-u po pr</w:t>
      </w:r>
      <w:r w:rsidR="005C3B77" w:rsidRPr="009E74FD">
        <w:rPr>
          <w:rFonts w:ascii="Arial" w:hAnsi="Arial" w:cs="Arial"/>
          <w:sz w:val="24"/>
          <w:szCs w:val="24"/>
          <w:lang w:val="hr-HR"/>
        </w:rPr>
        <w:t>ijedlogu zainteres</w:t>
      </w:r>
      <w:r w:rsidR="00500A71" w:rsidRPr="009E74FD">
        <w:rPr>
          <w:rFonts w:ascii="Arial" w:hAnsi="Arial" w:cs="Arial"/>
          <w:sz w:val="24"/>
          <w:szCs w:val="24"/>
          <w:lang w:val="hr-HR"/>
        </w:rPr>
        <w:t>iranih osoba</w:t>
      </w:r>
      <w:r w:rsidR="005C3B77" w:rsidRPr="009E74FD">
        <w:rPr>
          <w:rFonts w:ascii="Arial" w:hAnsi="Arial" w:cs="Arial"/>
          <w:sz w:val="24"/>
          <w:szCs w:val="24"/>
          <w:lang w:val="hr-HR"/>
        </w:rPr>
        <w:t xml:space="preserve">, </w:t>
      </w:r>
      <w:r w:rsidRPr="009E74FD">
        <w:rPr>
          <w:rFonts w:ascii="Arial" w:hAnsi="Arial" w:cs="Arial"/>
          <w:sz w:val="24"/>
          <w:szCs w:val="24"/>
          <w:lang w:val="hr-HR"/>
        </w:rPr>
        <w:t>uredit</w:t>
      </w:r>
      <w:r w:rsidR="000B0D70">
        <w:rPr>
          <w:rFonts w:ascii="Arial" w:hAnsi="Arial" w:cs="Arial"/>
          <w:sz w:val="24"/>
          <w:szCs w:val="24"/>
          <w:lang w:val="hr-HR"/>
        </w:rPr>
        <w:t>i</w:t>
      </w:r>
      <w:r w:rsidRPr="009E74FD">
        <w:rPr>
          <w:rFonts w:ascii="Arial" w:hAnsi="Arial" w:cs="Arial"/>
          <w:sz w:val="24"/>
          <w:szCs w:val="24"/>
          <w:lang w:val="hr-HR"/>
        </w:rPr>
        <w:t xml:space="preserve"> će se uredbom iz </w:t>
      </w:r>
      <w:r w:rsidR="00500A71" w:rsidRPr="009E74FD">
        <w:rPr>
          <w:rFonts w:ascii="Arial" w:hAnsi="Arial" w:cs="Arial"/>
          <w:sz w:val="24"/>
          <w:szCs w:val="24"/>
          <w:lang w:val="hr-HR"/>
        </w:rPr>
        <w:t>č</w:t>
      </w:r>
      <w:r w:rsidR="008F23C4" w:rsidRPr="009E74FD">
        <w:rPr>
          <w:rFonts w:ascii="Arial" w:hAnsi="Arial" w:cs="Arial"/>
          <w:sz w:val="24"/>
          <w:szCs w:val="24"/>
          <w:lang w:val="hr-HR"/>
        </w:rPr>
        <w:t>lank</w:t>
      </w:r>
      <w:r w:rsidRPr="009E74FD">
        <w:rPr>
          <w:rFonts w:ascii="Arial" w:hAnsi="Arial" w:cs="Arial"/>
          <w:sz w:val="24"/>
          <w:szCs w:val="24"/>
          <w:lang w:val="hr-HR"/>
        </w:rPr>
        <w:t>a 9. stav</w:t>
      </w:r>
      <w:r w:rsidR="00500A71" w:rsidRPr="009E74FD">
        <w:rPr>
          <w:rFonts w:ascii="Arial" w:hAnsi="Arial" w:cs="Arial"/>
          <w:sz w:val="24"/>
          <w:szCs w:val="24"/>
          <w:lang w:val="hr-HR"/>
        </w:rPr>
        <w:t>ak</w:t>
      </w:r>
      <w:r w:rsidRPr="009E74FD">
        <w:rPr>
          <w:rFonts w:ascii="Arial" w:hAnsi="Arial" w:cs="Arial"/>
          <w:sz w:val="24"/>
          <w:szCs w:val="24"/>
          <w:lang w:val="hr-HR"/>
        </w:rPr>
        <w:t xml:space="preserve"> (12) ovog zakona.</w:t>
      </w:r>
    </w:p>
    <w:p w:rsidR="00295C0E" w:rsidRPr="009E74FD" w:rsidRDefault="00295C0E" w:rsidP="00245898">
      <w:pPr>
        <w:pStyle w:val="ListParagraph"/>
        <w:spacing w:line="240" w:lineRule="auto"/>
        <w:ind w:left="927"/>
        <w:jc w:val="both"/>
        <w:rPr>
          <w:rFonts w:ascii="Arial" w:hAnsi="Arial" w:cs="Arial"/>
          <w:sz w:val="24"/>
          <w:szCs w:val="24"/>
          <w:lang w:val="hr-HR"/>
        </w:rPr>
      </w:pPr>
    </w:p>
    <w:p w:rsidR="00295C0E" w:rsidRPr="009E74FD" w:rsidRDefault="008F23C4" w:rsidP="00FC6FD8">
      <w:pPr>
        <w:pStyle w:val="ListParagraph"/>
        <w:tabs>
          <w:tab w:val="left" w:pos="4170"/>
        </w:tabs>
        <w:spacing w:line="240" w:lineRule="auto"/>
        <w:ind w:left="0"/>
        <w:jc w:val="center"/>
        <w:rPr>
          <w:rFonts w:ascii="Arial" w:hAnsi="Arial" w:cs="Arial"/>
          <w:b/>
          <w:sz w:val="24"/>
          <w:szCs w:val="24"/>
          <w:lang w:val="hr-HR"/>
        </w:rPr>
      </w:pPr>
      <w:r w:rsidRPr="009E74FD">
        <w:rPr>
          <w:rFonts w:ascii="Arial" w:hAnsi="Arial" w:cs="Arial"/>
          <w:b/>
          <w:sz w:val="24"/>
          <w:szCs w:val="24"/>
          <w:lang w:val="hr-HR"/>
        </w:rPr>
        <w:t>Članak</w:t>
      </w:r>
      <w:r w:rsidR="00295C0E" w:rsidRPr="009E74FD">
        <w:rPr>
          <w:rFonts w:ascii="Arial" w:hAnsi="Arial" w:cs="Arial"/>
          <w:b/>
          <w:sz w:val="24"/>
          <w:szCs w:val="24"/>
          <w:lang w:val="hr-HR"/>
        </w:rPr>
        <w:t xml:space="preserve"> 16.</w:t>
      </w:r>
    </w:p>
    <w:p w:rsidR="00295C0E" w:rsidRPr="009E74FD" w:rsidRDefault="00295C0E" w:rsidP="00FC6FD8">
      <w:pPr>
        <w:pStyle w:val="ListParagraph"/>
        <w:tabs>
          <w:tab w:val="left" w:pos="4170"/>
        </w:tabs>
        <w:spacing w:line="240" w:lineRule="auto"/>
        <w:ind w:left="0"/>
        <w:jc w:val="center"/>
        <w:rPr>
          <w:rFonts w:ascii="Arial" w:hAnsi="Arial" w:cs="Arial"/>
          <w:b/>
          <w:sz w:val="24"/>
          <w:szCs w:val="24"/>
          <w:lang w:val="hr-HR"/>
        </w:rPr>
      </w:pPr>
      <w:r w:rsidRPr="009E74FD">
        <w:rPr>
          <w:rFonts w:ascii="Arial" w:hAnsi="Arial" w:cs="Arial"/>
          <w:b/>
          <w:sz w:val="24"/>
          <w:szCs w:val="24"/>
          <w:lang w:val="hr-HR"/>
        </w:rPr>
        <w:t>(Prilozi uz  prijedlog projekta JPP-a)</w:t>
      </w:r>
    </w:p>
    <w:p w:rsidR="00295C0E" w:rsidRPr="009E74FD" w:rsidRDefault="005C3B77" w:rsidP="00B12ACD">
      <w:pPr>
        <w:tabs>
          <w:tab w:val="left" w:pos="851"/>
        </w:tabs>
        <w:spacing w:line="240" w:lineRule="auto"/>
        <w:ind w:left="720"/>
        <w:jc w:val="both"/>
        <w:rPr>
          <w:rFonts w:ascii="Arial" w:hAnsi="Arial" w:cs="Arial"/>
          <w:sz w:val="24"/>
          <w:szCs w:val="24"/>
          <w:lang w:val="hr-HR"/>
        </w:rPr>
      </w:pPr>
      <w:r w:rsidRPr="009E74FD">
        <w:rPr>
          <w:rFonts w:ascii="Arial" w:hAnsi="Arial" w:cs="Arial"/>
          <w:sz w:val="24"/>
          <w:szCs w:val="24"/>
          <w:lang w:val="hr-HR"/>
        </w:rPr>
        <w:t xml:space="preserve">Javno tijelo </w:t>
      </w:r>
      <w:r w:rsidR="00195510">
        <w:rPr>
          <w:rFonts w:ascii="Arial" w:hAnsi="Arial" w:cs="Arial"/>
          <w:sz w:val="24"/>
          <w:szCs w:val="24"/>
          <w:lang w:val="hr-HR"/>
        </w:rPr>
        <w:t xml:space="preserve">je </w:t>
      </w:r>
      <w:r w:rsidR="00295C0E" w:rsidRPr="009E74FD">
        <w:rPr>
          <w:rFonts w:ascii="Arial" w:hAnsi="Arial" w:cs="Arial"/>
          <w:sz w:val="24"/>
          <w:szCs w:val="24"/>
          <w:lang w:val="hr-HR"/>
        </w:rPr>
        <w:t>dužno prilikom dostave projekta s</w:t>
      </w:r>
      <w:r w:rsidR="00500A71" w:rsidRPr="009E74FD">
        <w:rPr>
          <w:rFonts w:ascii="Arial" w:hAnsi="Arial" w:cs="Arial"/>
          <w:sz w:val="24"/>
          <w:szCs w:val="24"/>
          <w:lang w:val="hr-HR"/>
        </w:rPr>
        <w:t>u</w:t>
      </w:r>
      <w:r w:rsidR="00295C0E" w:rsidRPr="009E74FD">
        <w:rPr>
          <w:rFonts w:ascii="Arial" w:hAnsi="Arial" w:cs="Arial"/>
          <w:sz w:val="24"/>
          <w:szCs w:val="24"/>
          <w:lang w:val="hr-HR"/>
        </w:rPr>
        <w:t>klad</w:t>
      </w:r>
      <w:r w:rsidR="00500A71" w:rsidRPr="009E74FD">
        <w:rPr>
          <w:rFonts w:ascii="Arial" w:hAnsi="Arial" w:cs="Arial"/>
          <w:sz w:val="24"/>
          <w:szCs w:val="24"/>
          <w:lang w:val="hr-HR"/>
        </w:rPr>
        <w:t xml:space="preserve">no </w:t>
      </w:r>
      <w:r w:rsidR="00295C0E" w:rsidRPr="009E74FD">
        <w:rPr>
          <w:rFonts w:ascii="Arial" w:hAnsi="Arial" w:cs="Arial"/>
          <w:sz w:val="24"/>
          <w:szCs w:val="24"/>
          <w:lang w:val="hr-HR"/>
        </w:rPr>
        <w:t xml:space="preserve">s </w:t>
      </w:r>
      <w:r w:rsidR="00500A71" w:rsidRPr="009E74FD">
        <w:rPr>
          <w:rFonts w:ascii="Arial" w:hAnsi="Arial" w:cs="Arial"/>
          <w:sz w:val="24"/>
          <w:szCs w:val="24"/>
          <w:lang w:val="hr-HR"/>
        </w:rPr>
        <w:t>č</w:t>
      </w:r>
      <w:r w:rsidR="008F23C4" w:rsidRPr="009E74FD">
        <w:rPr>
          <w:rFonts w:ascii="Arial" w:hAnsi="Arial" w:cs="Arial"/>
          <w:sz w:val="24"/>
          <w:szCs w:val="24"/>
          <w:lang w:val="hr-HR"/>
        </w:rPr>
        <w:t>lank</w:t>
      </w:r>
      <w:r w:rsidR="00295C0E" w:rsidRPr="009E74FD">
        <w:rPr>
          <w:rFonts w:ascii="Arial" w:hAnsi="Arial" w:cs="Arial"/>
          <w:sz w:val="24"/>
          <w:szCs w:val="24"/>
          <w:lang w:val="hr-HR"/>
        </w:rPr>
        <w:t>om 14. stav</w:t>
      </w:r>
      <w:r w:rsidR="00500A71" w:rsidRPr="009E74FD">
        <w:rPr>
          <w:rFonts w:ascii="Arial" w:hAnsi="Arial" w:cs="Arial"/>
          <w:sz w:val="24"/>
          <w:szCs w:val="24"/>
          <w:lang w:val="hr-HR"/>
        </w:rPr>
        <w:t>ak</w:t>
      </w:r>
      <w:r w:rsidR="00295C0E" w:rsidRPr="009E74FD">
        <w:rPr>
          <w:rFonts w:ascii="Arial" w:hAnsi="Arial" w:cs="Arial"/>
          <w:sz w:val="24"/>
          <w:szCs w:val="24"/>
          <w:lang w:val="hr-HR"/>
        </w:rPr>
        <w:t xml:space="preserve"> (4) ovog zakona, dostaviti </w:t>
      </w:r>
      <w:r w:rsidR="00ED4BD0" w:rsidRPr="009E74FD">
        <w:rPr>
          <w:rFonts w:ascii="Arial" w:hAnsi="Arial" w:cs="Arial"/>
          <w:sz w:val="24"/>
          <w:szCs w:val="24"/>
          <w:lang w:val="hr-HR"/>
        </w:rPr>
        <w:t>Federalno</w:t>
      </w:r>
      <w:r w:rsidR="00ED4BD0">
        <w:rPr>
          <w:rFonts w:ascii="Arial" w:hAnsi="Arial" w:cs="Arial"/>
          <w:sz w:val="24"/>
          <w:szCs w:val="24"/>
          <w:lang w:val="hr-HR"/>
        </w:rPr>
        <w:t>m</w:t>
      </w:r>
      <w:r w:rsidR="00ED4BD0" w:rsidRPr="009E74FD">
        <w:rPr>
          <w:rFonts w:ascii="Arial" w:hAnsi="Arial" w:cs="Arial"/>
          <w:sz w:val="24"/>
          <w:szCs w:val="24"/>
          <w:lang w:val="hr-HR"/>
        </w:rPr>
        <w:t xml:space="preserve"> ministarstv</w:t>
      </w:r>
      <w:r w:rsidR="00ED4BD0">
        <w:rPr>
          <w:rFonts w:ascii="Arial" w:hAnsi="Arial" w:cs="Arial"/>
          <w:sz w:val="24"/>
          <w:szCs w:val="24"/>
          <w:lang w:val="hr-HR"/>
        </w:rPr>
        <w:t>u</w:t>
      </w:r>
      <w:r w:rsidR="00ED4BD0" w:rsidRPr="009E74FD">
        <w:rPr>
          <w:rFonts w:ascii="Arial" w:hAnsi="Arial" w:cs="Arial"/>
          <w:sz w:val="24"/>
          <w:szCs w:val="24"/>
          <w:lang w:val="hr-HR"/>
        </w:rPr>
        <w:t xml:space="preserve"> financija</w:t>
      </w:r>
      <w:r w:rsidR="00295C0E" w:rsidRPr="009E74FD">
        <w:rPr>
          <w:rFonts w:ascii="Arial" w:hAnsi="Arial" w:cs="Arial"/>
          <w:sz w:val="24"/>
          <w:szCs w:val="24"/>
          <w:lang w:val="hr-HR"/>
        </w:rPr>
        <w:t xml:space="preserve">: </w:t>
      </w:r>
    </w:p>
    <w:p w:rsidR="00295C0E" w:rsidRPr="009E74FD" w:rsidRDefault="00ED4BD0" w:rsidP="0091594F">
      <w:pPr>
        <w:pStyle w:val="ListParagraph"/>
        <w:numPr>
          <w:ilvl w:val="0"/>
          <w:numId w:val="23"/>
        </w:numPr>
        <w:spacing w:line="240" w:lineRule="auto"/>
        <w:ind w:left="1134" w:hanging="283"/>
        <w:jc w:val="both"/>
        <w:rPr>
          <w:rFonts w:ascii="Arial" w:hAnsi="Arial" w:cs="Arial"/>
          <w:sz w:val="24"/>
          <w:szCs w:val="24"/>
          <w:lang w:val="hr-HR"/>
        </w:rPr>
      </w:pPr>
      <w:r>
        <w:rPr>
          <w:rFonts w:ascii="Arial" w:hAnsi="Arial" w:cs="Arial"/>
          <w:sz w:val="24"/>
          <w:szCs w:val="24"/>
          <w:lang w:val="hr-HR"/>
        </w:rPr>
        <w:t xml:space="preserve">prethodno </w:t>
      </w:r>
      <w:r w:rsidR="00295C0E" w:rsidRPr="009E74FD">
        <w:rPr>
          <w:rFonts w:ascii="Arial" w:hAnsi="Arial" w:cs="Arial"/>
          <w:sz w:val="24"/>
          <w:szCs w:val="24"/>
          <w:lang w:val="hr-HR"/>
        </w:rPr>
        <w:t>mišljenje Federalnog ministarstva finan</w:t>
      </w:r>
      <w:r w:rsidR="00500A71" w:rsidRPr="009E74FD">
        <w:rPr>
          <w:rFonts w:ascii="Arial" w:hAnsi="Arial" w:cs="Arial"/>
          <w:sz w:val="24"/>
          <w:szCs w:val="24"/>
          <w:lang w:val="hr-HR"/>
        </w:rPr>
        <w:t>c</w:t>
      </w:r>
      <w:r w:rsidR="00295C0E" w:rsidRPr="009E74FD">
        <w:rPr>
          <w:rFonts w:ascii="Arial" w:hAnsi="Arial" w:cs="Arial"/>
          <w:sz w:val="24"/>
          <w:szCs w:val="24"/>
          <w:lang w:val="hr-HR"/>
        </w:rPr>
        <w:t>ija o usk</w:t>
      </w:r>
      <w:r w:rsidR="007E1F6E">
        <w:rPr>
          <w:rFonts w:ascii="Arial" w:hAnsi="Arial" w:cs="Arial"/>
          <w:sz w:val="24"/>
          <w:szCs w:val="24"/>
          <w:lang w:val="hr-HR"/>
        </w:rPr>
        <w:t>lađenosti prijedloga projekta s</w:t>
      </w:r>
      <w:r w:rsidR="00295C0E" w:rsidRPr="009E74FD">
        <w:rPr>
          <w:rFonts w:ascii="Arial" w:hAnsi="Arial" w:cs="Arial"/>
          <w:sz w:val="24"/>
          <w:szCs w:val="24"/>
          <w:lang w:val="hr-HR"/>
        </w:rPr>
        <w:t xml:space="preserve"> </w:t>
      </w:r>
      <w:r w:rsidR="00500A71" w:rsidRPr="009E74FD">
        <w:rPr>
          <w:rFonts w:ascii="Arial" w:hAnsi="Arial" w:cs="Arial"/>
          <w:sz w:val="24"/>
          <w:szCs w:val="24"/>
          <w:lang w:val="hr-HR"/>
        </w:rPr>
        <w:t xml:space="preserve">proračunskim </w:t>
      </w:r>
      <w:r w:rsidR="00295C0E" w:rsidRPr="009E74FD">
        <w:rPr>
          <w:rFonts w:ascii="Arial" w:hAnsi="Arial" w:cs="Arial"/>
          <w:sz w:val="24"/>
          <w:szCs w:val="24"/>
          <w:lang w:val="hr-HR"/>
        </w:rPr>
        <w:t>projekcijama i planovima, fiskalnim rizicima i ograničenjima</w:t>
      </w:r>
      <w:r w:rsidR="00040200" w:rsidRPr="009E74FD">
        <w:rPr>
          <w:rFonts w:ascii="Arial" w:hAnsi="Arial" w:cs="Arial"/>
          <w:sz w:val="24"/>
          <w:szCs w:val="24"/>
          <w:lang w:val="hr-HR"/>
        </w:rPr>
        <w:t xml:space="preserve"> </w:t>
      </w:r>
      <w:r w:rsidR="00295C0E" w:rsidRPr="009E74FD">
        <w:rPr>
          <w:rFonts w:ascii="Arial" w:hAnsi="Arial" w:cs="Arial"/>
          <w:sz w:val="24"/>
          <w:szCs w:val="24"/>
          <w:lang w:val="hr-HR"/>
        </w:rPr>
        <w:t>propisanim posebnim propisima, kao i o finan</w:t>
      </w:r>
      <w:r w:rsidR="00500A71" w:rsidRPr="009E74FD">
        <w:rPr>
          <w:rFonts w:ascii="Arial" w:hAnsi="Arial" w:cs="Arial"/>
          <w:sz w:val="24"/>
          <w:szCs w:val="24"/>
          <w:lang w:val="hr-HR"/>
        </w:rPr>
        <w:t>c</w:t>
      </w:r>
      <w:r w:rsidR="00295C0E" w:rsidRPr="009E74FD">
        <w:rPr>
          <w:rFonts w:ascii="Arial" w:hAnsi="Arial" w:cs="Arial"/>
          <w:sz w:val="24"/>
          <w:szCs w:val="24"/>
          <w:lang w:val="hr-HR"/>
        </w:rPr>
        <w:t>ijskoj i fiskalnoj održivosti prijedloga projekta,</w:t>
      </w:r>
    </w:p>
    <w:p w:rsidR="00295C0E" w:rsidRPr="009E74FD" w:rsidRDefault="00295C0E" w:rsidP="0091594F">
      <w:pPr>
        <w:pStyle w:val="ListParagraph"/>
        <w:numPr>
          <w:ilvl w:val="0"/>
          <w:numId w:val="23"/>
        </w:numPr>
        <w:spacing w:line="240" w:lineRule="auto"/>
        <w:ind w:left="1134" w:hanging="283"/>
        <w:jc w:val="both"/>
        <w:rPr>
          <w:rFonts w:ascii="Arial" w:hAnsi="Arial" w:cs="Arial"/>
          <w:sz w:val="24"/>
          <w:szCs w:val="24"/>
          <w:lang w:val="hr-HR"/>
        </w:rPr>
      </w:pPr>
      <w:r w:rsidRPr="009E74FD">
        <w:rPr>
          <w:rFonts w:ascii="Arial" w:hAnsi="Arial" w:cs="Arial"/>
          <w:sz w:val="24"/>
          <w:szCs w:val="24"/>
          <w:lang w:val="hr-HR"/>
        </w:rPr>
        <w:t>mišljenje nadležnog ministarstva o usklađenosti prijedloga projekta sa sektorskim razvojnim planovima i strategijama, odnosno propisima iz područja njegove nadležnosti</w:t>
      </w:r>
      <w:r w:rsidR="00F64FDD" w:rsidRPr="009E74FD">
        <w:rPr>
          <w:rFonts w:ascii="Arial" w:hAnsi="Arial" w:cs="Arial"/>
          <w:sz w:val="24"/>
          <w:szCs w:val="24"/>
          <w:lang w:val="hr-HR"/>
        </w:rPr>
        <w:t>,</w:t>
      </w:r>
    </w:p>
    <w:p w:rsidR="00295C0E" w:rsidRPr="009E74FD" w:rsidRDefault="00295C0E" w:rsidP="0091594F">
      <w:pPr>
        <w:pStyle w:val="ListParagraph"/>
        <w:numPr>
          <w:ilvl w:val="0"/>
          <w:numId w:val="23"/>
        </w:numPr>
        <w:spacing w:line="240" w:lineRule="auto"/>
        <w:ind w:left="1134" w:hanging="283"/>
        <w:jc w:val="both"/>
        <w:rPr>
          <w:rFonts w:ascii="Arial" w:hAnsi="Arial" w:cs="Arial"/>
          <w:sz w:val="24"/>
          <w:szCs w:val="24"/>
          <w:lang w:val="hr-HR"/>
        </w:rPr>
      </w:pPr>
      <w:r w:rsidRPr="009E74FD">
        <w:rPr>
          <w:rFonts w:ascii="Arial" w:hAnsi="Arial" w:cs="Arial"/>
          <w:sz w:val="24"/>
          <w:szCs w:val="24"/>
          <w:lang w:val="hr-HR"/>
        </w:rPr>
        <w:t>odluku o imenovanju kon</w:t>
      </w:r>
      <w:r w:rsidR="00500A71" w:rsidRPr="009E74FD">
        <w:rPr>
          <w:rFonts w:ascii="Arial" w:hAnsi="Arial" w:cs="Arial"/>
          <w:sz w:val="24"/>
          <w:szCs w:val="24"/>
          <w:lang w:val="hr-HR"/>
        </w:rPr>
        <w:t>z</w:t>
      </w:r>
      <w:r w:rsidRPr="009E74FD">
        <w:rPr>
          <w:rFonts w:ascii="Arial" w:hAnsi="Arial" w:cs="Arial"/>
          <w:sz w:val="24"/>
          <w:szCs w:val="24"/>
          <w:lang w:val="hr-HR"/>
        </w:rPr>
        <w:t>ultanta, ukoliko je izabran</w:t>
      </w:r>
      <w:r w:rsidR="00155AD3" w:rsidRPr="009E74FD">
        <w:rPr>
          <w:rFonts w:ascii="Arial" w:hAnsi="Arial" w:cs="Arial"/>
          <w:sz w:val="24"/>
          <w:szCs w:val="24"/>
          <w:lang w:val="hr-HR"/>
        </w:rPr>
        <w:t>.</w:t>
      </w:r>
      <w:r w:rsidRPr="009E74FD">
        <w:rPr>
          <w:rFonts w:ascii="Arial" w:hAnsi="Arial" w:cs="Arial"/>
          <w:sz w:val="24"/>
          <w:szCs w:val="24"/>
          <w:lang w:val="hr-HR"/>
        </w:rPr>
        <w:t xml:space="preserve"> </w:t>
      </w:r>
    </w:p>
    <w:p w:rsidR="002B471F" w:rsidRPr="009E74FD" w:rsidRDefault="002B471F" w:rsidP="00245898">
      <w:pPr>
        <w:pStyle w:val="ListParagraph"/>
        <w:tabs>
          <w:tab w:val="left" w:pos="851"/>
        </w:tabs>
        <w:spacing w:line="240" w:lineRule="auto"/>
        <w:ind w:left="1080"/>
        <w:rPr>
          <w:rFonts w:ascii="Arial" w:hAnsi="Arial" w:cs="Arial"/>
          <w:sz w:val="24"/>
          <w:szCs w:val="24"/>
          <w:lang w:val="hr-HR"/>
        </w:rPr>
      </w:pPr>
    </w:p>
    <w:p w:rsidR="00295C0E" w:rsidRPr="009E74FD" w:rsidRDefault="008F23C4" w:rsidP="00FC6FD8">
      <w:pPr>
        <w:pStyle w:val="ListParagraph"/>
        <w:tabs>
          <w:tab w:val="left" w:pos="4170"/>
        </w:tabs>
        <w:spacing w:line="240" w:lineRule="auto"/>
        <w:ind w:left="0"/>
        <w:jc w:val="center"/>
        <w:rPr>
          <w:rFonts w:ascii="Arial" w:hAnsi="Arial" w:cs="Arial"/>
          <w:b/>
          <w:sz w:val="24"/>
          <w:szCs w:val="24"/>
          <w:lang w:val="hr-HR"/>
        </w:rPr>
      </w:pPr>
      <w:r w:rsidRPr="009E74FD">
        <w:rPr>
          <w:rFonts w:ascii="Arial" w:hAnsi="Arial" w:cs="Arial"/>
          <w:b/>
          <w:sz w:val="24"/>
          <w:szCs w:val="24"/>
          <w:lang w:val="hr-HR"/>
        </w:rPr>
        <w:t>Članak</w:t>
      </w:r>
      <w:r w:rsidR="00295C0E" w:rsidRPr="009E74FD">
        <w:rPr>
          <w:rFonts w:ascii="Arial" w:hAnsi="Arial" w:cs="Arial"/>
          <w:b/>
          <w:sz w:val="24"/>
          <w:szCs w:val="24"/>
          <w:lang w:val="hr-HR"/>
        </w:rPr>
        <w:t xml:space="preserve"> 17.</w:t>
      </w:r>
    </w:p>
    <w:p w:rsidR="00295C0E" w:rsidRPr="009E74FD" w:rsidRDefault="00295C0E" w:rsidP="00FC6FD8">
      <w:pPr>
        <w:pStyle w:val="ListParagraph"/>
        <w:tabs>
          <w:tab w:val="left" w:pos="4170"/>
        </w:tabs>
        <w:spacing w:line="240" w:lineRule="auto"/>
        <w:ind w:left="0"/>
        <w:jc w:val="center"/>
        <w:rPr>
          <w:rFonts w:ascii="Arial" w:hAnsi="Arial" w:cs="Arial"/>
          <w:b/>
          <w:sz w:val="24"/>
          <w:szCs w:val="24"/>
          <w:lang w:val="hr-HR"/>
        </w:rPr>
      </w:pPr>
      <w:r w:rsidRPr="009E74FD">
        <w:rPr>
          <w:rFonts w:ascii="Arial" w:hAnsi="Arial" w:cs="Arial"/>
          <w:b/>
          <w:sz w:val="24"/>
          <w:szCs w:val="24"/>
          <w:lang w:val="hr-HR"/>
        </w:rPr>
        <w:t>(Status projekta JPP-a)</w:t>
      </w:r>
    </w:p>
    <w:p w:rsidR="00FC6FD8" w:rsidRPr="009E74FD" w:rsidRDefault="00FC6FD8" w:rsidP="00FC6FD8">
      <w:pPr>
        <w:pStyle w:val="ListParagraph"/>
        <w:tabs>
          <w:tab w:val="left" w:pos="4170"/>
        </w:tabs>
        <w:spacing w:line="240" w:lineRule="auto"/>
        <w:ind w:left="0"/>
        <w:jc w:val="center"/>
        <w:rPr>
          <w:rFonts w:ascii="Arial" w:hAnsi="Arial" w:cs="Arial"/>
          <w:b/>
          <w:sz w:val="24"/>
          <w:szCs w:val="24"/>
          <w:lang w:val="hr-HR"/>
        </w:rPr>
      </w:pPr>
    </w:p>
    <w:p w:rsidR="00295C0E" w:rsidRPr="009E74FD" w:rsidRDefault="00295C0E" w:rsidP="00C0029C">
      <w:pPr>
        <w:pStyle w:val="ListParagraph"/>
        <w:numPr>
          <w:ilvl w:val="0"/>
          <w:numId w:val="24"/>
        </w:numPr>
        <w:spacing w:line="240" w:lineRule="auto"/>
        <w:jc w:val="both"/>
        <w:rPr>
          <w:rFonts w:ascii="Arial" w:hAnsi="Arial" w:cs="Arial"/>
          <w:sz w:val="24"/>
          <w:szCs w:val="24"/>
          <w:lang w:val="hr-HR"/>
        </w:rPr>
      </w:pPr>
      <w:r w:rsidRPr="009E74FD">
        <w:rPr>
          <w:rFonts w:ascii="Arial" w:hAnsi="Arial" w:cs="Arial"/>
          <w:sz w:val="24"/>
          <w:szCs w:val="24"/>
          <w:lang w:val="hr-HR"/>
        </w:rPr>
        <w:t xml:space="preserve">Vlada Federacije BiH na prijedlog resornog ministarstva iz </w:t>
      </w:r>
      <w:r w:rsidR="00500A71" w:rsidRPr="009E74FD">
        <w:rPr>
          <w:rFonts w:ascii="Arial" w:hAnsi="Arial" w:cs="Arial"/>
          <w:sz w:val="24"/>
          <w:szCs w:val="24"/>
          <w:lang w:val="hr-HR"/>
        </w:rPr>
        <w:t>č</w:t>
      </w:r>
      <w:r w:rsidR="00890990" w:rsidRPr="009E74FD">
        <w:rPr>
          <w:rFonts w:ascii="Arial" w:hAnsi="Arial" w:cs="Arial"/>
          <w:sz w:val="24"/>
          <w:szCs w:val="24"/>
          <w:lang w:val="hr-HR"/>
        </w:rPr>
        <w:t>lan</w:t>
      </w:r>
      <w:r w:rsidR="008F23C4" w:rsidRPr="009E74FD">
        <w:rPr>
          <w:rFonts w:ascii="Arial" w:hAnsi="Arial" w:cs="Arial"/>
          <w:sz w:val="24"/>
          <w:szCs w:val="24"/>
          <w:lang w:val="hr-HR"/>
        </w:rPr>
        <w:t>k</w:t>
      </w:r>
      <w:r w:rsidRPr="009E74FD">
        <w:rPr>
          <w:rFonts w:ascii="Arial" w:hAnsi="Arial" w:cs="Arial"/>
          <w:sz w:val="24"/>
          <w:szCs w:val="24"/>
          <w:lang w:val="hr-HR"/>
        </w:rPr>
        <w:t>a 14. stav</w:t>
      </w:r>
      <w:r w:rsidR="00500A71" w:rsidRPr="009E74FD">
        <w:rPr>
          <w:rFonts w:ascii="Arial" w:hAnsi="Arial" w:cs="Arial"/>
          <w:sz w:val="24"/>
          <w:szCs w:val="24"/>
          <w:lang w:val="hr-HR"/>
        </w:rPr>
        <w:t>ak</w:t>
      </w:r>
      <w:r w:rsidRPr="009E74FD">
        <w:rPr>
          <w:rFonts w:ascii="Arial" w:hAnsi="Arial" w:cs="Arial"/>
          <w:sz w:val="24"/>
          <w:szCs w:val="24"/>
          <w:lang w:val="hr-HR"/>
        </w:rPr>
        <w:t xml:space="preserve"> (9) ovog zakona, donosi odluku o </w:t>
      </w:r>
      <w:r w:rsidR="0045642D" w:rsidRPr="009E74FD">
        <w:rPr>
          <w:rFonts w:ascii="Arial" w:hAnsi="Arial" w:cs="Arial"/>
          <w:sz w:val="24"/>
          <w:szCs w:val="24"/>
          <w:lang w:val="hr-HR"/>
        </w:rPr>
        <w:t>opredijeljenosti</w:t>
      </w:r>
      <w:r w:rsidRPr="009E74FD">
        <w:rPr>
          <w:rFonts w:ascii="Arial" w:hAnsi="Arial" w:cs="Arial"/>
          <w:sz w:val="24"/>
          <w:szCs w:val="24"/>
          <w:lang w:val="hr-HR"/>
        </w:rPr>
        <w:t xml:space="preserve"> za uspostav</w:t>
      </w:r>
      <w:r w:rsidR="00500A71" w:rsidRPr="009E74FD">
        <w:rPr>
          <w:rFonts w:ascii="Arial" w:hAnsi="Arial" w:cs="Arial"/>
          <w:sz w:val="24"/>
          <w:szCs w:val="24"/>
          <w:lang w:val="hr-HR"/>
        </w:rPr>
        <w:t>u</w:t>
      </w:r>
      <w:r w:rsidRPr="009E74FD">
        <w:rPr>
          <w:rFonts w:ascii="Arial" w:hAnsi="Arial" w:cs="Arial"/>
          <w:sz w:val="24"/>
          <w:szCs w:val="24"/>
          <w:lang w:val="hr-HR"/>
        </w:rPr>
        <w:t xml:space="preserve"> JPP-a radi </w:t>
      </w:r>
      <w:r w:rsidR="0045642D" w:rsidRPr="009E74FD">
        <w:rPr>
          <w:rFonts w:ascii="Arial" w:hAnsi="Arial" w:cs="Arial"/>
          <w:sz w:val="24"/>
          <w:szCs w:val="24"/>
          <w:lang w:val="hr-HR"/>
        </w:rPr>
        <w:t>provedbe</w:t>
      </w:r>
      <w:r w:rsidRPr="009E74FD">
        <w:rPr>
          <w:rFonts w:ascii="Arial" w:hAnsi="Arial" w:cs="Arial"/>
          <w:sz w:val="24"/>
          <w:szCs w:val="24"/>
          <w:lang w:val="hr-HR"/>
        </w:rPr>
        <w:t xml:space="preserve"> projekta JPP-a ili zaključak o </w:t>
      </w:r>
      <w:r w:rsidR="0045642D" w:rsidRPr="009E74FD">
        <w:rPr>
          <w:rFonts w:ascii="Arial" w:hAnsi="Arial" w:cs="Arial"/>
          <w:sz w:val="24"/>
          <w:szCs w:val="24"/>
          <w:lang w:val="hr-HR"/>
        </w:rPr>
        <w:t>neprihvaćanju</w:t>
      </w:r>
      <w:r w:rsidR="005C3B77" w:rsidRPr="009E74FD">
        <w:rPr>
          <w:rFonts w:ascii="Arial" w:hAnsi="Arial" w:cs="Arial"/>
          <w:sz w:val="24"/>
          <w:szCs w:val="24"/>
          <w:lang w:val="hr-HR"/>
        </w:rPr>
        <w:t xml:space="preserve"> prijedloga projekta JPP-a. </w:t>
      </w:r>
    </w:p>
    <w:p w:rsidR="00295C0E" w:rsidRPr="009E74FD" w:rsidRDefault="00295C0E" w:rsidP="00C0029C">
      <w:pPr>
        <w:pStyle w:val="ListParagraph"/>
        <w:numPr>
          <w:ilvl w:val="0"/>
          <w:numId w:val="24"/>
        </w:numPr>
        <w:spacing w:line="240" w:lineRule="auto"/>
        <w:jc w:val="both"/>
        <w:rPr>
          <w:rFonts w:ascii="Arial" w:hAnsi="Arial" w:cs="Arial"/>
          <w:sz w:val="24"/>
          <w:szCs w:val="24"/>
          <w:lang w:val="hr-HR"/>
        </w:rPr>
      </w:pPr>
      <w:r w:rsidRPr="009E74FD">
        <w:rPr>
          <w:rFonts w:ascii="Arial" w:hAnsi="Arial" w:cs="Arial"/>
          <w:sz w:val="24"/>
          <w:szCs w:val="24"/>
          <w:lang w:val="hr-HR"/>
        </w:rPr>
        <w:t>Vlada Federacije BiH odluku, odnosno zaključak iz stav</w:t>
      </w:r>
      <w:r w:rsidR="00500A71" w:rsidRPr="009E74FD">
        <w:rPr>
          <w:rFonts w:ascii="Arial" w:hAnsi="Arial" w:cs="Arial"/>
          <w:sz w:val="24"/>
          <w:szCs w:val="24"/>
          <w:lang w:val="hr-HR"/>
        </w:rPr>
        <w:t>k</w:t>
      </w:r>
      <w:r w:rsidRPr="009E74FD">
        <w:rPr>
          <w:rFonts w:ascii="Arial" w:hAnsi="Arial" w:cs="Arial"/>
          <w:sz w:val="24"/>
          <w:szCs w:val="24"/>
          <w:lang w:val="hr-HR"/>
        </w:rPr>
        <w:t xml:space="preserve">a (1) ovog </w:t>
      </w:r>
      <w:r w:rsidR="00500A71" w:rsidRPr="009E74FD">
        <w:rPr>
          <w:rFonts w:ascii="Arial" w:hAnsi="Arial" w:cs="Arial"/>
          <w:sz w:val="24"/>
          <w:szCs w:val="24"/>
          <w:lang w:val="hr-HR"/>
        </w:rPr>
        <w:t>č</w:t>
      </w:r>
      <w:r w:rsidR="008F23C4" w:rsidRPr="009E74FD">
        <w:rPr>
          <w:rFonts w:ascii="Arial" w:hAnsi="Arial" w:cs="Arial"/>
          <w:sz w:val="24"/>
          <w:szCs w:val="24"/>
          <w:lang w:val="hr-HR"/>
        </w:rPr>
        <w:t>lank</w:t>
      </w:r>
      <w:r w:rsidRPr="009E74FD">
        <w:rPr>
          <w:rFonts w:ascii="Arial" w:hAnsi="Arial" w:cs="Arial"/>
          <w:sz w:val="24"/>
          <w:szCs w:val="24"/>
          <w:lang w:val="hr-HR"/>
        </w:rPr>
        <w:t>a dostavlja resornom ministarstvu u roku od 15 dana od dana donošenja odluke odnosno zaključka.</w:t>
      </w:r>
    </w:p>
    <w:p w:rsidR="00295C0E" w:rsidRPr="009E74FD" w:rsidRDefault="00500A71" w:rsidP="00C0029C">
      <w:pPr>
        <w:pStyle w:val="ListParagraph"/>
        <w:numPr>
          <w:ilvl w:val="0"/>
          <w:numId w:val="24"/>
        </w:numPr>
        <w:spacing w:line="240" w:lineRule="auto"/>
        <w:jc w:val="both"/>
        <w:rPr>
          <w:rFonts w:ascii="Arial" w:hAnsi="Arial" w:cs="Arial"/>
          <w:sz w:val="24"/>
          <w:szCs w:val="24"/>
          <w:lang w:val="hr-HR"/>
        </w:rPr>
      </w:pPr>
      <w:r w:rsidRPr="009E74FD">
        <w:rPr>
          <w:rFonts w:ascii="Arial" w:hAnsi="Arial" w:cs="Arial"/>
          <w:sz w:val="24"/>
          <w:szCs w:val="24"/>
          <w:lang w:val="hr-HR"/>
        </w:rPr>
        <w:t>Prijedlog projekta stje</w:t>
      </w:r>
      <w:r w:rsidR="00295C0E" w:rsidRPr="009E74FD">
        <w:rPr>
          <w:rFonts w:ascii="Arial" w:hAnsi="Arial" w:cs="Arial"/>
          <w:sz w:val="24"/>
          <w:szCs w:val="24"/>
          <w:lang w:val="hr-HR"/>
        </w:rPr>
        <w:t xml:space="preserve">če status projekta isključivo na </w:t>
      </w:r>
      <w:r w:rsidRPr="009E74FD">
        <w:rPr>
          <w:rFonts w:ascii="Arial" w:hAnsi="Arial" w:cs="Arial"/>
          <w:sz w:val="24"/>
          <w:szCs w:val="24"/>
          <w:lang w:val="hr-HR"/>
        </w:rPr>
        <w:t xml:space="preserve">temelju </w:t>
      </w:r>
      <w:r w:rsidR="00295C0E" w:rsidRPr="009E74FD">
        <w:rPr>
          <w:rFonts w:ascii="Arial" w:hAnsi="Arial" w:cs="Arial"/>
          <w:sz w:val="24"/>
          <w:szCs w:val="24"/>
          <w:lang w:val="hr-HR"/>
        </w:rPr>
        <w:t>odluke iz stav</w:t>
      </w:r>
      <w:r w:rsidRPr="009E74FD">
        <w:rPr>
          <w:rFonts w:ascii="Arial" w:hAnsi="Arial" w:cs="Arial"/>
          <w:sz w:val="24"/>
          <w:szCs w:val="24"/>
          <w:lang w:val="hr-HR"/>
        </w:rPr>
        <w:t>k</w:t>
      </w:r>
      <w:r w:rsidR="00295C0E" w:rsidRPr="009E74FD">
        <w:rPr>
          <w:rFonts w:ascii="Arial" w:hAnsi="Arial" w:cs="Arial"/>
          <w:sz w:val="24"/>
          <w:szCs w:val="24"/>
          <w:lang w:val="hr-HR"/>
        </w:rPr>
        <w:t xml:space="preserve">a (1) ovog </w:t>
      </w:r>
      <w:r w:rsidRPr="009E74FD">
        <w:rPr>
          <w:rFonts w:ascii="Arial" w:hAnsi="Arial" w:cs="Arial"/>
          <w:sz w:val="24"/>
          <w:szCs w:val="24"/>
          <w:lang w:val="hr-HR"/>
        </w:rPr>
        <w:t>č</w:t>
      </w:r>
      <w:r w:rsidR="008F23C4" w:rsidRPr="009E74FD">
        <w:rPr>
          <w:rFonts w:ascii="Arial" w:hAnsi="Arial" w:cs="Arial"/>
          <w:sz w:val="24"/>
          <w:szCs w:val="24"/>
          <w:lang w:val="hr-HR"/>
        </w:rPr>
        <w:t>lank</w:t>
      </w:r>
      <w:r w:rsidR="00295C0E" w:rsidRPr="009E74FD">
        <w:rPr>
          <w:rFonts w:ascii="Arial" w:hAnsi="Arial" w:cs="Arial"/>
          <w:sz w:val="24"/>
          <w:szCs w:val="24"/>
          <w:lang w:val="hr-HR"/>
        </w:rPr>
        <w:t>a.</w:t>
      </w:r>
    </w:p>
    <w:p w:rsidR="00C0029C" w:rsidRPr="009E74FD" w:rsidRDefault="00C0029C" w:rsidP="00C0029C">
      <w:pPr>
        <w:pStyle w:val="ListParagraph"/>
        <w:spacing w:line="240" w:lineRule="auto"/>
        <w:ind w:left="643"/>
        <w:jc w:val="both"/>
        <w:rPr>
          <w:rFonts w:ascii="Arial" w:hAnsi="Arial" w:cs="Arial"/>
          <w:sz w:val="24"/>
          <w:szCs w:val="24"/>
          <w:lang w:val="hr-HR"/>
        </w:rPr>
      </w:pPr>
    </w:p>
    <w:p w:rsidR="00295C0E" w:rsidRPr="009E74FD" w:rsidRDefault="00295C0E" w:rsidP="00B12ACD">
      <w:pPr>
        <w:spacing w:line="240" w:lineRule="auto"/>
        <w:ind w:left="283"/>
        <w:rPr>
          <w:rFonts w:ascii="Arial" w:hAnsi="Arial" w:cs="Arial"/>
          <w:b/>
          <w:sz w:val="24"/>
          <w:szCs w:val="24"/>
          <w:lang w:val="hr-HR"/>
        </w:rPr>
      </w:pPr>
      <w:r w:rsidRPr="009E74FD">
        <w:rPr>
          <w:rFonts w:ascii="Arial" w:hAnsi="Arial" w:cs="Arial"/>
          <w:b/>
          <w:sz w:val="24"/>
          <w:szCs w:val="24"/>
          <w:lang w:val="hr-HR"/>
        </w:rPr>
        <w:t>POGLAVLJE III</w:t>
      </w:r>
      <w:r w:rsidR="00DD0151" w:rsidRPr="009E74FD">
        <w:rPr>
          <w:rFonts w:ascii="Arial" w:hAnsi="Arial" w:cs="Arial"/>
          <w:b/>
          <w:sz w:val="24"/>
          <w:szCs w:val="24"/>
          <w:lang w:val="hr-HR"/>
        </w:rPr>
        <w:t>.</w:t>
      </w:r>
      <w:r w:rsidRPr="009E74FD">
        <w:rPr>
          <w:rFonts w:ascii="Arial" w:hAnsi="Arial" w:cs="Arial"/>
          <w:b/>
          <w:sz w:val="24"/>
          <w:szCs w:val="24"/>
          <w:lang w:val="hr-HR"/>
        </w:rPr>
        <w:t xml:space="preserve"> – DODJELA UGOVORA, REGISTAR I NADZOR</w:t>
      </w:r>
    </w:p>
    <w:p w:rsidR="002B471F" w:rsidRPr="009E74FD" w:rsidRDefault="00295C0E" w:rsidP="00B12ACD">
      <w:pPr>
        <w:spacing w:line="240" w:lineRule="auto"/>
        <w:ind w:left="283"/>
        <w:rPr>
          <w:rFonts w:ascii="Arial" w:hAnsi="Arial" w:cs="Arial"/>
          <w:b/>
          <w:sz w:val="24"/>
          <w:szCs w:val="24"/>
          <w:lang w:val="hr-HR"/>
        </w:rPr>
      </w:pPr>
      <w:r w:rsidRPr="009E74FD">
        <w:rPr>
          <w:rFonts w:ascii="Arial" w:hAnsi="Arial" w:cs="Arial"/>
          <w:b/>
          <w:sz w:val="24"/>
          <w:szCs w:val="24"/>
          <w:lang w:val="hr-HR"/>
        </w:rPr>
        <w:t>Odjeljak A.</w:t>
      </w:r>
      <w:r w:rsidR="00200E3E" w:rsidRPr="009E74FD">
        <w:rPr>
          <w:rFonts w:ascii="Arial" w:hAnsi="Arial" w:cs="Arial"/>
          <w:b/>
          <w:sz w:val="24"/>
          <w:szCs w:val="24"/>
          <w:lang w:val="hr-HR"/>
        </w:rPr>
        <w:t xml:space="preserve"> </w:t>
      </w:r>
      <w:r w:rsidR="005C3B77" w:rsidRPr="009E74FD">
        <w:rPr>
          <w:rFonts w:ascii="Arial" w:hAnsi="Arial" w:cs="Arial"/>
          <w:b/>
          <w:sz w:val="24"/>
          <w:szCs w:val="24"/>
          <w:lang w:val="hr-HR"/>
        </w:rPr>
        <w:t xml:space="preserve">- </w:t>
      </w:r>
      <w:r w:rsidRPr="009E74FD">
        <w:rPr>
          <w:rFonts w:ascii="Arial" w:hAnsi="Arial" w:cs="Arial"/>
          <w:b/>
          <w:sz w:val="24"/>
          <w:szCs w:val="24"/>
          <w:lang w:val="hr-HR"/>
        </w:rPr>
        <w:t>DODJELA I SADRŽAJ UGOVORA O JPP-</w:t>
      </w:r>
      <w:r w:rsidR="00647669" w:rsidRPr="009E74FD">
        <w:rPr>
          <w:rFonts w:ascii="Arial" w:hAnsi="Arial" w:cs="Arial"/>
          <w:b/>
          <w:sz w:val="24"/>
          <w:szCs w:val="24"/>
          <w:lang w:val="hr-HR"/>
        </w:rPr>
        <w:t>u</w:t>
      </w:r>
    </w:p>
    <w:p w:rsidR="00295C0E" w:rsidRPr="009E74FD" w:rsidRDefault="008F23C4" w:rsidP="00FC6FD8">
      <w:pPr>
        <w:pStyle w:val="ListParagraph"/>
        <w:tabs>
          <w:tab w:val="left" w:pos="851"/>
        </w:tabs>
        <w:spacing w:line="240" w:lineRule="auto"/>
        <w:ind w:left="0"/>
        <w:jc w:val="center"/>
        <w:rPr>
          <w:rFonts w:ascii="Arial" w:hAnsi="Arial" w:cs="Arial"/>
          <w:b/>
          <w:sz w:val="24"/>
          <w:szCs w:val="24"/>
          <w:lang w:val="hr-HR"/>
        </w:rPr>
      </w:pPr>
      <w:r w:rsidRPr="009E74FD">
        <w:rPr>
          <w:rFonts w:ascii="Arial" w:hAnsi="Arial" w:cs="Arial"/>
          <w:b/>
          <w:sz w:val="24"/>
          <w:szCs w:val="24"/>
          <w:lang w:val="hr-HR"/>
        </w:rPr>
        <w:t>Članak</w:t>
      </w:r>
      <w:r w:rsidR="00295C0E" w:rsidRPr="009E74FD">
        <w:rPr>
          <w:rFonts w:ascii="Arial" w:hAnsi="Arial" w:cs="Arial"/>
          <w:b/>
          <w:sz w:val="24"/>
          <w:szCs w:val="24"/>
          <w:lang w:val="hr-HR"/>
        </w:rPr>
        <w:t xml:space="preserve"> 18.</w:t>
      </w:r>
    </w:p>
    <w:p w:rsidR="00295C0E" w:rsidRPr="009E74FD" w:rsidRDefault="00295C0E" w:rsidP="00FC6FD8">
      <w:pPr>
        <w:pStyle w:val="ListParagraph"/>
        <w:tabs>
          <w:tab w:val="left" w:pos="851"/>
        </w:tabs>
        <w:spacing w:line="240" w:lineRule="auto"/>
        <w:ind w:left="0"/>
        <w:jc w:val="center"/>
        <w:rPr>
          <w:rFonts w:ascii="Arial" w:hAnsi="Arial" w:cs="Arial"/>
          <w:b/>
          <w:sz w:val="24"/>
          <w:szCs w:val="24"/>
          <w:lang w:val="hr-HR"/>
        </w:rPr>
      </w:pPr>
      <w:r w:rsidRPr="009E74FD">
        <w:rPr>
          <w:rFonts w:ascii="Arial" w:hAnsi="Arial" w:cs="Arial"/>
          <w:b/>
          <w:sz w:val="24"/>
          <w:szCs w:val="24"/>
          <w:lang w:val="hr-HR"/>
        </w:rPr>
        <w:t>(Postupak dodjele ugovora o JPP-u)</w:t>
      </w:r>
    </w:p>
    <w:p w:rsidR="00FC6FD8" w:rsidRPr="009E74FD" w:rsidRDefault="00FC6FD8" w:rsidP="00FC6FD8">
      <w:pPr>
        <w:pStyle w:val="ListParagraph"/>
        <w:tabs>
          <w:tab w:val="left" w:pos="851"/>
        </w:tabs>
        <w:spacing w:line="240" w:lineRule="auto"/>
        <w:ind w:left="0"/>
        <w:jc w:val="center"/>
        <w:rPr>
          <w:rFonts w:ascii="Arial" w:hAnsi="Arial" w:cs="Arial"/>
          <w:b/>
          <w:sz w:val="24"/>
          <w:szCs w:val="24"/>
          <w:lang w:val="hr-HR"/>
        </w:rPr>
      </w:pPr>
    </w:p>
    <w:p w:rsidR="00295C0E" w:rsidRPr="009E74FD" w:rsidRDefault="00295C0E" w:rsidP="00C0029C">
      <w:pPr>
        <w:pStyle w:val="ListParagraph"/>
        <w:numPr>
          <w:ilvl w:val="0"/>
          <w:numId w:val="25"/>
        </w:numPr>
        <w:spacing w:line="240" w:lineRule="auto"/>
        <w:jc w:val="both"/>
        <w:rPr>
          <w:rFonts w:ascii="Arial" w:hAnsi="Arial" w:cs="Arial"/>
          <w:sz w:val="24"/>
          <w:szCs w:val="24"/>
          <w:lang w:val="hr-HR"/>
        </w:rPr>
      </w:pPr>
      <w:r w:rsidRPr="009E74FD">
        <w:rPr>
          <w:rFonts w:ascii="Arial" w:hAnsi="Arial" w:cs="Arial"/>
          <w:sz w:val="24"/>
          <w:szCs w:val="24"/>
          <w:lang w:val="hr-HR"/>
        </w:rPr>
        <w:t xml:space="preserve">Na </w:t>
      </w:r>
      <w:r w:rsidR="00500A71" w:rsidRPr="009E74FD">
        <w:rPr>
          <w:rFonts w:ascii="Arial" w:hAnsi="Arial" w:cs="Arial"/>
          <w:sz w:val="24"/>
          <w:szCs w:val="24"/>
          <w:lang w:val="hr-HR"/>
        </w:rPr>
        <w:t>temelju</w:t>
      </w:r>
      <w:r w:rsidRPr="009E74FD">
        <w:rPr>
          <w:rFonts w:ascii="Arial" w:hAnsi="Arial" w:cs="Arial"/>
          <w:sz w:val="24"/>
          <w:szCs w:val="24"/>
          <w:lang w:val="hr-HR"/>
        </w:rPr>
        <w:t xml:space="preserve"> odluke iz </w:t>
      </w:r>
      <w:r w:rsidR="00500A71" w:rsidRPr="009E74FD">
        <w:rPr>
          <w:rFonts w:ascii="Arial" w:hAnsi="Arial" w:cs="Arial"/>
          <w:sz w:val="24"/>
          <w:szCs w:val="24"/>
          <w:lang w:val="hr-HR"/>
        </w:rPr>
        <w:t>č</w:t>
      </w:r>
      <w:r w:rsidR="008F23C4" w:rsidRPr="009E74FD">
        <w:rPr>
          <w:rFonts w:ascii="Arial" w:hAnsi="Arial" w:cs="Arial"/>
          <w:sz w:val="24"/>
          <w:szCs w:val="24"/>
          <w:lang w:val="hr-HR"/>
        </w:rPr>
        <w:t>lank</w:t>
      </w:r>
      <w:r w:rsidRPr="009E74FD">
        <w:rPr>
          <w:rFonts w:ascii="Arial" w:hAnsi="Arial" w:cs="Arial"/>
          <w:sz w:val="24"/>
          <w:szCs w:val="24"/>
          <w:lang w:val="hr-HR"/>
        </w:rPr>
        <w:t>a 17. stav</w:t>
      </w:r>
      <w:r w:rsidR="00500A71" w:rsidRPr="009E74FD">
        <w:rPr>
          <w:rFonts w:ascii="Arial" w:hAnsi="Arial" w:cs="Arial"/>
          <w:sz w:val="24"/>
          <w:szCs w:val="24"/>
          <w:lang w:val="hr-HR"/>
        </w:rPr>
        <w:t>ak</w:t>
      </w:r>
      <w:r w:rsidRPr="009E74FD">
        <w:rPr>
          <w:rFonts w:ascii="Arial" w:hAnsi="Arial" w:cs="Arial"/>
          <w:sz w:val="24"/>
          <w:szCs w:val="24"/>
          <w:lang w:val="hr-HR"/>
        </w:rPr>
        <w:t xml:space="preserve"> (1) ovog zakona, javno tijelo provodi postupak dodjele ugovora</w:t>
      </w:r>
      <w:r w:rsidR="00AE7D7B" w:rsidRPr="009E74FD">
        <w:rPr>
          <w:rFonts w:ascii="Arial" w:hAnsi="Arial" w:cs="Arial"/>
          <w:sz w:val="24"/>
          <w:szCs w:val="24"/>
          <w:lang w:val="hr-HR"/>
        </w:rPr>
        <w:t xml:space="preserve"> </w:t>
      </w:r>
      <w:r w:rsidRPr="009E74FD">
        <w:rPr>
          <w:rFonts w:ascii="Arial" w:hAnsi="Arial" w:cs="Arial"/>
          <w:sz w:val="24"/>
          <w:szCs w:val="24"/>
          <w:lang w:val="hr-HR"/>
        </w:rPr>
        <w:t>o JPP-u.</w:t>
      </w:r>
    </w:p>
    <w:p w:rsidR="00295C0E" w:rsidRPr="009E74FD" w:rsidRDefault="00295C0E" w:rsidP="00C0029C">
      <w:pPr>
        <w:pStyle w:val="ListParagraph"/>
        <w:numPr>
          <w:ilvl w:val="0"/>
          <w:numId w:val="25"/>
        </w:numPr>
        <w:spacing w:line="240" w:lineRule="auto"/>
        <w:jc w:val="both"/>
        <w:rPr>
          <w:rFonts w:ascii="Arial" w:hAnsi="Arial" w:cs="Arial"/>
          <w:sz w:val="24"/>
          <w:szCs w:val="24"/>
          <w:lang w:val="hr-HR"/>
        </w:rPr>
      </w:pPr>
      <w:r w:rsidRPr="009E74FD">
        <w:rPr>
          <w:rFonts w:ascii="Arial" w:hAnsi="Arial" w:cs="Arial"/>
          <w:sz w:val="24"/>
          <w:szCs w:val="24"/>
          <w:lang w:val="hr-HR"/>
        </w:rPr>
        <w:t>Postupak iz stav</w:t>
      </w:r>
      <w:r w:rsidR="00500A71" w:rsidRPr="009E74FD">
        <w:rPr>
          <w:rFonts w:ascii="Arial" w:hAnsi="Arial" w:cs="Arial"/>
          <w:sz w:val="24"/>
          <w:szCs w:val="24"/>
          <w:lang w:val="hr-HR"/>
        </w:rPr>
        <w:t>k</w:t>
      </w:r>
      <w:r w:rsidRPr="009E74FD">
        <w:rPr>
          <w:rFonts w:ascii="Arial" w:hAnsi="Arial" w:cs="Arial"/>
          <w:sz w:val="24"/>
          <w:szCs w:val="24"/>
          <w:lang w:val="hr-HR"/>
        </w:rPr>
        <w:t xml:space="preserve">a (1) ovog </w:t>
      </w:r>
      <w:r w:rsidR="00500A71" w:rsidRPr="009E74FD">
        <w:rPr>
          <w:rFonts w:ascii="Arial" w:hAnsi="Arial" w:cs="Arial"/>
          <w:sz w:val="24"/>
          <w:szCs w:val="24"/>
          <w:lang w:val="hr-HR"/>
        </w:rPr>
        <w:t>č</w:t>
      </w:r>
      <w:r w:rsidR="008F23C4" w:rsidRPr="009E74FD">
        <w:rPr>
          <w:rFonts w:ascii="Arial" w:hAnsi="Arial" w:cs="Arial"/>
          <w:sz w:val="24"/>
          <w:szCs w:val="24"/>
          <w:lang w:val="hr-HR"/>
        </w:rPr>
        <w:t>lank</w:t>
      </w:r>
      <w:r w:rsidRPr="009E74FD">
        <w:rPr>
          <w:rFonts w:ascii="Arial" w:hAnsi="Arial" w:cs="Arial"/>
          <w:sz w:val="24"/>
          <w:szCs w:val="24"/>
          <w:lang w:val="hr-HR"/>
        </w:rPr>
        <w:t>a</w:t>
      </w:r>
      <w:r w:rsidR="005C3B77" w:rsidRPr="009E74FD">
        <w:rPr>
          <w:rFonts w:ascii="Arial" w:hAnsi="Arial" w:cs="Arial"/>
          <w:sz w:val="24"/>
          <w:szCs w:val="24"/>
          <w:lang w:val="hr-HR"/>
        </w:rPr>
        <w:t xml:space="preserve"> </w:t>
      </w:r>
      <w:r w:rsidRPr="009E74FD">
        <w:rPr>
          <w:rFonts w:ascii="Arial" w:hAnsi="Arial" w:cs="Arial"/>
          <w:sz w:val="24"/>
          <w:szCs w:val="24"/>
          <w:lang w:val="hr-HR"/>
        </w:rPr>
        <w:t xml:space="preserve">provodi se putem javnog </w:t>
      </w:r>
      <w:r w:rsidR="00500A71" w:rsidRPr="009E74FD">
        <w:rPr>
          <w:rFonts w:ascii="Arial" w:hAnsi="Arial" w:cs="Arial"/>
          <w:sz w:val="24"/>
          <w:szCs w:val="24"/>
          <w:lang w:val="hr-HR"/>
        </w:rPr>
        <w:t>poziva</w:t>
      </w:r>
      <w:r w:rsidRPr="009E74FD">
        <w:rPr>
          <w:rFonts w:ascii="Arial" w:hAnsi="Arial" w:cs="Arial"/>
          <w:sz w:val="24"/>
          <w:szCs w:val="24"/>
          <w:lang w:val="hr-HR"/>
        </w:rPr>
        <w:t xml:space="preserve"> koji traje 60 dana, počev od </w:t>
      </w:r>
      <w:r w:rsidR="00AE7D7B" w:rsidRPr="009E74FD">
        <w:rPr>
          <w:rFonts w:ascii="Arial" w:hAnsi="Arial" w:cs="Arial"/>
          <w:sz w:val="24"/>
          <w:szCs w:val="24"/>
          <w:lang w:val="hr-HR"/>
        </w:rPr>
        <w:t xml:space="preserve">dana </w:t>
      </w:r>
      <w:r w:rsidRPr="009E74FD">
        <w:rPr>
          <w:rFonts w:ascii="Arial" w:hAnsi="Arial" w:cs="Arial"/>
          <w:sz w:val="24"/>
          <w:szCs w:val="24"/>
          <w:lang w:val="hr-HR"/>
        </w:rPr>
        <w:t xml:space="preserve">objave javnog </w:t>
      </w:r>
      <w:r w:rsidR="00500A71" w:rsidRPr="009E74FD">
        <w:rPr>
          <w:rFonts w:ascii="Arial" w:hAnsi="Arial" w:cs="Arial"/>
          <w:sz w:val="24"/>
          <w:szCs w:val="24"/>
          <w:lang w:val="hr-HR"/>
        </w:rPr>
        <w:t>poziva</w:t>
      </w:r>
      <w:r w:rsidRPr="009E74FD">
        <w:rPr>
          <w:rFonts w:ascii="Arial" w:hAnsi="Arial" w:cs="Arial"/>
          <w:sz w:val="24"/>
          <w:szCs w:val="24"/>
          <w:lang w:val="hr-HR"/>
        </w:rPr>
        <w:t xml:space="preserve"> u „Službenim novinama Federacije BiH“.</w:t>
      </w:r>
    </w:p>
    <w:p w:rsidR="00295C0E" w:rsidRPr="009E74FD" w:rsidRDefault="00295C0E" w:rsidP="00C0029C">
      <w:pPr>
        <w:pStyle w:val="ListParagraph"/>
        <w:numPr>
          <w:ilvl w:val="0"/>
          <w:numId w:val="25"/>
        </w:numPr>
        <w:spacing w:line="240" w:lineRule="auto"/>
        <w:jc w:val="both"/>
        <w:rPr>
          <w:rFonts w:ascii="Arial" w:hAnsi="Arial" w:cs="Arial"/>
          <w:sz w:val="24"/>
          <w:szCs w:val="24"/>
          <w:lang w:val="hr-HR"/>
        </w:rPr>
      </w:pPr>
      <w:r w:rsidRPr="009E74FD">
        <w:rPr>
          <w:rFonts w:ascii="Arial" w:hAnsi="Arial" w:cs="Arial"/>
          <w:sz w:val="24"/>
          <w:szCs w:val="24"/>
          <w:lang w:val="hr-HR"/>
        </w:rPr>
        <w:lastRenderedPageBreak/>
        <w:t>Javno tijelo</w:t>
      </w:r>
      <w:r w:rsidR="00AE7D7B" w:rsidRPr="009E74FD">
        <w:rPr>
          <w:rFonts w:ascii="Arial" w:hAnsi="Arial" w:cs="Arial"/>
          <w:sz w:val="24"/>
          <w:szCs w:val="24"/>
          <w:lang w:val="hr-HR"/>
        </w:rPr>
        <w:t>,</w:t>
      </w:r>
      <w:r w:rsidRPr="009E74FD">
        <w:rPr>
          <w:rFonts w:ascii="Arial" w:hAnsi="Arial" w:cs="Arial"/>
          <w:sz w:val="24"/>
          <w:szCs w:val="24"/>
          <w:lang w:val="hr-HR"/>
        </w:rPr>
        <w:t xml:space="preserve"> prije objav</w:t>
      </w:r>
      <w:r w:rsidR="00B6171E" w:rsidRPr="009E74FD">
        <w:rPr>
          <w:rFonts w:ascii="Arial" w:hAnsi="Arial" w:cs="Arial"/>
          <w:sz w:val="24"/>
          <w:szCs w:val="24"/>
          <w:lang w:val="hr-HR"/>
        </w:rPr>
        <w:t>e</w:t>
      </w:r>
      <w:r w:rsidRPr="009E74FD">
        <w:rPr>
          <w:rFonts w:ascii="Arial" w:hAnsi="Arial" w:cs="Arial"/>
          <w:sz w:val="24"/>
          <w:szCs w:val="24"/>
          <w:lang w:val="hr-HR"/>
        </w:rPr>
        <w:t xml:space="preserve"> javnog poziva, </w:t>
      </w:r>
      <w:r w:rsidR="00195510">
        <w:rPr>
          <w:rFonts w:ascii="Arial" w:hAnsi="Arial" w:cs="Arial"/>
          <w:sz w:val="24"/>
          <w:szCs w:val="24"/>
          <w:lang w:val="hr-HR"/>
        </w:rPr>
        <w:t xml:space="preserve">je </w:t>
      </w:r>
      <w:r w:rsidRPr="009E74FD">
        <w:rPr>
          <w:rFonts w:ascii="Arial" w:hAnsi="Arial" w:cs="Arial"/>
          <w:sz w:val="24"/>
          <w:szCs w:val="24"/>
          <w:lang w:val="hr-HR"/>
        </w:rPr>
        <w:t xml:space="preserve">dužno </w:t>
      </w:r>
      <w:r w:rsidR="001E6409" w:rsidRPr="009E74FD">
        <w:rPr>
          <w:rFonts w:ascii="Arial" w:hAnsi="Arial" w:cs="Arial"/>
          <w:sz w:val="24"/>
          <w:szCs w:val="24"/>
          <w:lang w:val="hr-HR"/>
        </w:rPr>
        <w:t>Federalno</w:t>
      </w:r>
      <w:r w:rsidR="001E6409">
        <w:rPr>
          <w:rFonts w:ascii="Arial" w:hAnsi="Arial" w:cs="Arial"/>
          <w:sz w:val="24"/>
          <w:szCs w:val="24"/>
          <w:lang w:val="hr-HR"/>
        </w:rPr>
        <w:t>m</w:t>
      </w:r>
      <w:r w:rsidR="001E6409" w:rsidRPr="009E74FD">
        <w:rPr>
          <w:rFonts w:ascii="Arial" w:hAnsi="Arial" w:cs="Arial"/>
          <w:sz w:val="24"/>
          <w:szCs w:val="24"/>
          <w:lang w:val="hr-HR"/>
        </w:rPr>
        <w:t xml:space="preserve"> ministarstv</w:t>
      </w:r>
      <w:r w:rsidR="001E6409">
        <w:rPr>
          <w:rFonts w:ascii="Arial" w:hAnsi="Arial" w:cs="Arial"/>
          <w:sz w:val="24"/>
          <w:szCs w:val="24"/>
          <w:lang w:val="hr-HR"/>
        </w:rPr>
        <w:t>u</w:t>
      </w:r>
      <w:r w:rsidR="001E6409" w:rsidRPr="009E74FD">
        <w:rPr>
          <w:rFonts w:ascii="Arial" w:hAnsi="Arial" w:cs="Arial"/>
          <w:sz w:val="24"/>
          <w:szCs w:val="24"/>
          <w:lang w:val="hr-HR"/>
        </w:rPr>
        <w:t xml:space="preserve"> financija</w:t>
      </w:r>
      <w:r w:rsidRPr="009E74FD">
        <w:rPr>
          <w:rFonts w:ascii="Arial" w:hAnsi="Arial" w:cs="Arial"/>
          <w:sz w:val="24"/>
          <w:szCs w:val="24"/>
          <w:lang w:val="hr-HR"/>
        </w:rPr>
        <w:t xml:space="preserve"> dostaviti odluku iz </w:t>
      </w:r>
      <w:r w:rsidR="00B6171E" w:rsidRPr="009E74FD">
        <w:rPr>
          <w:rFonts w:ascii="Arial" w:hAnsi="Arial" w:cs="Arial"/>
          <w:sz w:val="24"/>
          <w:szCs w:val="24"/>
          <w:lang w:val="hr-HR"/>
        </w:rPr>
        <w:t>č</w:t>
      </w:r>
      <w:r w:rsidR="00C4394C" w:rsidRPr="009E74FD">
        <w:rPr>
          <w:rFonts w:ascii="Arial" w:hAnsi="Arial" w:cs="Arial"/>
          <w:sz w:val="24"/>
          <w:szCs w:val="24"/>
          <w:lang w:val="hr-HR"/>
        </w:rPr>
        <w:t>lan</w:t>
      </w:r>
      <w:r w:rsidR="008F23C4" w:rsidRPr="009E74FD">
        <w:rPr>
          <w:rFonts w:ascii="Arial" w:hAnsi="Arial" w:cs="Arial"/>
          <w:sz w:val="24"/>
          <w:szCs w:val="24"/>
          <w:lang w:val="hr-HR"/>
        </w:rPr>
        <w:t>k</w:t>
      </w:r>
      <w:r w:rsidRPr="009E74FD">
        <w:rPr>
          <w:rFonts w:ascii="Arial" w:hAnsi="Arial" w:cs="Arial"/>
          <w:sz w:val="24"/>
          <w:szCs w:val="24"/>
          <w:lang w:val="hr-HR"/>
        </w:rPr>
        <w:t>a 17. stav</w:t>
      </w:r>
      <w:r w:rsidR="00B6171E" w:rsidRPr="009E74FD">
        <w:rPr>
          <w:rFonts w:ascii="Arial" w:hAnsi="Arial" w:cs="Arial"/>
          <w:sz w:val="24"/>
          <w:szCs w:val="24"/>
          <w:lang w:val="hr-HR"/>
        </w:rPr>
        <w:t>ak</w:t>
      </w:r>
      <w:r w:rsidRPr="009E74FD">
        <w:rPr>
          <w:rFonts w:ascii="Arial" w:hAnsi="Arial" w:cs="Arial"/>
          <w:sz w:val="24"/>
          <w:szCs w:val="24"/>
          <w:lang w:val="hr-HR"/>
        </w:rPr>
        <w:t xml:space="preserve"> (1) ovog zakona i ovjerenu kopiju dokumentacije za na</w:t>
      </w:r>
      <w:r w:rsidR="00B6171E" w:rsidRPr="009E74FD">
        <w:rPr>
          <w:rFonts w:ascii="Arial" w:hAnsi="Arial" w:cs="Arial"/>
          <w:sz w:val="24"/>
          <w:szCs w:val="24"/>
          <w:lang w:val="hr-HR"/>
        </w:rPr>
        <w:t>tjecanje</w:t>
      </w:r>
      <w:r w:rsidRPr="009E74FD">
        <w:rPr>
          <w:rFonts w:ascii="Arial" w:hAnsi="Arial" w:cs="Arial"/>
          <w:sz w:val="24"/>
          <w:szCs w:val="24"/>
          <w:lang w:val="hr-HR"/>
        </w:rPr>
        <w:t xml:space="preserve"> na ocjenu i odobrenje. </w:t>
      </w:r>
    </w:p>
    <w:p w:rsidR="00295C0E" w:rsidRPr="009E74FD" w:rsidRDefault="0060032C" w:rsidP="00C0029C">
      <w:pPr>
        <w:pStyle w:val="ListParagraph"/>
        <w:numPr>
          <w:ilvl w:val="0"/>
          <w:numId w:val="25"/>
        </w:numPr>
        <w:spacing w:line="240" w:lineRule="auto"/>
        <w:jc w:val="both"/>
        <w:rPr>
          <w:rFonts w:ascii="Arial" w:hAnsi="Arial" w:cs="Arial"/>
          <w:sz w:val="24"/>
          <w:szCs w:val="24"/>
          <w:lang w:val="hr-HR"/>
        </w:rPr>
      </w:pPr>
      <w:r w:rsidRPr="009E74FD">
        <w:rPr>
          <w:rFonts w:ascii="Arial" w:hAnsi="Arial" w:cs="Arial"/>
          <w:sz w:val="24"/>
          <w:szCs w:val="24"/>
          <w:lang w:val="hr-HR"/>
        </w:rPr>
        <w:t>Federalno ministarstv</w:t>
      </w:r>
      <w:r>
        <w:rPr>
          <w:rFonts w:ascii="Arial" w:hAnsi="Arial" w:cs="Arial"/>
          <w:sz w:val="24"/>
          <w:szCs w:val="24"/>
          <w:lang w:val="hr-HR"/>
        </w:rPr>
        <w:t>o</w:t>
      </w:r>
      <w:r w:rsidRPr="009E74FD">
        <w:rPr>
          <w:rFonts w:ascii="Arial" w:hAnsi="Arial" w:cs="Arial"/>
          <w:sz w:val="24"/>
          <w:szCs w:val="24"/>
          <w:lang w:val="hr-HR"/>
        </w:rPr>
        <w:t xml:space="preserve"> financija </w:t>
      </w:r>
      <w:r w:rsidR="00295C0E" w:rsidRPr="009E74FD">
        <w:rPr>
          <w:rFonts w:ascii="Arial" w:hAnsi="Arial" w:cs="Arial"/>
          <w:sz w:val="24"/>
          <w:szCs w:val="24"/>
          <w:lang w:val="hr-HR"/>
        </w:rPr>
        <w:t xml:space="preserve">na </w:t>
      </w:r>
      <w:r w:rsidR="00B6171E" w:rsidRPr="009E74FD">
        <w:rPr>
          <w:rFonts w:ascii="Arial" w:hAnsi="Arial" w:cs="Arial"/>
          <w:sz w:val="24"/>
          <w:szCs w:val="24"/>
          <w:lang w:val="hr-HR"/>
        </w:rPr>
        <w:t>temelju</w:t>
      </w:r>
      <w:r w:rsidR="00295C0E" w:rsidRPr="009E74FD">
        <w:rPr>
          <w:rFonts w:ascii="Arial" w:hAnsi="Arial" w:cs="Arial"/>
          <w:sz w:val="24"/>
          <w:szCs w:val="24"/>
          <w:lang w:val="hr-HR"/>
        </w:rPr>
        <w:t xml:space="preserve"> ocjene o usklađenosti dokumentacije sa odobreni</w:t>
      </w:r>
      <w:r w:rsidR="00B6171E" w:rsidRPr="009E74FD">
        <w:rPr>
          <w:rFonts w:ascii="Arial" w:hAnsi="Arial" w:cs="Arial"/>
          <w:sz w:val="24"/>
          <w:szCs w:val="24"/>
          <w:lang w:val="hr-HR"/>
        </w:rPr>
        <w:t>m projektom JPP-a, odobrava upo</w:t>
      </w:r>
      <w:r w:rsidR="00295C0E" w:rsidRPr="009E74FD">
        <w:rPr>
          <w:rFonts w:ascii="Arial" w:hAnsi="Arial" w:cs="Arial"/>
          <w:sz w:val="24"/>
          <w:szCs w:val="24"/>
          <w:lang w:val="hr-HR"/>
        </w:rPr>
        <w:t>r</w:t>
      </w:r>
      <w:r w:rsidR="00B6171E" w:rsidRPr="009E74FD">
        <w:rPr>
          <w:rFonts w:ascii="Arial" w:hAnsi="Arial" w:cs="Arial"/>
          <w:sz w:val="24"/>
          <w:szCs w:val="24"/>
          <w:lang w:val="hr-HR"/>
        </w:rPr>
        <w:t>a</w:t>
      </w:r>
      <w:r w:rsidR="00295C0E" w:rsidRPr="009E74FD">
        <w:rPr>
          <w:rFonts w:ascii="Arial" w:hAnsi="Arial" w:cs="Arial"/>
          <w:sz w:val="24"/>
          <w:szCs w:val="24"/>
          <w:lang w:val="hr-HR"/>
        </w:rPr>
        <w:t>bu dokumentacije za na</w:t>
      </w:r>
      <w:r w:rsidR="00B6171E" w:rsidRPr="009E74FD">
        <w:rPr>
          <w:rFonts w:ascii="Arial" w:hAnsi="Arial" w:cs="Arial"/>
          <w:sz w:val="24"/>
          <w:szCs w:val="24"/>
          <w:lang w:val="hr-HR"/>
        </w:rPr>
        <w:t>tjecanje</w:t>
      </w:r>
      <w:r w:rsidR="00295C0E" w:rsidRPr="009E74FD">
        <w:rPr>
          <w:rFonts w:ascii="Arial" w:hAnsi="Arial" w:cs="Arial"/>
          <w:sz w:val="24"/>
          <w:szCs w:val="24"/>
          <w:lang w:val="hr-HR"/>
        </w:rPr>
        <w:t xml:space="preserve"> u roku od 15 dana od dana zaprimanja dokumentacije iz stav</w:t>
      </w:r>
      <w:r w:rsidR="00B6171E" w:rsidRPr="009E74FD">
        <w:rPr>
          <w:rFonts w:ascii="Arial" w:hAnsi="Arial" w:cs="Arial"/>
          <w:sz w:val="24"/>
          <w:szCs w:val="24"/>
          <w:lang w:val="hr-HR"/>
        </w:rPr>
        <w:t>k</w:t>
      </w:r>
      <w:r w:rsidR="00295C0E" w:rsidRPr="009E74FD">
        <w:rPr>
          <w:rFonts w:ascii="Arial" w:hAnsi="Arial" w:cs="Arial"/>
          <w:sz w:val="24"/>
          <w:szCs w:val="24"/>
          <w:lang w:val="hr-HR"/>
        </w:rPr>
        <w:t xml:space="preserve">a (3) ovog </w:t>
      </w:r>
      <w:r w:rsidR="00B6171E" w:rsidRPr="009E74FD">
        <w:rPr>
          <w:rFonts w:ascii="Arial" w:hAnsi="Arial" w:cs="Arial"/>
          <w:sz w:val="24"/>
          <w:szCs w:val="24"/>
          <w:lang w:val="hr-HR"/>
        </w:rPr>
        <w:t>č</w:t>
      </w:r>
      <w:r w:rsidR="00BD4263" w:rsidRPr="009E74FD">
        <w:rPr>
          <w:rFonts w:ascii="Arial" w:hAnsi="Arial" w:cs="Arial"/>
          <w:sz w:val="24"/>
          <w:szCs w:val="24"/>
          <w:lang w:val="hr-HR"/>
        </w:rPr>
        <w:t>lan</w:t>
      </w:r>
      <w:r w:rsidR="008F23C4" w:rsidRPr="009E74FD">
        <w:rPr>
          <w:rFonts w:ascii="Arial" w:hAnsi="Arial" w:cs="Arial"/>
          <w:sz w:val="24"/>
          <w:szCs w:val="24"/>
          <w:lang w:val="hr-HR"/>
        </w:rPr>
        <w:t>k</w:t>
      </w:r>
      <w:r w:rsidR="00295C0E" w:rsidRPr="009E74FD">
        <w:rPr>
          <w:rFonts w:ascii="Arial" w:hAnsi="Arial" w:cs="Arial"/>
          <w:sz w:val="24"/>
          <w:szCs w:val="24"/>
          <w:lang w:val="hr-HR"/>
        </w:rPr>
        <w:t>a.</w:t>
      </w:r>
    </w:p>
    <w:p w:rsidR="00967AD8" w:rsidRPr="009E74FD" w:rsidRDefault="00295C0E" w:rsidP="00C0029C">
      <w:pPr>
        <w:pStyle w:val="ListParagraph"/>
        <w:numPr>
          <w:ilvl w:val="0"/>
          <w:numId w:val="25"/>
        </w:numPr>
        <w:spacing w:line="240" w:lineRule="auto"/>
        <w:jc w:val="both"/>
        <w:rPr>
          <w:rFonts w:ascii="Arial" w:hAnsi="Arial" w:cs="Arial"/>
          <w:sz w:val="24"/>
          <w:szCs w:val="24"/>
          <w:lang w:val="hr-HR"/>
        </w:rPr>
      </w:pPr>
      <w:r w:rsidRPr="009E74FD">
        <w:rPr>
          <w:rFonts w:ascii="Arial" w:hAnsi="Arial" w:cs="Arial"/>
          <w:sz w:val="24"/>
          <w:szCs w:val="24"/>
          <w:lang w:val="hr-HR"/>
        </w:rPr>
        <w:t xml:space="preserve">Na </w:t>
      </w:r>
      <w:r w:rsidR="00B6171E" w:rsidRPr="009E74FD">
        <w:rPr>
          <w:rFonts w:ascii="Arial" w:hAnsi="Arial" w:cs="Arial"/>
          <w:sz w:val="24"/>
          <w:szCs w:val="24"/>
          <w:lang w:val="hr-HR"/>
        </w:rPr>
        <w:t>temelju</w:t>
      </w:r>
      <w:r w:rsidRPr="009E74FD">
        <w:rPr>
          <w:rFonts w:ascii="Arial" w:hAnsi="Arial" w:cs="Arial"/>
          <w:sz w:val="24"/>
          <w:szCs w:val="24"/>
          <w:lang w:val="hr-HR"/>
        </w:rPr>
        <w:t xml:space="preserve"> rezultata javnog poziva</w:t>
      </w:r>
      <w:r w:rsidR="00AE7D7B" w:rsidRPr="009E74FD">
        <w:rPr>
          <w:rFonts w:ascii="Arial" w:hAnsi="Arial" w:cs="Arial"/>
          <w:sz w:val="24"/>
          <w:szCs w:val="24"/>
          <w:lang w:val="hr-HR"/>
        </w:rPr>
        <w:t>,</w:t>
      </w:r>
      <w:r w:rsidRPr="009E74FD">
        <w:rPr>
          <w:rFonts w:ascii="Arial" w:hAnsi="Arial" w:cs="Arial"/>
          <w:sz w:val="24"/>
          <w:szCs w:val="24"/>
          <w:lang w:val="hr-HR"/>
        </w:rPr>
        <w:t xml:space="preserve"> javno tijelo donosi odluku o izabranom ponu</w:t>
      </w:r>
      <w:r w:rsidR="00B6171E" w:rsidRPr="009E74FD">
        <w:rPr>
          <w:rFonts w:ascii="Arial" w:hAnsi="Arial" w:cs="Arial"/>
          <w:sz w:val="24"/>
          <w:szCs w:val="24"/>
          <w:lang w:val="hr-HR"/>
        </w:rPr>
        <w:t>ditelju</w:t>
      </w:r>
      <w:r w:rsidRPr="009E74FD">
        <w:rPr>
          <w:rFonts w:ascii="Arial" w:hAnsi="Arial" w:cs="Arial"/>
          <w:sz w:val="24"/>
          <w:szCs w:val="24"/>
          <w:lang w:val="hr-HR"/>
        </w:rPr>
        <w:t xml:space="preserve">. </w:t>
      </w:r>
    </w:p>
    <w:p w:rsidR="00295C0E" w:rsidRPr="009E74FD" w:rsidRDefault="00967AD8" w:rsidP="00C0029C">
      <w:pPr>
        <w:pStyle w:val="ListParagraph"/>
        <w:numPr>
          <w:ilvl w:val="0"/>
          <w:numId w:val="25"/>
        </w:numPr>
        <w:spacing w:line="240" w:lineRule="auto"/>
        <w:jc w:val="both"/>
        <w:rPr>
          <w:rFonts w:ascii="Arial" w:hAnsi="Arial" w:cs="Arial"/>
          <w:sz w:val="24"/>
          <w:szCs w:val="24"/>
          <w:lang w:val="hr-HR"/>
        </w:rPr>
      </w:pPr>
      <w:r w:rsidRPr="009E74FD">
        <w:rPr>
          <w:rFonts w:ascii="Arial" w:hAnsi="Arial" w:cs="Arial"/>
          <w:sz w:val="24"/>
          <w:szCs w:val="24"/>
          <w:lang w:val="hr-HR"/>
        </w:rPr>
        <w:t>P</w:t>
      </w:r>
      <w:r w:rsidR="00040200" w:rsidRPr="009E74FD">
        <w:rPr>
          <w:rFonts w:ascii="Arial" w:hAnsi="Arial" w:cs="Arial"/>
          <w:sz w:val="24"/>
          <w:szCs w:val="24"/>
          <w:lang w:val="hr-HR"/>
        </w:rPr>
        <w:t xml:space="preserve">rije </w:t>
      </w:r>
      <w:r w:rsidR="00295C0E" w:rsidRPr="009E74FD">
        <w:rPr>
          <w:rFonts w:ascii="Arial" w:hAnsi="Arial" w:cs="Arial"/>
          <w:sz w:val="24"/>
          <w:szCs w:val="24"/>
          <w:lang w:val="hr-HR"/>
        </w:rPr>
        <w:t>zaključenja ugovora o JPP-u javno tijelo je dužno putem resornog ministarstva pribaviti mišljenje Federalnog pravobrani</w:t>
      </w:r>
      <w:r w:rsidR="00B6171E" w:rsidRPr="009E74FD">
        <w:rPr>
          <w:rFonts w:ascii="Arial" w:hAnsi="Arial" w:cs="Arial"/>
          <w:sz w:val="24"/>
          <w:szCs w:val="24"/>
          <w:lang w:val="hr-HR"/>
        </w:rPr>
        <w:t>teljstva</w:t>
      </w:r>
      <w:r w:rsidR="00295C0E" w:rsidRPr="009E74FD">
        <w:rPr>
          <w:rFonts w:ascii="Arial" w:hAnsi="Arial" w:cs="Arial"/>
          <w:sz w:val="24"/>
          <w:szCs w:val="24"/>
          <w:lang w:val="hr-HR"/>
        </w:rPr>
        <w:t xml:space="preserve"> na prijedlog ugovora o JPP-u i </w:t>
      </w:r>
      <w:r w:rsidR="00B6171E" w:rsidRPr="009E74FD">
        <w:rPr>
          <w:rFonts w:ascii="Arial" w:hAnsi="Arial" w:cs="Arial"/>
          <w:sz w:val="24"/>
          <w:szCs w:val="24"/>
          <w:lang w:val="hr-HR"/>
        </w:rPr>
        <w:t>su</w:t>
      </w:r>
      <w:r w:rsidR="00295C0E" w:rsidRPr="009E74FD">
        <w:rPr>
          <w:rFonts w:ascii="Arial" w:hAnsi="Arial" w:cs="Arial"/>
          <w:sz w:val="24"/>
          <w:szCs w:val="24"/>
          <w:lang w:val="hr-HR"/>
        </w:rPr>
        <w:t>glasnost Vlade Federacije BiH za njegovo zaključ</w:t>
      </w:r>
      <w:r w:rsidR="00B6171E" w:rsidRPr="009E74FD">
        <w:rPr>
          <w:rFonts w:ascii="Arial" w:hAnsi="Arial" w:cs="Arial"/>
          <w:sz w:val="24"/>
          <w:szCs w:val="24"/>
          <w:lang w:val="hr-HR"/>
        </w:rPr>
        <w:t>enje</w:t>
      </w:r>
      <w:r w:rsidR="00295C0E" w:rsidRPr="009E74FD">
        <w:rPr>
          <w:rFonts w:ascii="Arial" w:hAnsi="Arial" w:cs="Arial"/>
          <w:sz w:val="24"/>
          <w:szCs w:val="24"/>
          <w:lang w:val="hr-HR"/>
        </w:rPr>
        <w:t>.</w:t>
      </w:r>
    </w:p>
    <w:p w:rsidR="00295C0E" w:rsidRPr="009E74FD" w:rsidRDefault="00295C0E" w:rsidP="00C0029C">
      <w:pPr>
        <w:pStyle w:val="ListParagraph"/>
        <w:numPr>
          <w:ilvl w:val="0"/>
          <w:numId w:val="25"/>
        </w:numPr>
        <w:spacing w:line="240" w:lineRule="auto"/>
        <w:jc w:val="both"/>
        <w:rPr>
          <w:rFonts w:ascii="Arial" w:hAnsi="Arial" w:cs="Arial"/>
          <w:sz w:val="24"/>
          <w:szCs w:val="24"/>
          <w:lang w:val="hr-HR"/>
        </w:rPr>
      </w:pPr>
      <w:r w:rsidRPr="009E74FD">
        <w:rPr>
          <w:rFonts w:ascii="Arial" w:hAnsi="Arial" w:cs="Arial"/>
          <w:sz w:val="24"/>
          <w:szCs w:val="24"/>
          <w:lang w:val="hr-HR"/>
        </w:rPr>
        <w:t xml:space="preserve">Na </w:t>
      </w:r>
      <w:r w:rsidR="00B6171E" w:rsidRPr="009E74FD">
        <w:rPr>
          <w:rFonts w:ascii="Arial" w:hAnsi="Arial" w:cs="Arial"/>
          <w:sz w:val="24"/>
          <w:szCs w:val="24"/>
          <w:lang w:val="hr-HR"/>
        </w:rPr>
        <w:t>temelju</w:t>
      </w:r>
      <w:r w:rsidRPr="009E74FD">
        <w:rPr>
          <w:rFonts w:ascii="Arial" w:hAnsi="Arial" w:cs="Arial"/>
          <w:sz w:val="24"/>
          <w:szCs w:val="24"/>
          <w:lang w:val="hr-HR"/>
        </w:rPr>
        <w:t xml:space="preserve"> odluke iz stav</w:t>
      </w:r>
      <w:r w:rsidR="00B6171E" w:rsidRPr="009E74FD">
        <w:rPr>
          <w:rFonts w:ascii="Arial" w:hAnsi="Arial" w:cs="Arial"/>
          <w:sz w:val="24"/>
          <w:szCs w:val="24"/>
          <w:lang w:val="hr-HR"/>
        </w:rPr>
        <w:t>k</w:t>
      </w:r>
      <w:r w:rsidRPr="009E74FD">
        <w:rPr>
          <w:rFonts w:ascii="Arial" w:hAnsi="Arial" w:cs="Arial"/>
          <w:sz w:val="24"/>
          <w:szCs w:val="24"/>
          <w:lang w:val="hr-HR"/>
        </w:rPr>
        <w:t>a (5) i s</w:t>
      </w:r>
      <w:r w:rsidR="00B6171E" w:rsidRPr="009E74FD">
        <w:rPr>
          <w:rFonts w:ascii="Arial" w:hAnsi="Arial" w:cs="Arial"/>
          <w:sz w:val="24"/>
          <w:szCs w:val="24"/>
          <w:lang w:val="hr-HR"/>
        </w:rPr>
        <w:t>u</w:t>
      </w:r>
      <w:r w:rsidRPr="009E74FD">
        <w:rPr>
          <w:rFonts w:ascii="Arial" w:hAnsi="Arial" w:cs="Arial"/>
          <w:sz w:val="24"/>
          <w:szCs w:val="24"/>
          <w:lang w:val="hr-HR"/>
        </w:rPr>
        <w:t>glas</w:t>
      </w:r>
      <w:r w:rsidR="005C3B77" w:rsidRPr="009E74FD">
        <w:rPr>
          <w:rFonts w:ascii="Arial" w:hAnsi="Arial" w:cs="Arial"/>
          <w:sz w:val="24"/>
          <w:szCs w:val="24"/>
          <w:lang w:val="hr-HR"/>
        </w:rPr>
        <w:t>nosti iz stav</w:t>
      </w:r>
      <w:r w:rsidR="00B6171E" w:rsidRPr="009E74FD">
        <w:rPr>
          <w:rFonts w:ascii="Arial" w:hAnsi="Arial" w:cs="Arial"/>
          <w:sz w:val="24"/>
          <w:szCs w:val="24"/>
          <w:lang w:val="hr-HR"/>
        </w:rPr>
        <w:t>k</w:t>
      </w:r>
      <w:r w:rsidR="005C3B77" w:rsidRPr="009E74FD">
        <w:rPr>
          <w:rFonts w:ascii="Arial" w:hAnsi="Arial" w:cs="Arial"/>
          <w:sz w:val="24"/>
          <w:szCs w:val="24"/>
          <w:lang w:val="hr-HR"/>
        </w:rPr>
        <w:t xml:space="preserve">a (6) ovog </w:t>
      </w:r>
      <w:r w:rsidR="00B6171E" w:rsidRPr="009E74FD">
        <w:rPr>
          <w:rFonts w:ascii="Arial" w:hAnsi="Arial" w:cs="Arial"/>
          <w:sz w:val="24"/>
          <w:szCs w:val="24"/>
          <w:lang w:val="hr-HR"/>
        </w:rPr>
        <w:t>č</w:t>
      </w:r>
      <w:r w:rsidR="00BD4263" w:rsidRPr="009E74FD">
        <w:rPr>
          <w:rFonts w:ascii="Arial" w:hAnsi="Arial" w:cs="Arial"/>
          <w:sz w:val="24"/>
          <w:szCs w:val="24"/>
          <w:lang w:val="hr-HR"/>
        </w:rPr>
        <w:t>lan</w:t>
      </w:r>
      <w:r w:rsidR="008F23C4" w:rsidRPr="009E74FD">
        <w:rPr>
          <w:rFonts w:ascii="Arial" w:hAnsi="Arial" w:cs="Arial"/>
          <w:sz w:val="24"/>
          <w:szCs w:val="24"/>
          <w:lang w:val="hr-HR"/>
        </w:rPr>
        <w:t>k</w:t>
      </w:r>
      <w:r w:rsidR="005C3B77" w:rsidRPr="009E74FD">
        <w:rPr>
          <w:rFonts w:ascii="Arial" w:hAnsi="Arial" w:cs="Arial"/>
          <w:sz w:val="24"/>
          <w:szCs w:val="24"/>
          <w:lang w:val="hr-HR"/>
        </w:rPr>
        <w:t xml:space="preserve">a, javno tijelo </w:t>
      </w:r>
      <w:r w:rsidR="007E1F6E">
        <w:rPr>
          <w:rFonts w:ascii="Arial" w:hAnsi="Arial" w:cs="Arial"/>
          <w:sz w:val="24"/>
          <w:szCs w:val="24"/>
          <w:lang w:val="hr-HR"/>
        </w:rPr>
        <w:t>zaključuje ugovor o JPP-u s</w:t>
      </w:r>
      <w:r w:rsidRPr="009E74FD">
        <w:rPr>
          <w:rFonts w:ascii="Arial" w:hAnsi="Arial" w:cs="Arial"/>
          <w:sz w:val="24"/>
          <w:szCs w:val="24"/>
          <w:lang w:val="hr-HR"/>
        </w:rPr>
        <w:t xml:space="preserve"> P</w:t>
      </w:r>
      <w:r w:rsidR="00B6171E" w:rsidRPr="009E74FD">
        <w:rPr>
          <w:rFonts w:ascii="Arial" w:hAnsi="Arial" w:cs="Arial"/>
          <w:sz w:val="24"/>
          <w:szCs w:val="24"/>
          <w:lang w:val="hr-HR"/>
        </w:rPr>
        <w:t>O</w:t>
      </w:r>
      <w:r w:rsidR="009248B5">
        <w:rPr>
          <w:rFonts w:ascii="Arial" w:hAnsi="Arial" w:cs="Arial"/>
          <w:sz w:val="24"/>
          <w:szCs w:val="24"/>
          <w:lang w:val="hr-HR"/>
        </w:rPr>
        <w:t>PN</w:t>
      </w:r>
      <w:r w:rsidRPr="009E74FD">
        <w:rPr>
          <w:rFonts w:ascii="Arial" w:hAnsi="Arial" w:cs="Arial"/>
          <w:sz w:val="24"/>
          <w:szCs w:val="24"/>
          <w:lang w:val="hr-HR"/>
        </w:rPr>
        <w:t xml:space="preserve"> čiji je </w:t>
      </w:r>
      <w:r w:rsidR="00B6171E" w:rsidRPr="009E74FD">
        <w:rPr>
          <w:rFonts w:ascii="Arial" w:hAnsi="Arial" w:cs="Arial"/>
          <w:sz w:val="24"/>
          <w:szCs w:val="24"/>
          <w:lang w:val="hr-HR"/>
        </w:rPr>
        <w:t>utemeljivač</w:t>
      </w:r>
      <w:r w:rsidRPr="009E74FD">
        <w:rPr>
          <w:rFonts w:ascii="Arial" w:hAnsi="Arial" w:cs="Arial"/>
          <w:sz w:val="24"/>
          <w:szCs w:val="24"/>
          <w:lang w:val="hr-HR"/>
        </w:rPr>
        <w:t xml:space="preserve"> izabrani ponu</w:t>
      </w:r>
      <w:r w:rsidR="00B6171E" w:rsidRPr="009E74FD">
        <w:rPr>
          <w:rFonts w:ascii="Arial" w:hAnsi="Arial" w:cs="Arial"/>
          <w:sz w:val="24"/>
          <w:szCs w:val="24"/>
          <w:lang w:val="hr-HR"/>
        </w:rPr>
        <w:t>ditelj</w:t>
      </w:r>
      <w:r w:rsidRPr="009E74FD">
        <w:rPr>
          <w:rFonts w:ascii="Arial" w:hAnsi="Arial" w:cs="Arial"/>
          <w:sz w:val="24"/>
          <w:szCs w:val="24"/>
          <w:lang w:val="hr-HR"/>
        </w:rPr>
        <w:t>.</w:t>
      </w:r>
    </w:p>
    <w:p w:rsidR="00295C0E" w:rsidRPr="009E74FD" w:rsidRDefault="00B6171E" w:rsidP="00C0029C">
      <w:pPr>
        <w:pStyle w:val="ListParagraph"/>
        <w:numPr>
          <w:ilvl w:val="0"/>
          <w:numId w:val="25"/>
        </w:numPr>
        <w:spacing w:line="240" w:lineRule="auto"/>
        <w:jc w:val="both"/>
        <w:rPr>
          <w:rFonts w:ascii="Arial" w:hAnsi="Arial" w:cs="Arial"/>
          <w:sz w:val="24"/>
          <w:szCs w:val="24"/>
          <w:lang w:val="hr-HR"/>
        </w:rPr>
      </w:pPr>
      <w:r w:rsidRPr="009E74FD">
        <w:rPr>
          <w:rFonts w:ascii="Arial" w:hAnsi="Arial" w:cs="Arial"/>
          <w:sz w:val="24"/>
          <w:szCs w:val="24"/>
          <w:lang w:val="hr-HR"/>
        </w:rPr>
        <w:t>Ukoliko se ne dobije su</w:t>
      </w:r>
      <w:r w:rsidR="00295C0E" w:rsidRPr="009E74FD">
        <w:rPr>
          <w:rFonts w:ascii="Arial" w:hAnsi="Arial" w:cs="Arial"/>
          <w:sz w:val="24"/>
          <w:szCs w:val="24"/>
          <w:lang w:val="hr-HR"/>
        </w:rPr>
        <w:t>glasnost iz stav</w:t>
      </w:r>
      <w:r w:rsidRPr="009E74FD">
        <w:rPr>
          <w:rFonts w:ascii="Arial" w:hAnsi="Arial" w:cs="Arial"/>
          <w:sz w:val="24"/>
          <w:szCs w:val="24"/>
          <w:lang w:val="hr-HR"/>
        </w:rPr>
        <w:t>k</w:t>
      </w:r>
      <w:r w:rsidR="00295C0E" w:rsidRPr="009E74FD">
        <w:rPr>
          <w:rFonts w:ascii="Arial" w:hAnsi="Arial" w:cs="Arial"/>
          <w:sz w:val="24"/>
          <w:szCs w:val="24"/>
          <w:lang w:val="hr-HR"/>
        </w:rPr>
        <w:t>a (6) ovo</w:t>
      </w:r>
      <w:r w:rsidR="005C3B77" w:rsidRPr="009E74FD">
        <w:rPr>
          <w:rFonts w:ascii="Arial" w:hAnsi="Arial" w:cs="Arial"/>
          <w:sz w:val="24"/>
          <w:szCs w:val="24"/>
          <w:lang w:val="hr-HR"/>
        </w:rPr>
        <w:t xml:space="preserve">g </w:t>
      </w:r>
      <w:r w:rsidRPr="009E74FD">
        <w:rPr>
          <w:rFonts w:ascii="Arial" w:hAnsi="Arial" w:cs="Arial"/>
          <w:sz w:val="24"/>
          <w:szCs w:val="24"/>
          <w:lang w:val="hr-HR"/>
        </w:rPr>
        <w:t>č</w:t>
      </w:r>
      <w:r w:rsidR="00BD4263" w:rsidRPr="009E74FD">
        <w:rPr>
          <w:rFonts w:ascii="Arial" w:hAnsi="Arial" w:cs="Arial"/>
          <w:sz w:val="24"/>
          <w:szCs w:val="24"/>
          <w:lang w:val="hr-HR"/>
        </w:rPr>
        <w:t>lan</w:t>
      </w:r>
      <w:r w:rsidR="008F23C4" w:rsidRPr="009E74FD">
        <w:rPr>
          <w:rFonts w:ascii="Arial" w:hAnsi="Arial" w:cs="Arial"/>
          <w:sz w:val="24"/>
          <w:szCs w:val="24"/>
          <w:lang w:val="hr-HR"/>
        </w:rPr>
        <w:t>k</w:t>
      </w:r>
      <w:r w:rsidR="005C3B77" w:rsidRPr="009E74FD">
        <w:rPr>
          <w:rFonts w:ascii="Arial" w:hAnsi="Arial" w:cs="Arial"/>
          <w:sz w:val="24"/>
          <w:szCs w:val="24"/>
          <w:lang w:val="hr-HR"/>
        </w:rPr>
        <w:t xml:space="preserve">a, nadležno javno tijelo </w:t>
      </w:r>
      <w:r w:rsidR="00295C0E" w:rsidRPr="009E74FD">
        <w:rPr>
          <w:rFonts w:ascii="Arial" w:hAnsi="Arial" w:cs="Arial"/>
          <w:sz w:val="24"/>
          <w:szCs w:val="24"/>
          <w:lang w:val="hr-HR"/>
        </w:rPr>
        <w:t>donosi odluku o poništenju odluke o izabranom ponu</w:t>
      </w:r>
      <w:r w:rsidR="005E440B" w:rsidRPr="009E74FD">
        <w:rPr>
          <w:rFonts w:ascii="Arial" w:hAnsi="Arial" w:cs="Arial"/>
          <w:sz w:val="24"/>
          <w:szCs w:val="24"/>
          <w:lang w:val="hr-HR"/>
        </w:rPr>
        <w:t>ditelju</w:t>
      </w:r>
      <w:r w:rsidR="00295C0E" w:rsidRPr="009E74FD">
        <w:rPr>
          <w:rFonts w:ascii="Arial" w:hAnsi="Arial" w:cs="Arial"/>
          <w:sz w:val="24"/>
          <w:szCs w:val="24"/>
          <w:lang w:val="hr-HR"/>
        </w:rPr>
        <w:t>, koja je konačna i protiv koje izabrani ponu</w:t>
      </w:r>
      <w:r w:rsidR="005E440B" w:rsidRPr="009E74FD">
        <w:rPr>
          <w:rFonts w:ascii="Arial" w:hAnsi="Arial" w:cs="Arial"/>
          <w:sz w:val="24"/>
          <w:szCs w:val="24"/>
          <w:lang w:val="hr-HR"/>
        </w:rPr>
        <w:t xml:space="preserve">ditelj </w:t>
      </w:r>
      <w:r w:rsidR="00295C0E" w:rsidRPr="009E74FD">
        <w:rPr>
          <w:rFonts w:ascii="Arial" w:hAnsi="Arial" w:cs="Arial"/>
          <w:sz w:val="24"/>
          <w:szCs w:val="24"/>
          <w:lang w:val="hr-HR"/>
        </w:rPr>
        <w:t>može neposredno pokrenuti upravni spor kod nadležnog suda.</w:t>
      </w:r>
    </w:p>
    <w:p w:rsidR="00967AD8" w:rsidRPr="009E74FD" w:rsidRDefault="00295C0E" w:rsidP="00C0029C">
      <w:pPr>
        <w:pStyle w:val="ListParagraph"/>
        <w:numPr>
          <w:ilvl w:val="0"/>
          <w:numId w:val="25"/>
        </w:numPr>
        <w:spacing w:line="240" w:lineRule="auto"/>
        <w:jc w:val="both"/>
        <w:rPr>
          <w:rFonts w:ascii="Arial" w:hAnsi="Arial" w:cs="Arial"/>
          <w:sz w:val="24"/>
          <w:szCs w:val="24"/>
          <w:lang w:val="hr-HR"/>
        </w:rPr>
      </w:pPr>
      <w:r w:rsidRPr="009E74FD">
        <w:rPr>
          <w:rFonts w:ascii="Arial" w:hAnsi="Arial" w:cs="Arial"/>
          <w:sz w:val="24"/>
          <w:szCs w:val="24"/>
          <w:lang w:val="hr-HR"/>
        </w:rPr>
        <w:t xml:space="preserve">Sredstva za </w:t>
      </w:r>
      <w:r w:rsidR="0045642D" w:rsidRPr="009E74FD">
        <w:rPr>
          <w:rFonts w:ascii="Arial" w:hAnsi="Arial" w:cs="Arial"/>
          <w:sz w:val="24"/>
          <w:szCs w:val="24"/>
          <w:lang w:val="hr-HR"/>
        </w:rPr>
        <w:t>provedbu</w:t>
      </w:r>
      <w:r w:rsidR="00AE7D7B" w:rsidRPr="009E74FD">
        <w:rPr>
          <w:rFonts w:ascii="Arial" w:hAnsi="Arial" w:cs="Arial"/>
          <w:sz w:val="24"/>
          <w:szCs w:val="24"/>
          <w:lang w:val="hr-HR"/>
        </w:rPr>
        <w:t xml:space="preserve"> </w:t>
      </w:r>
      <w:r w:rsidRPr="009E74FD">
        <w:rPr>
          <w:rFonts w:ascii="Arial" w:hAnsi="Arial" w:cs="Arial"/>
          <w:sz w:val="24"/>
          <w:szCs w:val="24"/>
          <w:lang w:val="hr-HR"/>
        </w:rPr>
        <w:t>postupka dodjele ugovora o JPP-u o</w:t>
      </w:r>
      <w:r w:rsidR="005E440B" w:rsidRPr="009E74FD">
        <w:rPr>
          <w:rFonts w:ascii="Arial" w:hAnsi="Arial" w:cs="Arial"/>
          <w:sz w:val="24"/>
          <w:szCs w:val="24"/>
          <w:lang w:val="hr-HR"/>
        </w:rPr>
        <w:t>sigurava</w:t>
      </w:r>
      <w:r w:rsidRPr="009E74FD">
        <w:rPr>
          <w:rFonts w:ascii="Arial" w:hAnsi="Arial" w:cs="Arial"/>
          <w:sz w:val="24"/>
          <w:szCs w:val="24"/>
          <w:lang w:val="hr-HR"/>
        </w:rPr>
        <w:t xml:space="preserve"> javno tijelo.</w:t>
      </w:r>
    </w:p>
    <w:p w:rsidR="002B471F" w:rsidRPr="009E74FD" w:rsidRDefault="00295C0E" w:rsidP="00F8680A">
      <w:pPr>
        <w:pStyle w:val="ListParagraph"/>
        <w:numPr>
          <w:ilvl w:val="0"/>
          <w:numId w:val="25"/>
        </w:numPr>
        <w:spacing w:line="240" w:lineRule="auto"/>
        <w:jc w:val="both"/>
        <w:rPr>
          <w:rFonts w:ascii="Arial" w:hAnsi="Arial" w:cs="Arial"/>
          <w:sz w:val="24"/>
          <w:szCs w:val="24"/>
          <w:lang w:val="hr-HR"/>
        </w:rPr>
      </w:pPr>
      <w:r w:rsidRPr="009E74FD">
        <w:rPr>
          <w:rFonts w:ascii="Arial" w:hAnsi="Arial" w:cs="Arial"/>
          <w:sz w:val="24"/>
          <w:szCs w:val="24"/>
          <w:lang w:val="hr-HR"/>
        </w:rPr>
        <w:t>Postupak dodjele ugovora o JPP-u bliže će</w:t>
      </w:r>
      <w:r w:rsidR="00AE7D7B" w:rsidRPr="009E74FD">
        <w:rPr>
          <w:rFonts w:ascii="Arial" w:hAnsi="Arial" w:cs="Arial"/>
          <w:sz w:val="24"/>
          <w:szCs w:val="24"/>
          <w:lang w:val="hr-HR"/>
        </w:rPr>
        <w:t xml:space="preserve"> se urediti u</w:t>
      </w:r>
      <w:r w:rsidRPr="009E74FD">
        <w:rPr>
          <w:rFonts w:ascii="Arial" w:hAnsi="Arial" w:cs="Arial"/>
          <w:sz w:val="24"/>
          <w:szCs w:val="24"/>
          <w:lang w:val="hr-HR"/>
        </w:rPr>
        <w:t xml:space="preserve">redbom iz </w:t>
      </w:r>
      <w:r w:rsidR="005E440B" w:rsidRPr="009E74FD">
        <w:rPr>
          <w:rFonts w:ascii="Arial" w:hAnsi="Arial" w:cs="Arial"/>
          <w:sz w:val="24"/>
          <w:szCs w:val="24"/>
          <w:lang w:val="hr-HR"/>
        </w:rPr>
        <w:t>č</w:t>
      </w:r>
      <w:r w:rsidR="00BD4263" w:rsidRPr="009E74FD">
        <w:rPr>
          <w:rFonts w:ascii="Arial" w:hAnsi="Arial" w:cs="Arial"/>
          <w:sz w:val="24"/>
          <w:szCs w:val="24"/>
          <w:lang w:val="hr-HR"/>
        </w:rPr>
        <w:t>lan</w:t>
      </w:r>
      <w:r w:rsidR="008F23C4" w:rsidRPr="009E74FD">
        <w:rPr>
          <w:rFonts w:ascii="Arial" w:hAnsi="Arial" w:cs="Arial"/>
          <w:sz w:val="24"/>
          <w:szCs w:val="24"/>
          <w:lang w:val="hr-HR"/>
        </w:rPr>
        <w:t>k</w:t>
      </w:r>
      <w:r w:rsidRPr="009E74FD">
        <w:rPr>
          <w:rFonts w:ascii="Arial" w:hAnsi="Arial" w:cs="Arial"/>
          <w:sz w:val="24"/>
          <w:szCs w:val="24"/>
          <w:lang w:val="hr-HR"/>
        </w:rPr>
        <w:t>a 9. stav</w:t>
      </w:r>
      <w:r w:rsidR="005E440B" w:rsidRPr="009E74FD">
        <w:rPr>
          <w:rFonts w:ascii="Arial" w:hAnsi="Arial" w:cs="Arial"/>
          <w:sz w:val="24"/>
          <w:szCs w:val="24"/>
          <w:lang w:val="hr-HR"/>
        </w:rPr>
        <w:t>ak</w:t>
      </w:r>
      <w:r w:rsidRPr="009E74FD">
        <w:rPr>
          <w:rFonts w:ascii="Arial" w:hAnsi="Arial" w:cs="Arial"/>
          <w:sz w:val="24"/>
          <w:szCs w:val="24"/>
          <w:lang w:val="hr-HR"/>
        </w:rPr>
        <w:t xml:space="preserve"> (12) ovog zakona.</w:t>
      </w:r>
    </w:p>
    <w:p w:rsidR="00295C0E" w:rsidRPr="009E74FD" w:rsidRDefault="008F23C4" w:rsidP="00245898">
      <w:pPr>
        <w:autoSpaceDE w:val="0"/>
        <w:autoSpaceDN w:val="0"/>
        <w:adjustRightInd w:val="0"/>
        <w:spacing w:after="0" w:line="240" w:lineRule="auto"/>
        <w:jc w:val="center"/>
        <w:rPr>
          <w:rFonts w:ascii="Arial" w:hAnsi="Arial" w:cs="Arial"/>
          <w:b/>
          <w:bCs/>
          <w:sz w:val="24"/>
          <w:szCs w:val="24"/>
          <w:lang w:val="hr-HR"/>
        </w:rPr>
      </w:pPr>
      <w:r w:rsidRPr="009E74FD">
        <w:rPr>
          <w:rFonts w:ascii="Arial" w:hAnsi="Arial" w:cs="Arial"/>
          <w:b/>
          <w:bCs/>
          <w:sz w:val="24"/>
          <w:szCs w:val="24"/>
          <w:lang w:val="hr-HR"/>
        </w:rPr>
        <w:t>Članak</w:t>
      </w:r>
      <w:r w:rsidR="00295C0E" w:rsidRPr="009E74FD">
        <w:rPr>
          <w:rFonts w:ascii="Arial" w:hAnsi="Arial" w:cs="Arial"/>
          <w:b/>
          <w:bCs/>
          <w:sz w:val="24"/>
          <w:szCs w:val="24"/>
          <w:lang w:val="hr-HR"/>
        </w:rPr>
        <w:t xml:space="preserve"> 19.</w:t>
      </w:r>
    </w:p>
    <w:p w:rsidR="00295C0E" w:rsidRPr="009E74FD" w:rsidRDefault="005E440B" w:rsidP="00245898">
      <w:pPr>
        <w:autoSpaceDE w:val="0"/>
        <w:autoSpaceDN w:val="0"/>
        <w:adjustRightInd w:val="0"/>
        <w:spacing w:after="0" w:line="240" w:lineRule="auto"/>
        <w:jc w:val="center"/>
        <w:rPr>
          <w:rFonts w:ascii="Arial" w:hAnsi="Arial" w:cs="Arial"/>
          <w:b/>
          <w:bCs/>
          <w:sz w:val="24"/>
          <w:szCs w:val="24"/>
          <w:lang w:val="hr-HR"/>
        </w:rPr>
      </w:pPr>
      <w:r w:rsidRPr="009E74FD">
        <w:rPr>
          <w:rFonts w:ascii="Arial" w:hAnsi="Arial" w:cs="Arial"/>
          <w:b/>
          <w:bCs/>
          <w:sz w:val="24"/>
          <w:szCs w:val="24"/>
          <w:lang w:val="hr-HR"/>
        </w:rPr>
        <w:t>(Ob</w:t>
      </w:r>
      <w:r w:rsidR="00295C0E" w:rsidRPr="009E74FD">
        <w:rPr>
          <w:rFonts w:ascii="Arial" w:hAnsi="Arial" w:cs="Arial"/>
          <w:b/>
          <w:bCs/>
          <w:sz w:val="24"/>
          <w:szCs w:val="24"/>
          <w:lang w:val="hr-HR"/>
        </w:rPr>
        <w:t>vezni sadržaj ugovora o JPP</w:t>
      </w:r>
      <w:r w:rsidR="00A82753">
        <w:rPr>
          <w:rFonts w:ascii="Arial" w:hAnsi="Arial" w:cs="Arial"/>
          <w:b/>
          <w:bCs/>
          <w:sz w:val="24"/>
          <w:szCs w:val="24"/>
          <w:lang w:val="hr-HR"/>
        </w:rPr>
        <w:t>-u</w:t>
      </w:r>
      <w:r w:rsidR="00295C0E" w:rsidRPr="009E74FD">
        <w:rPr>
          <w:rFonts w:ascii="Arial" w:hAnsi="Arial" w:cs="Arial"/>
          <w:b/>
          <w:bCs/>
          <w:sz w:val="24"/>
          <w:szCs w:val="24"/>
          <w:lang w:val="hr-HR"/>
        </w:rPr>
        <w:t>)</w:t>
      </w:r>
    </w:p>
    <w:p w:rsidR="00295C0E" w:rsidRPr="009E74FD" w:rsidRDefault="00295C0E" w:rsidP="00245898">
      <w:pPr>
        <w:autoSpaceDE w:val="0"/>
        <w:autoSpaceDN w:val="0"/>
        <w:adjustRightInd w:val="0"/>
        <w:spacing w:after="0" w:line="240" w:lineRule="auto"/>
        <w:jc w:val="center"/>
        <w:rPr>
          <w:rFonts w:ascii="Arial" w:hAnsi="Arial" w:cs="Arial"/>
          <w:b/>
          <w:bCs/>
          <w:sz w:val="24"/>
          <w:szCs w:val="24"/>
          <w:lang w:val="hr-HR"/>
        </w:rPr>
      </w:pPr>
    </w:p>
    <w:p w:rsidR="00295C0E" w:rsidRPr="009E74FD" w:rsidRDefault="00295C0E" w:rsidP="00E6782F">
      <w:pPr>
        <w:pStyle w:val="ListParagraph"/>
        <w:numPr>
          <w:ilvl w:val="0"/>
          <w:numId w:val="43"/>
        </w:numPr>
        <w:autoSpaceDE w:val="0"/>
        <w:autoSpaceDN w:val="0"/>
        <w:adjustRightInd w:val="0"/>
        <w:spacing w:after="0" w:line="240" w:lineRule="auto"/>
        <w:ind w:left="851" w:hanging="425"/>
        <w:rPr>
          <w:rFonts w:ascii="Arial" w:hAnsi="Arial" w:cs="Arial"/>
          <w:sz w:val="24"/>
          <w:szCs w:val="24"/>
          <w:lang w:val="hr-HR"/>
        </w:rPr>
      </w:pPr>
      <w:r w:rsidRPr="009E74FD">
        <w:rPr>
          <w:rFonts w:ascii="Arial" w:hAnsi="Arial" w:cs="Arial"/>
          <w:sz w:val="24"/>
          <w:szCs w:val="24"/>
          <w:lang w:val="hr-HR"/>
        </w:rPr>
        <w:t>Ugovor o JPP-u naročito sadrži:</w:t>
      </w:r>
    </w:p>
    <w:p w:rsidR="00B10769" w:rsidRPr="009E74FD" w:rsidRDefault="00B10769" w:rsidP="00B10769">
      <w:pPr>
        <w:pStyle w:val="ListParagraph"/>
        <w:autoSpaceDE w:val="0"/>
        <w:autoSpaceDN w:val="0"/>
        <w:adjustRightInd w:val="0"/>
        <w:spacing w:after="0" w:line="240" w:lineRule="auto"/>
        <w:ind w:left="927"/>
        <w:rPr>
          <w:rFonts w:ascii="Arial" w:hAnsi="Arial" w:cs="Arial"/>
          <w:sz w:val="24"/>
          <w:szCs w:val="24"/>
          <w:lang w:val="hr-HR"/>
        </w:rPr>
      </w:pPr>
    </w:p>
    <w:p w:rsidR="00295C0E" w:rsidRPr="009E74FD" w:rsidRDefault="00295C0E" w:rsidP="00C0029C">
      <w:pPr>
        <w:pStyle w:val="ListParagraph"/>
        <w:numPr>
          <w:ilvl w:val="0"/>
          <w:numId w:val="26"/>
        </w:numPr>
        <w:spacing w:line="240" w:lineRule="auto"/>
        <w:jc w:val="both"/>
        <w:rPr>
          <w:rFonts w:ascii="Arial" w:hAnsi="Arial" w:cs="Arial"/>
          <w:sz w:val="24"/>
          <w:szCs w:val="24"/>
          <w:lang w:val="hr-HR"/>
        </w:rPr>
      </w:pPr>
      <w:r w:rsidRPr="009E74FD">
        <w:rPr>
          <w:rFonts w:ascii="Arial" w:hAnsi="Arial" w:cs="Arial"/>
          <w:sz w:val="24"/>
          <w:szCs w:val="24"/>
          <w:lang w:val="hr-HR"/>
        </w:rPr>
        <w:t xml:space="preserve">pravni </w:t>
      </w:r>
      <w:r w:rsidR="005E440B" w:rsidRPr="009E74FD">
        <w:rPr>
          <w:rFonts w:ascii="Arial" w:hAnsi="Arial" w:cs="Arial"/>
          <w:sz w:val="24"/>
          <w:szCs w:val="24"/>
          <w:lang w:val="hr-HR"/>
        </w:rPr>
        <w:t>temelj</w:t>
      </w:r>
      <w:r w:rsidRPr="009E74FD">
        <w:rPr>
          <w:rFonts w:ascii="Arial" w:hAnsi="Arial" w:cs="Arial"/>
          <w:sz w:val="24"/>
          <w:szCs w:val="24"/>
          <w:lang w:val="hr-HR"/>
        </w:rPr>
        <w:t xml:space="preserve"> za zaključ</w:t>
      </w:r>
      <w:r w:rsidR="005E440B" w:rsidRPr="009E74FD">
        <w:rPr>
          <w:rFonts w:ascii="Arial" w:hAnsi="Arial" w:cs="Arial"/>
          <w:sz w:val="24"/>
          <w:szCs w:val="24"/>
          <w:lang w:val="hr-HR"/>
        </w:rPr>
        <w:t>enje</w:t>
      </w:r>
      <w:r w:rsidRPr="009E74FD">
        <w:rPr>
          <w:rFonts w:ascii="Arial" w:hAnsi="Arial" w:cs="Arial"/>
          <w:sz w:val="24"/>
          <w:szCs w:val="24"/>
          <w:lang w:val="hr-HR"/>
        </w:rPr>
        <w:t xml:space="preserve"> ugovora o JPP-u,</w:t>
      </w:r>
    </w:p>
    <w:p w:rsidR="000963DF" w:rsidRPr="009E74FD" w:rsidRDefault="000963DF" w:rsidP="00C0029C">
      <w:pPr>
        <w:pStyle w:val="ListParagraph"/>
        <w:numPr>
          <w:ilvl w:val="0"/>
          <w:numId w:val="26"/>
        </w:numPr>
        <w:spacing w:line="240" w:lineRule="auto"/>
        <w:jc w:val="both"/>
        <w:rPr>
          <w:rFonts w:ascii="Arial" w:hAnsi="Arial" w:cs="Arial"/>
          <w:sz w:val="24"/>
          <w:szCs w:val="24"/>
          <w:lang w:val="hr-HR"/>
        </w:rPr>
      </w:pPr>
      <w:r w:rsidRPr="009E74FD">
        <w:rPr>
          <w:rFonts w:ascii="Arial" w:hAnsi="Arial" w:cs="Arial"/>
          <w:sz w:val="24"/>
          <w:szCs w:val="24"/>
          <w:lang w:val="hr-HR"/>
        </w:rPr>
        <w:t>ugovorne strane,</w:t>
      </w:r>
    </w:p>
    <w:p w:rsidR="00295C0E" w:rsidRPr="009E74FD" w:rsidRDefault="00812217" w:rsidP="00C0029C">
      <w:pPr>
        <w:pStyle w:val="ListParagraph"/>
        <w:numPr>
          <w:ilvl w:val="0"/>
          <w:numId w:val="26"/>
        </w:numPr>
        <w:spacing w:line="240" w:lineRule="auto"/>
        <w:jc w:val="both"/>
        <w:rPr>
          <w:rFonts w:ascii="Arial" w:hAnsi="Arial" w:cs="Arial"/>
          <w:sz w:val="24"/>
          <w:szCs w:val="24"/>
          <w:lang w:val="hr-HR"/>
        </w:rPr>
      </w:pPr>
      <w:r>
        <w:rPr>
          <w:rFonts w:ascii="Arial" w:hAnsi="Arial" w:cs="Arial"/>
          <w:sz w:val="24"/>
          <w:szCs w:val="24"/>
          <w:lang w:val="hr-HR"/>
        </w:rPr>
        <w:t>definiciju</w:t>
      </w:r>
      <w:r w:rsidR="00295C0E" w:rsidRPr="009E74FD">
        <w:rPr>
          <w:rFonts w:ascii="Arial" w:hAnsi="Arial" w:cs="Arial"/>
          <w:sz w:val="24"/>
          <w:szCs w:val="24"/>
          <w:lang w:val="hr-HR"/>
        </w:rPr>
        <w:t xml:space="preserve"> pojedinih pojmova i izraza u ugovoru o JPP-u,</w:t>
      </w:r>
    </w:p>
    <w:p w:rsidR="00295C0E" w:rsidRPr="009E74FD" w:rsidRDefault="00295C0E" w:rsidP="00C0029C">
      <w:pPr>
        <w:pStyle w:val="ListParagraph"/>
        <w:numPr>
          <w:ilvl w:val="0"/>
          <w:numId w:val="26"/>
        </w:numPr>
        <w:spacing w:line="240" w:lineRule="auto"/>
        <w:jc w:val="both"/>
        <w:rPr>
          <w:rFonts w:ascii="Arial" w:hAnsi="Arial" w:cs="Arial"/>
          <w:sz w:val="24"/>
          <w:szCs w:val="24"/>
          <w:lang w:val="hr-HR"/>
        </w:rPr>
      </w:pPr>
      <w:r w:rsidRPr="009E74FD">
        <w:rPr>
          <w:rFonts w:ascii="Arial" w:hAnsi="Arial" w:cs="Arial"/>
          <w:sz w:val="24"/>
          <w:szCs w:val="24"/>
          <w:lang w:val="hr-HR"/>
        </w:rPr>
        <w:t>predmet ugovora o JPP-u,</w:t>
      </w:r>
    </w:p>
    <w:p w:rsidR="00295C0E" w:rsidRPr="009E74FD" w:rsidRDefault="00812217" w:rsidP="00C0029C">
      <w:pPr>
        <w:pStyle w:val="ListParagraph"/>
        <w:numPr>
          <w:ilvl w:val="0"/>
          <w:numId w:val="26"/>
        </w:numPr>
        <w:spacing w:line="240" w:lineRule="auto"/>
        <w:jc w:val="both"/>
        <w:rPr>
          <w:rFonts w:ascii="Arial" w:hAnsi="Arial" w:cs="Arial"/>
          <w:sz w:val="24"/>
          <w:szCs w:val="24"/>
          <w:lang w:val="hr-HR"/>
        </w:rPr>
      </w:pPr>
      <w:r>
        <w:rPr>
          <w:rFonts w:ascii="Arial" w:hAnsi="Arial" w:cs="Arial"/>
          <w:sz w:val="24"/>
          <w:szCs w:val="24"/>
          <w:lang w:val="hr-HR"/>
        </w:rPr>
        <w:t>svrhu</w:t>
      </w:r>
      <w:r w:rsidR="00295C0E" w:rsidRPr="009E74FD">
        <w:rPr>
          <w:rFonts w:ascii="Arial" w:hAnsi="Arial" w:cs="Arial"/>
          <w:sz w:val="24"/>
          <w:szCs w:val="24"/>
          <w:lang w:val="hr-HR"/>
        </w:rPr>
        <w:t xml:space="preserve"> predmeta ugovora o JPP-u,</w:t>
      </w:r>
    </w:p>
    <w:p w:rsidR="00295C0E" w:rsidRPr="009E74FD" w:rsidRDefault="00295C0E" w:rsidP="00C0029C">
      <w:pPr>
        <w:pStyle w:val="ListParagraph"/>
        <w:numPr>
          <w:ilvl w:val="0"/>
          <w:numId w:val="26"/>
        </w:numPr>
        <w:spacing w:line="240" w:lineRule="auto"/>
        <w:jc w:val="both"/>
        <w:rPr>
          <w:rFonts w:ascii="Arial" w:hAnsi="Arial" w:cs="Arial"/>
          <w:sz w:val="24"/>
          <w:szCs w:val="24"/>
          <w:lang w:val="hr-HR"/>
        </w:rPr>
      </w:pPr>
      <w:r w:rsidRPr="009E74FD">
        <w:rPr>
          <w:rFonts w:ascii="Arial" w:hAnsi="Arial" w:cs="Arial"/>
          <w:sz w:val="24"/>
          <w:szCs w:val="24"/>
          <w:lang w:val="hr-HR"/>
        </w:rPr>
        <w:t>postavljen</w:t>
      </w:r>
      <w:r w:rsidR="00812217">
        <w:rPr>
          <w:rFonts w:ascii="Arial" w:hAnsi="Arial" w:cs="Arial"/>
          <w:sz w:val="24"/>
          <w:szCs w:val="24"/>
          <w:lang w:val="hr-HR"/>
        </w:rPr>
        <w:t>e</w:t>
      </w:r>
      <w:r w:rsidRPr="009E74FD">
        <w:rPr>
          <w:rFonts w:ascii="Arial" w:hAnsi="Arial" w:cs="Arial"/>
          <w:sz w:val="24"/>
          <w:szCs w:val="24"/>
          <w:lang w:val="hr-HR"/>
        </w:rPr>
        <w:t xml:space="preserve"> standard</w:t>
      </w:r>
      <w:r w:rsidR="00812217">
        <w:rPr>
          <w:rFonts w:ascii="Arial" w:hAnsi="Arial" w:cs="Arial"/>
          <w:sz w:val="24"/>
          <w:szCs w:val="24"/>
          <w:lang w:val="hr-HR"/>
        </w:rPr>
        <w:t>e</w:t>
      </w:r>
      <w:r w:rsidRPr="009E74FD">
        <w:rPr>
          <w:rFonts w:ascii="Arial" w:hAnsi="Arial" w:cs="Arial"/>
          <w:sz w:val="24"/>
          <w:szCs w:val="24"/>
          <w:lang w:val="hr-HR"/>
        </w:rPr>
        <w:t xml:space="preserve"> usluga i drug</w:t>
      </w:r>
      <w:r w:rsidR="00812217">
        <w:rPr>
          <w:rFonts w:ascii="Arial" w:hAnsi="Arial" w:cs="Arial"/>
          <w:sz w:val="24"/>
          <w:szCs w:val="24"/>
          <w:lang w:val="hr-HR"/>
        </w:rPr>
        <w:t>e</w:t>
      </w:r>
      <w:r w:rsidRPr="009E74FD">
        <w:rPr>
          <w:rFonts w:ascii="Arial" w:hAnsi="Arial" w:cs="Arial"/>
          <w:sz w:val="24"/>
          <w:szCs w:val="24"/>
          <w:lang w:val="hr-HR"/>
        </w:rPr>
        <w:t xml:space="preserve"> standard</w:t>
      </w:r>
      <w:r w:rsidR="00812217">
        <w:rPr>
          <w:rFonts w:ascii="Arial" w:hAnsi="Arial" w:cs="Arial"/>
          <w:sz w:val="24"/>
          <w:szCs w:val="24"/>
          <w:lang w:val="hr-HR"/>
        </w:rPr>
        <w:t xml:space="preserve">e u svezi </w:t>
      </w:r>
      <w:r w:rsidRPr="009E74FD">
        <w:rPr>
          <w:rFonts w:ascii="Arial" w:hAnsi="Arial" w:cs="Arial"/>
          <w:sz w:val="24"/>
          <w:szCs w:val="24"/>
          <w:lang w:val="hr-HR"/>
        </w:rPr>
        <w:t>predmet</w:t>
      </w:r>
      <w:r w:rsidR="00812217">
        <w:rPr>
          <w:rFonts w:ascii="Arial" w:hAnsi="Arial" w:cs="Arial"/>
          <w:sz w:val="24"/>
          <w:szCs w:val="24"/>
          <w:lang w:val="hr-HR"/>
        </w:rPr>
        <w:t>a</w:t>
      </w:r>
      <w:r w:rsidRPr="009E74FD">
        <w:rPr>
          <w:rFonts w:ascii="Arial" w:hAnsi="Arial" w:cs="Arial"/>
          <w:sz w:val="24"/>
          <w:szCs w:val="24"/>
          <w:lang w:val="hr-HR"/>
        </w:rPr>
        <w:t xml:space="preserve"> ugovora o JPP-u,</w:t>
      </w:r>
    </w:p>
    <w:p w:rsidR="00295C0E" w:rsidRPr="009E74FD" w:rsidRDefault="005E440B" w:rsidP="00C0029C">
      <w:pPr>
        <w:pStyle w:val="ListParagraph"/>
        <w:numPr>
          <w:ilvl w:val="0"/>
          <w:numId w:val="26"/>
        </w:numPr>
        <w:spacing w:line="240" w:lineRule="auto"/>
        <w:jc w:val="both"/>
        <w:rPr>
          <w:rFonts w:ascii="Arial" w:hAnsi="Arial" w:cs="Arial"/>
          <w:sz w:val="24"/>
          <w:szCs w:val="24"/>
          <w:lang w:val="hr-HR"/>
        </w:rPr>
      </w:pPr>
      <w:r w:rsidRPr="009E74FD">
        <w:rPr>
          <w:rFonts w:ascii="Arial" w:hAnsi="Arial" w:cs="Arial"/>
          <w:sz w:val="24"/>
          <w:szCs w:val="24"/>
          <w:lang w:val="hr-HR"/>
        </w:rPr>
        <w:t>razdoblje</w:t>
      </w:r>
      <w:r w:rsidR="003D6856" w:rsidRPr="009E74FD">
        <w:rPr>
          <w:rFonts w:ascii="Arial" w:hAnsi="Arial" w:cs="Arial"/>
          <w:sz w:val="24"/>
          <w:szCs w:val="24"/>
          <w:lang w:val="hr-HR"/>
        </w:rPr>
        <w:t xml:space="preserve"> na koje</w:t>
      </w:r>
      <w:r w:rsidR="00295C0E" w:rsidRPr="009E74FD">
        <w:rPr>
          <w:rFonts w:ascii="Arial" w:hAnsi="Arial" w:cs="Arial"/>
          <w:sz w:val="24"/>
          <w:szCs w:val="24"/>
          <w:lang w:val="hr-HR"/>
        </w:rPr>
        <w:t xml:space="preserve"> se zaključuje ugovor o JPP-u,</w:t>
      </w:r>
    </w:p>
    <w:p w:rsidR="00295C0E" w:rsidRPr="009E74FD" w:rsidRDefault="00295C0E" w:rsidP="00C0029C">
      <w:pPr>
        <w:pStyle w:val="ListParagraph"/>
        <w:numPr>
          <w:ilvl w:val="0"/>
          <w:numId w:val="26"/>
        </w:numPr>
        <w:spacing w:line="240" w:lineRule="auto"/>
        <w:jc w:val="both"/>
        <w:rPr>
          <w:rFonts w:ascii="Arial" w:hAnsi="Arial" w:cs="Arial"/>
          <w:sz w:val="24"/>
          <w:szCs w:val="24"/>
          <w:lang w:val="hr-HR"/>
        </w:rPr>
      </w:pPr>
      <w:r w:rsidRPr="009E74FD">
        <w:rPr>
          <w:rFonts w:ascii="Arial" w:hAnsi="Arial" w:cs="Arial"/>
          <w:sz w:val="24"/>
          <w:szCs w:val="24"/>
          <w:lang w:val="hr-HR"/>
        </w:rPr>
        <w:t>imovinska prava i obveze ugovornih strana,</w:t>
      </w:r>
    </w:p>
    <w:p w:rsidR="00295C0E" w:rsidRPr="009E74FD" w:rsidRDefault="005E440B" w:rsidP="00C0029C">
      <w:pPr>
        <w:pStyle w:val="ListParagraph"/>
        <w:numPr>
          <w:ilvl w:val="0"/>
          <w:numId w:val="26"/>
        </w:numPr>
        <w:spacing w:line="240" w:lineRule="auto"/>
        <w:jc w:val="both"/>
        <w:rPr>
          <w:rFonts w:ascii="Arial" w:hAnsi="Arial" w:cs="Arial"/>
          <w:sz w:val="24"/>
          <w:szCs w:val="24"/>
          <w:lang w:val="hr-HR"/>
        </w:rPr>
      </w:pPr>
      <w:r w:rsidRPr="009E74FD">
        <w:rPr>
          <w:rFonts w:ascii="Arial" w:hAnsi="Arial" w:cs="Arial"/>
          <w:sz w:val="24"/>
          <w:szCs w:val="24"/>
          <w:lang w:val="hr-HR"/>
        </w:rPr>
        <w:t>podjel</w:t>
      </w:r>
      <w:r w:rsidR="00812217">
        <w:rPr>
          <w:rFonts w:ascii="Arial" w:hAnsi="Arial" w:cs="Arial"/>
          <w:sz w:val="24"/>
          <w:szCs w:val="24"/>
          <w:lang w:val="hr-HR"/>
        </w:rPr>
        <w:t>u</w:t>
      </w:r>
      <w:r w:rsidRPr="009E74FD">
        <w:rPr>
          <w:rFonts w:ascii="Arial" w:hAnsi="Arial" w:cs="Arial"/>
          <w:sz w:val="24"/>
          <w:szCs w:val="24"/>
          <w:lang w:val="hr-HR"/>
        </w:rPr>
        <w:t xml:space="preserve"> rizika i odnosnih ob</w:t>
      </w:r>
      <w:r w:rsidR="00295C0E" w:rsidRPr="009E74FD">
        <w:rPr>
          <w:rFonts w:ascii="Arial" w:hAnsi="Arial" w:cs="Arial"/>
          <w:sz w:val="24"/>
          <w:szCs w:val="24"/>
          <w:lang w:val="hr-HR"/>
        </w:rPr>
        <w:t>veza između ugovornih strana,</w:t>
      </w:r>
    </w:p>
    <w:p w:rsidR="00295C0E" w:rsidRPr="009E74FD" w:rsidRDefault="005E440B" w:rsidP="00C0029C">
      <w:pPr>
        <w:pStyle w:val="ListParagraph"/>
        <w:numPr>
          <w:ilvl w:val="0"/>
          <w:numId w:val="26"/>
        </w:numPr>
        <w:spacing w:line="240" w:lineRule="auto"/>
        <w:jc w:val="both"/>
        <w:rPr>
          <w:rFonts w:ascii="Arial" w:hAnsi="Arial" w:cs="Arial"/>
          <w:sz w:val="24"/>
          <w:szCs w:val="24"/>
          <w:lang w:val="hr-HR"/>
        </w:rPr>
      </w:pPr>
      <w:r w:rsidRPr="009E74FD">
        <w:rPr>
          <w:rFonts w:ascii="Arial" w:hAnsi="Arial" w:cs="Arial"/>
          <w:sz w:val="24"/>
          <w:szCs w:val="24"/>
          <w:lang w:val="hr-HR"/>
        </w:rPr>
        <w:t>međusobne financijske ob</w:t>
      </w:r>
      <w:r w:rsidR="00295C0E" w:rsidRPr="009E74FD">
        <w:rPr>
          <w:rFonts w:ascii="Arial" w:hAnsi="Arial" w:cs="Arial"/>
          <w:sz w:val="24"/>
          <w:szCs w:val="24"/>
          <w:lang w:val="hr-HR"/>
        </w:rPr>
        <w:t>veze ugovornih strana,</w:t>
      </w:r>
    </w:p>
    <w:p w:rsidR="00295C0E" w:rsidRPr="009E74FD" w:rsidRDefault="00295C0E" w:rsidP="00C0029C">
      <w:pPr>
        <w:pStyle w:val="ListParagraph"/>
        <w:numPr>
          <w:ilvl w:val="0"/>
          <w:numId w:val="26"/>
        </w:numPr>
        <w:spacing w:line="240" w:lineRule="auto"/>
        <w:jc w:val="both"/>
        <w:rPr>
          <w:rFonts w:ascii="Arial" w:hAnsi="Arial" w:cs="Arial"/>
          <w:sz w:val="24"/>
          <w:szCs w:val="24"/>
          <w:lang w:val="hr-HR"/>
        </w:rPr>
      </w:pPr>
      <w:r w:rsidRPr="009E74FD">
        <w:rPr>
          <w:rFonts w:ascii="Arial" w:hAnsi="Arial" w:cs="Arial"/>
          <w:sz w:val="24"/>
          <w:szCs w:val="24"/>
          <w:lang w:val="hr-HR"/>
        </w:rPr>
        <w:t>finan</w:t>
      </w:r>
      <w:r w:rsidR="005476F4">
        <w:rPr>
          <w:rFonts w:ascii="Arial" w:hAnsi="Arial" w:cs="Arial"/>
          <w:sz w:val="24"/>
          <w:szCs w:val="24"/>
          <w:lang w:val="hr-HR"/>
        </w:rPr>
        <w:t>cijski model i ostale</w:t>
      </w:r>
      <w:r w:rsidR="005E440B" w:rsidRPr="009E74FD">
        <w:rPr>
          <w:rFonts w:ascii="Arial" w:hAnsi="Arial" w:cs="Arial"/>
          <w:sz w:val="24"/>
          <w:szCs w:val="24"/>
          <w:lang w:val="hr-HR"/>
        </w:rPr>
        <w:t xml:space="preserve"> financ</w:t>
      </w:r>
      <w:r w:rsidRPr="009E74FD">
        <w:rPr>
          <w:rFonts w:ascii="Arial" w:hAnsi="Arial" w:cs="Arial"/>
          <w:sz w:val="24"/>
          <w:szCs w:val="24"/>
          <w:lang w:val="hr-HR"/>
        </w:rPr>
        <w:t>ijsk</w:t>
      </w:r>
      <w:r w:rsidR="005476F4">
        <w:rPr>
          <w:rFonts w:ascii="Arial" w:hAnsi="Arial" w:cs="Arial"/>
          <w:sz w:val="24"/>
          <w:szCs w:val="24"/>
          <w:lang w:val="hr-HR"/>
        </w:rPr>
        <w:t>e</w:t>
      </w:r>
      <w:r w:rsidRPr="009E74FD">
        <w:rPr>
          <w:rFonts w:ascii="Arial" w:hAnsi="Arial" w:cs="Arial"/>
          <w:sz w:val="24"/>
          <w:szCs w:val="24"/>
          <w:lang w:val="hr-HR"/>
        </w:rPr>
        <w:t xml:space="preserve"> element</w:t>
      </w:r>
      <w:r w:rsidR="005476F4">
        <w:rPr>
          <w:rFonts w:ascii="Arial" w:hAnsi="Arial" w:cs="Arial"/>
          <w:sz w:val="24"/>
          <w:szCs w:val="24"/>
          <w:lang w:val="hr-HR"/>
        </w:rPr>
        <w:t>e</w:t>
      </w:r>
      <w:r w:rsidRPr="009E74FD">
        <w:rPr>
          <w:rFonts w:ascii="Arial" w:hAnsi="Arial" w:cs="Arial"/>
          <w:sz w:val="24"/>
          <w:szCs w:val="24"/>
          <w:lang w:val="hr-HR"/>
        </w:rPr>
        <w:t xml:space="preserve"> ugovora o JPP-u,</w:t>
      </w:r>
    </w:p>
    <w:p w:rsidR="00295C0E" w:rsidRPr="009E74FD" w:rsidRDefault="005E440B" w:rsidP="00C0029C">
      <w:pPr>
        <w:pStyle w:val="ListParagraph"/>
        <w:numPr>
          <w:ilvl w:val="0"/>
          <w:numId w:val="26"/>
        </w:numPr>
        <w:spacing w:line="240" w:lineRule="auto"/>
        <w:jc w:val="both"/>
        <w:rPr>
          <w:rFonts w:ascii="Arial" w:hAnsi="Arial" w:cs="Arial"/>
          <w:sz w:val="24"/>
          <w:szCs w:val="24"/>
          <w:lang w:val="hr-HR"/>
        </w:rPr>
      </w:pPr>
      <w:r w:rsidRPr="009E74FD">
        <w:rPr>
          <w:rFonts w:ascii="Arial" w:hAnsi="Arial" w:cs="Arial"/>
          <w:sz w:val="24"/>
          <w:szCs w:val="24"/>
          <w:lang w:val="hr-HR"/>
        </w:rPr>
        <w:t>financ</w:t>
      </w:r>
      <w:r w:rsidR="00295C0E" w:rsidRPr="009E74FD">
        <w:rPr>
          <w:rFonts w:ascii="Arial" w:hAnsi="Arial" w:cs="Arial"/>
          <w:sz w:val="24"/>
          <w:szCs w:val="24"/>
          <w:lang w:val="hr-HR"/>
        </w:rPr>
        <w:t>ijs</w:t>
      </w:r>
      <w:r w:rsidRPr="009E74FD">
        <w:rPr>
          <w:rFonts w:ascii="Arial" w:hAnsi="Arial" w:cs="Arial"/>
          <w:sz w:val="24"/>
          <w:szCs w:val="24"/>
          <w:lang w:val="hr-HR"/>
        </w:rPr>
        <w:t>ke i druge potrebne garancije PO</w:t>
      </w:r>
      <w:r w:rsidR="00982D1E">
        <w:rPr>
          <w:rFonts w:ascii="Arial" w:hAnsi="Arial" w:cs="Arial"/>
          <w:sz w:val="24"/>
          <w:szCs w:val="24"/>
          <w:lang w:val="hr-HR"/>
        </w:rPr>
        <w:t>PN</w:t>
      </w:r>
      <w:r w:rsidR="00295C0E" w:rsidRPr="009E74FD">
        <w:rPr>
          <w:rFonts w:ascii="Arial" w:hAnsi="Arial" w:cs="Arial"/>
          <w:sz w:val="24"/>
          <w:szCs w:val="24"/>
          <w:lang w:val="hr-HR"/>
        </w:rPr>
        <w:t xml:space="preserve"> za izvršenje ugovora o JPP-u,</w:t>
      </w:r>
    </w:p>
    <w:p w:rsidR="00295C0E" w:rsidRPr="009E74FD" w:rsidRDefault="00295C0E" w:rsidP="00C0029C">
      <w:pPr>
        <w:pStyle w:val="ListParagraph"/>
        <w:numPr>
          <w:ilvl w:val="0"/>
          <w:numId w:val="26"/>
        </w:numPr>
        <w:spacing w:line="240" w:lineRule="auto"/>
        <w:jc w:val="both"/>
        <w:rPr>
          <w:rFonts w:ascii="Arial" w:hAnsi="Arial" w:cs="Arial"/>
          <w:sz w:val="24"/>
          <w:szCs w:val="24"/>
          <w:lang w:val="hr-HR"/>
        </w:rPr>
      </w:pPr>
      <w:r w:rsidRPr="009E74FD">
        <w:rPr>
          <w:rFonts w:ascii="Arial" w:hAnsi="Arial" w:cs="Arial"/>
          <w:sz w:val="24"/>
          <w:szCs w:val="24"/>
          <w:lang w:val="hr-HR"/>
        </w:rPr>
        <w:t xml:space="preserve">garancije </w:t>
      </w:r>
      <w:r w:rsidR="005E440B" w:rsidRPr="009E74FD">
        <w:rPr>
          <w:rFonts w:ascii="Arial" w:hAnsi="Arial" w:cs="Arial"/>
          <w:sz w:val="24"/>
          <w:szCs w:val="24"/>
          <w:lang w:val="hr-HR"/>
        </w:rPr>
        <w:t>utemeljivača</w:t>
      </w:r>
      <w:r w:rsidRPr="009E74FD">
        <w:rPr>
          <w:rFonts w:ascii="Arial" w:hAnsi="Arial" w:cs="Arial"/>
          <w:sz w:val="24"/>
          <w:szCs w:val="24"/>
          <w:lang w:val="hr-HR"/>
        </w:rPr>
        <w:t xml:space="preserve"> P</w:t>
      </w:r>
      <w:r w:rsidR="00982D1E">
        <w:rPr>
          <w:rFonts w:ascii="Arial" w:hAnsi="Arial" w:cs="Arial"/>
          <w:sz w:val="24"/>
          <w:szCs w:val="24"/>
          <w:lang w:val="hr-HR"/>
        </w:rPr>
        <w:t>OPN</w:t>
      </w:r>
      <w:r w:rsidR="005E440B" w:rsidRPr="009E74FD">
        <w:rPr>
          <w:rFonts w:ascii="Arial" w:hAnsi="Arial" w:cs="Arial"/>
          <w:sz w:val="24"/>
          <w:szCs w:val="24"/>
          <w:lang w:val="hr-HR"/>
        </w:rPr>
        <w:t xml:space="preserve"> za ob</w:t>
      </w:r>
      <w:r w:rsidRPr="009E74FD">
        <w:rPr>
          <w:rFonts w:ascii="Arial" w:hAnsi="Arial" w:cs="Arial"/>
          <w:sz w:val="24"/>
          <w:szCs w:val="24"/>
          <w:lang w:val="hr-HR"/>
        </w:rPr>
        <w:t>veze u izvršenju ugovora o JPP-u,</w:t>
      </w:r>
    </w:p>
    <w:p w:rsidR="00295C0E" w:rsidRPr="009E74FD" w:rsidRDefault="005476F4" w:rsidP="00C0029C">
      <w:pPr>
        <w:pStyle w:val="ListParagraph"/>
        <w:numPr>
          <w:ilvl w:val="0"/>
          <w:numId w:val="26"/>
        </w:numPr>
        <w:spacing w:line="240" w:lineRule="auto"/>
        <w:jc w:val="both"/>
        <w:rPr>
          <w:rFonts w:ascii="Arial" w:hAnsi="Arial" w:cs="Arial"/>
          <w:sz w:val="24"/>
          <w:szCs w:val="24"/>
          <w:lang w:val="hr-HR"/>
        </w:rPr>
      </w:pPr>
      <w:r>
        <w:rPr>
          <w:rFonts w:ascii="Arial" w:hAnsi="Arial" w:cs="Arial"/>
          <w:sz w:val="24"/>
          <w:szCs w:val="24"/>
          <w:lang w:val="hr-HR"/>
        </w:rPr>
        <w:t>događaje</w:t>
      </w:r>
      <w:r w:rsidR="00295C0E" w:rsidRPr="009E74FD">
        <w:rPr>
          <w:rFonts w:ascii="Arial" w:hAnsi="Arial" w:cs="Arial"/>
          <w:sz w:val="24"/>
          <w:szCs w:val="24"/>
          <w:lang w:val="hr-HR"/>
        </w:rPr>
        <w:t xml:space="preserve"> i okolnosti koji mogu prouzro</w:t>
      </w:r>
      <w:r w:rsidR="005A20C7" w:rsidRPr="009E74FD">
        <w:rPr>
          <w:rFonts w:ascii="Arial" w:hAnsi="Arial" w:cs="Arial"/>
          <w:sz w:val="24"/>
          <w:szCs w:val="24"/>
          <w:lang w:val="hr-HR"/>
        </w:rPr>
        <w:t>čiti</w:t>
      </w:r>
      <w:r w:rsidR="00295C0E" w:rsidRPr="009E74FD">
        <w:rPr>
          <w:rFonts w:ascii="Arial" w:hAnsi="Arial" w:cs="Arial"/>
          <w:sz w:val="24"/>
          <w:szCs w:val="24"/>
          <w:lang w:val="hr-HR"/>
        </w:rPr>
        <w:t xml:space="preserve"> štetu i način postupanja ugovornih strana u slučaju njihovog nastanka,</w:t>
      </w:r>
    </w:p>
    <w:p w:rsidR="00295C0E" w:rsidRPr="009E74FD" w:rsidRDefault="005476F4" w:rsidP="00C0029C">
      <w:pPr>
        <w:pStyle w:val="ListParagraph"/>
        <w:numPr>
          <w:ilvl w:val="0"/>
          <w:numId w:val="26"/>
        </w:numPr>
        <w:spacing w:line="240" w:lineRule="auto"/>
        <w:jc w:val="both"/>
        <w:rPr>
          <w:rFonts w:ascii="Arial" w:hAnsi="Arial" w:cs="Arial"/>
          <w:sz w:val="24"/>
          <w:szCs w:val="24"/>
          <w:lang w:val="hr-HR"/>
        </w:rPr>
      </w:pPr>
      <w:r>
        <w:rPr>
          <w:rFonts w:ascii="Arial" w:hAnsi="Arial" w:cs="Arial"/>
          <w:sz w:val="24"/>
          <w:szCs w:val="24"/>
          <w:lang w:val="hr-HR"/>
        </w:rPr>
        <w:t>višu</w:t>
      </w:r>
      <w:r w:rsidR="00295C0E" w:rsidRPr="009E74FD">
        <w:rPr>
          <w:rFonts w:ascii="Arial" w:hAnsi="Arial" w:cs="Arial"/>
          <w:sz w:val="24"/>
          <w:szCs w:val="24"/>
          <w:lang w:val="hr-HR"/>
        </w:rPr>
        <w:t xml:space="preserve"> sil</w:t>
      </w:r>
      <w:r>
        <w:rPr>
          <w:rFonts w:ascii="Arial" w:hAnsi="Arial" w:cs="Arial"/>
          <w:sz w:val="24"/>
          <w:szCs w:val="24"/>
          <w:lang w:val="hr-HR"/>
        </w:rPr>
        <w:t>u i proceduru</w:t>
      </w:r>
      <w:r w:rsidR="00295C0E" w:rsidRPr="009E74FD">
        <w:rPr>
          <w:rFonts w:ascii="Arial" w:hAnsi="Arial" w:cs="Arial"/>
          <w:sz w:val="24"/>
          <w:szCs w:val="24"/>
          <w:lang w:val="hr-HR"/>
        </w:rPr>
        <w:t xml:space="preserve"> za postupanje ugovornih strana,</w:t>
      </w:r>
    </w:p>
    <w:p w:rsidR="00295C0E" w:rsidRPr="009E74FD" w:rsidRDefault="00295C0E" w:rsidP="00C0029C">
      <w:pPr>
        <w:pStyle w:val="ListParagraph"/>
        <w:numPr>
          <w:ilvl w:val="0"/>
          <w:numId w:val="26"/>
        </w:numPr>
        <w:spacing w:line="240" w:lineRule="auto"/>
        <w:jc w:val="both"/>
        <w:rPr>
          <w:rFonts w:ascii="Arial" w:hAnsi="Arial" w:cs="Arial"/>
          <w:sz w:val="24"/>
          <w:szCs w:val="24"/>
          <w:lang w:val="hr-HR"/>
        </w:rPr>
      </w:pPr>
      <w:r w:rsidRPr="009E74FD">
        <w:rPr>
          <w:rFonts w:ascii="Arial" w:hAnsi="Arial" w:cs="Arial"/>
          <w:sz w:val="24"/>
          <w:szCs w:val="24"/>
          <w:lang w:val="hr-HR"/>
        </w:rPr>
        <w:t>ugovorne kazne,</w:t>
      </w:r>
    </w:p>
    <w:p w:rsidR="00295C0E" w:rsidRPr="009E74FD" w:rsidRDefault="00295C0E" w:rsidP="00C0029C">
      <w:pPr>
        <w:pStyle w:val="ListParagraph"/>
        <w:numPr>
          <w:ilvl w:val="0"/>
          <w:numId w:val="27"/>
        </w:numPr>
        <w:spacing w:line="240" w:lineRule="auto"/>
        <w:jc w:val="both"/>
        <w:rPr>
          <w:rFonts w:ascii="Arial" w:hAnsi="Arial" w:cs="Arial"/>
          <w:sz w:val="24"/>
          <w:szCs w:val="24"/>
          <w:lang w:val="hr-HR"/>
        </w:rPr>
      </w:pPr>
      <w:r w:rsidRPr="009E74FD">
        <w:rPr>
          <w:rFonts w:ascii="Arial" w:hAnsi="Arial" w:cs="Arial"/>
          <w:sz w:val="24"/>
          <w:szCs w:val="24"/>
          <w:lang w:val="hr-HR"/>
        </w:rPr>
        <w:t>zatezne kamate,</w:t>
      </w:r>
    </w:p>
    <w:p w:rsidR="00295C0E" w:rsidRPr="009E74FD" w:rsidRDefault="00295C0E" w:rsidP="00C0029C">
      <w:pPr>
        <w:pStyle w:val="ListParagraph"/>
        <w:numPr>
          <w:ilvl w:val="0"/>
          <w:numId w:val="27"/>
        </w:numPr>
        <w:spacing w:line="240" w:lineRule="auto"/>
        <w:jc w:val="both"/>
        <w:rPr>
          <w:rFonts w:ascii="Arial" w:hAnsi="Arial" w:cs="Arial"/>
          <w:sz w:val="24"/>
          <w:szCs w:val="24"/>
          <w:lang w:val="hr-HR"/>
        </w:rPr>
      </w:pPr>
      <w:r w:rsidRPr="009E74FD">
        <w:rPr>
          <w:rFonts w:ascii="Arial" w:hAnsi="Arial" w:cs="Arial"/>
          <w:sz w:val="24"/>
          <w:szCs w:val="24"/>
          <w:lang w:val="hr-HR"/>
        </w:rPr>
        <w:t>police osiguranja,</w:t>
      </w:r>
    </w:p>
    <w:p w:rsidR="00295C0E" w:rsidRPr="009E74FD" w:rsidRDefault="00295C0E" w:rsidP="00C0029C">
      <w:pPr>
        <w:pStyle w:val="ListParagraph"/>
        <w:numPr>
          <w:ilvl w:val="0"/>
          <w:numId w:val="27"/>
        </w:numPr>
        <w:spacing w:line="240" w:lineRule="auto"/>
        <w:jc w:val="both"/>
        <w:rPr>
          <w:rFonts w:ascii="Arial" w:hAnsi="Arial" w:cs="Arial"/>
          <w:sz w:val="24"/>
          <w:szCs w:val="24"/>
          <w:lang w:val="hr-HR"/>
        </w:rPr>
      </w:pPr>
      <w:r w:rsidRPr="009E74FD">
        <w:rPr>
          <w:rFonts w:ascii="Arial" w:hAnsi="Arial" w:cs="Arial"/>
          <w:sz w:val="24"/>
          <w:szCs w:val="24"/>
          <w:lang w:val="hr-HR"/>
        </w:rPr>
        <w:t>posljedice neispunj</w:t>
      </w:r>
      <w:r w:rsidR="005E440B" w:rsidRPr="009E74FD">
        <w:rPr>
          <w:rFonts w:ascii="Arial" w:hAnsi="Arial" w:cs="Arial"/>
          <w:sz w:val="24"/>
          <w:szCs w:val="24"/>
          <w:lang w:val="hr-HR"/>
        </w:rPr>
        <w:t>enja</w:t>
      </w:r>
      <w:r w:rsidRPr="009E74FD">
        <w:rPr>
          <w:rFonts w:ascii="Arial" w:hAnsi="Arial" w:cs="Arial"/>
          <w:sz w:val="24"/>
          <w:szCs w:val="24"/>
          <w:lang w:val="hr-HR"/>
        </w:rPr>
        <w:t xml:space="preserve"> ugovornih obveza,</w:t>
      </w:r>
    </w:p>
    <w:p w:rsidR="00295C0E" w:rsidRPr="009E74FD" w:rsidRDefault="00295C0E" w:rsidP="00C0029C">
      <w:pPr>
        <w:pStyle w:val="ListParagraph"/>
        <w:numPr>
          <w:ilvl w:val="0"/>
          <w:numId w:val="27"/>
        </w:numPr>
        <w:spacing w:line="240" w:lineRule="auto"/>
        <w:jc w:val="both"/>
        <w:rPr>
          <w:rFonts w:ascii="Arial" w:hAnsi="Arial" w:cs="Arial"/>
          <w:sz w:val="24"/>
          <w:szCs w:val="24"/>
          <w:lang w:val="hr-HR"/>
        </w:rPr>
      </w:pPr>
      <w:r w:rsidRPr="009E74FD">
        <w:rPr>
          <w:rFonts w:ascii="Arial" w:hAnsi="Arial" w:cs="Arial"/>
          <w:sz w:val="24"/>
          <w:szCs w:val="24"/>
          <w:lang w:val="hr-HR"/>
        </w:rPr>
        <w:lastRenderedPageBreak/>
        <w:t>prestanak ugovora o JPP-u,</w:t>
      </w:r>
    </w:p>
    <w:p w:rsidR="00295C0E" w:rsidRPr="009E74FD" w:rsidRDefault="00295C0E" w:rsidP="00C0029C">
      <w:pPr>
        <w:pStyle w:val="ListParagraph"/>
        <w:numPr>
          <w:ilvl w:val="0"/>
          <w:numId w:val="27"/>
        </w:numPr>
        <w:spacing w:line="240" w:lineRule="auto"/>
        <w:jc w:val="both"/>
        <w:rPr>
          <w:rFonts w:ascii="Arial" w:hAnsi="Arial" w:cs="Arial"/>
          <w:sz w:val="24"/>
          <w:szCs w:val="24"/>
          <w:lang w:val="hr-HR"/>
        </w:rPr>
      </w:pPr>
      <w:r w:rsidRPr="009E74FD">
        <w:rPr>
          <w:rFonts w:ascii="Arial" w:hAnsi="Arial" w:cs="Arial"/>
          <w:sz w:val="24"/>
          <w:szCs w:val="24"/>
          <w:lang w:val="hr-HR"/>
        </w:rPr>
        <w:t>raskid ugovora o JPP-u i posljedice raskida ovog ugovora,</w:t>
      </w:r>
    </w:p>
    <w:p w:rsidR="00295C0E" w:rsidRPr="009E74FD" w:rsidRDefault="00210F73" w:rsidP="0091594F">
      <w:pPr>
        <w:pStyle w:val="ListParagraph"/>
        <w:numPr>
          <w:ilvl w:val="0"/>
          <w:numId w:val="28"/>
        </w:numPr>
        <w:spacing w:line="240" w:lineRule="auto"/>
        <w:ind w:left="1276" w:hanging="425"/>
        <w:jc w:val="both"/>
        <w:rPr>
          <w:rFonts w:ascii="Arial" w:hAnsi="Arial" w:cs="Arial"/>
          <w:sz w:val="24"/>
          <w:szCs w:val="24"/>
          <w:lang w:val="hr-HR"/>
        </w:rPr>
      </w:pPr>
      <w:r>
        <w:rPr>
          <w:rFonts w:ascii="Arial" w:hAnsi="Arial" w:cs="Arial"/>
          <w:sz w:val="24"/>
          <w:szCs w:val="24"/>
          <w:lang w:val="hr-HR"/>
        </w:rPr>
        <w:t>zaštitu</w:t>
      </w:r>
      <w:r w:rsidR="00295C0E" w:rsidRPr="009E74FD">
        <w:rPr>
          <w:rFonts w:ascii="Arial" w:hAnsi="Arial" w:cs="Arial"/>
          <w:sz w:val="24"/>
          <w:szCs w:val="24"/>
          <w:lang w:val="hr-HR"/>
        </w:rPr>
        <w:t xml:space="preserve"> okoliša,</w:t>
      </w:r>
    </w:p>
    <w:p w:rsidR="00295C0E" w:rsidRPr="009E74FD" w:rsidRDefault="005476F4" w:rsidP="00110436">
      <w:pPr>
        <w:pStyle w:val="ListParagraph"/>
        <w:numPr>
          <w:ilvl w:val="0"/>
          <w:numId w:val="28"/>
        </w:numPr>
        <w:spacing w:line="240" w:lineRule="auto"/>
        <w:ind w:left="1276" w:hanging="425"/>
        <w:jc w:val="both"/>
        <w:rPr>
          <w:rFonts w:ascii="Arial" w:hAnsi="Arial" w:cs="Arial"/>
          <w:sz w:val="24"/>
          <w:szCs w:val="24"/>
          <w:lang w:val="hr-HR"/>
        </w:rPr>
      </w:pPr>
      <w:r>
        <w:rPr>
          <w:rFonts w:ascii="Arial" w:hAnsi="Arial" w:cs="Arial"/>
          <w:sz w:val="24"/>
          <w:szCs w:val="24"/>
          <w:lang w:val="hr-HR"/>
        </w:rPr>
        <w:t>zaštitu</w:t>
      </w:r>
      <w:r w:rsidR="00295C0E" w:rsidRPr="009E74FD">
        <w:rPr>
          <w:rFonts w:ascii="Arial" w:hAnsi="Arial" w:cs="Arial"/>
          <w:sz w:val="24"/>
          <w:szCs w:val="24"/>
          <w:lang w:val="hr-HR"/>
        </w:rPr>
        <w:t xml:space="preserve"> nalazišta i predmeta od prirodnog, </w:t>
      </w:r>
      <w:r w:rsidR="0045642D" w:rsidRPr="009E74FD">
        <w:rPr>
          <w:rFonts w:ascii="Arial" w:hAnsi="Arial" w:cs="Arial"/>
          <w:sz w:val="24"/>
          <w:szCs w:val="24"/>
          <w:lang w:val="hr-HR"/>
        </w:rPr>
        <w:t>povijesnog</w:t>
      </w:r>
      <w:r w:rsidR="00295C0E" w:rsidRPr="009E74FD">
        <w:rPr>
          <w:rFonts w:ascii="Arial" w:hAnsi="Arial" w:cs="Arial"/>
          <w:sz w:val="24"/>
          <w:szCs w:val="24"/>
          <w:lang w:val="hr-HR"/>
        </w:rPr>
        <w:t xml:space="preserve">, </w:t>
      </w:r>
      <w:r w:rsidR="0045642D" w:rsidRPr="009E74FD">
        <w:rPr>
          <w:rFonts w:ascii="Arial" w:hAnsi="Arial" w:cs="Arial"/>
          <w:sz w:val="24"/>
          <w:szCs w:val="24"/>
          <w:lang w:val="hr-HR"/>
        </w:rPr>
        <w:t>povijesno</w:t>
      </w:r>
      <w:r w:rsidR="00295C0E" w:rsidRPr="009E74FD">
        <w:rPr>
          <w:rFonts w:ascii="Arial" w:hAnsi="Arial" w:cs="Arial"/>
          <w:sz w:val="24"/>
          <w:szCs w:val="24"/>
          <w:lang w:val="hr-HR"/>
        </w:rPr>
        <w:t>-kulturnog</w:t>
      </w:r>
    </w:p>
    <w:p w:rsidR="00295C0E" w:rsidRPr="009E74FD" w:rsidRDefault="00110436" w:rsidP="00D62FE6">
      <w:pPr>
        <w:pStyle w:val="ListParagraph"/>
        <w:spacing w:line="240" w:lineRule="auto"/>
        <w:ind w:left="1418" w:hanging="425"/>
        <w:jc w:val="both"/>
        <w:rPr>
          <w:rFonts w:ascii="Arial" w:hAnsi="Arial" w:cs="Arial"/>
          <w:sz w:val="24"/>
          <w:szCs w:val="24"/>
          <w:lang w:val="hr-HR"/>
        </w:rPr>
      </w:pPr>
      <w:r>
        <w:rPr>
          <w:rFonts w:ascii="Arial" w:hAnsi="Arial" w:cs="Arial"/>
          <w:sz w:val="24"/>
          <w:szCs w:val="24"/>
          <w:lang w:val="hr-HR"/>
        </w:rPr>
        <w:t xml:space="preserve">    </w:t>
      </w:r>
      <w:r w:rsidR="00295C0E" w:rsidRPr="009E74FD">
        <w:rPr>
          <w:rFonts w:ascii="Arial" w:hAnsi="Arial" w:cs="Arial"/>
          <w:sz w:val="24"/>
          <w:szCs w:val="24"/>
          <w:lang w:val="hr-HR"/>
        </w:rPr>
        <w:t>i/ili graditeljskog nasljeđa,</w:t>
      </w:r>
    </w:p>
    <w:p w:rsidR="00295C0E" w:rsidRPr="009E74FD" w:rsidRDefault="00295C0E" w:rsidP="00110436">
      <w:pPr>
        <w:pStyle w:val="ListParagraph"/>
        <w:numPr>
          <w:ilvl w:val="0"/>
          <w:numId w:val="28"/>
        </w:numPr>
        <w:spacing w:line="240" w:lineRule="auto"/>
        <w:ind w:left="1276" w:hanging="425"/>
        <w:jc w:val="both"/>
        <w:rPr>
          <w:rFonts w:ascii="Arial" w:hAnsi="Arial" w:cs="Arial"/>
          <w:sz w:val="24"/>
          <w:szCs w:val="24"/>
          <w:lang w:val="hr-HR"/>
        </w:rPr>
      </w:pPr>
      <w:r w:rsidRPr="009E74FD">
        <w:rPr>
          <w:rFonts w:ascii="Arial" w:hAnsi="Arial" w:cs="Arial"/>
          <w:sz w:val="24"/>
          <w:szCs w:val="24"/>
          <w:lang w:val="hr-HR"/>
        </w:rPr>
        <w:t>izmjene i dopune ugovora o JPP-u,</w:t>
      </w:r>
    </w:p>
    <w:p w:rsidR="00295C0E" w:rsidRPr="009E74FD" w:rsidRDefault="005476F4" w:rsidP="00110436">
      <w:pPr>
        <w:pStyle w:val="ListParagraph"/>
        <w:numPr>
          <w:ilvl w:val="0"/>
          <w:numId w:val="28"/>
        </w:numPr>
        <w:spacing w:line="240" w:lineRule="auto"/>
        <w:ind w:left="1276" w:hanging="425"/>
        <w:jc w:val="both"/>
        <w:rPr>
          <w:rFonts w:ascii="Arial" w:hAnsi="Arial" w:cs="Arial"/>
          <w:sz w:val="24"/>
          <w:szCs w:val="24"/>
          <w:lang w:val="hr-HR"/>
        </w:rPr>
      </w:pPr>
      <w:r>
        <w:rPr>
          <w:rFonts w:ascii="Arial" w:hAnsi="Arial" w:cs="Arial"/>
          <w:sz w:val="24"/>
          <w:szCs w:val="24"/>
          <w:lang w:val="hr-HR"/>
        </w:rPr>
        <w:t>zaštitu</w:t>
      </w:r>
      <w:r w:rsidR="00295C0E" w:rsidRPr="009E74FD">
        <w:rPr>
          <w:rFonts w:ascii="Arial" w:hAnsi="Arial" w:cs="Arial"/>
          <w:sz w:val="24"/>
          <w:szCs w:val="24"/>
          <w:lang w:val="hr-HR"/>
        </w:rPr>
        <w:t xml:space="preserve"> int</w:t>
      </w:r>
      <w:r>
        <w:rPr>
          <w:rFonts w:ascii="Arial" w:hAnsi="Arial" w:cs="Arial"/>
          <w:sz w:val="24"/>
          <w:szCs w:val="24"/>
          <w:lang w:val="hr-HR"/>
        </w:rPr>
        <w:t>elektualnog vlasništva, poslovnu</w:t>
      </w:r>
      <w:r w:rsidR="00295C0E" w:rsidRPr="009E74FD">
        <w:rPr>
          <w:rFonts w:ascii="Arial" w:hAnsi="Arial" w:cs="Arial"/>
          <w:sz w:val="24"/>
          <w:szCs w:val="24"/>
          <w:lang w:val="hr-HR"/>
        </w:rPr>
        <w:t xml:space="preserve"> tajn</w:t>
      </w:r>
      <w:r>
        <w:rPr>
          <w:rFonts w:ascii="Arial" w:hAnsi="Arial" w:cs="Arial"/>
          <w:sz w:val="24"/>
          <w:szCs w:val="24"/>
          <w:lang w:val="hr-HR"/>
        </w:rPr>
        <w:t>u</w:t>
      </w:r>
      <w:r w:rsidR="00295C0E" w:rsidRPr="009E74FD">
        <w:rPr>
          <w:rFonts w:ascii="Arial" w:hAnsi="Arial" w:cs="Arial"/>
          <w:sz w:val="24"/>
          <w:szCs w:val="24"/>
          <w:lang w:val="hr-HR"/>
        </w:rPr>
        <w:t xml:space="preserve"> i tajnost podataka,</w:t>
      </w:r>
    </w:p>
    <w:p w:rsidR="00295C0E" w:rsidRPr="009E74FD" w:rsidRDefault="00295C0E" w:rsidP="00110436">
      <w:pPr>
        <w:pStyle w:val="ListParagraph"/>
        <w:numPr>
          <w:ilvl w:val="0"/>
          <w:numId w:val="28"/>
        </w:numPr>
        <w:spacing w:line="240" w:lineRule="auto"/>
        <w:ind w:left="1276" w:hanging="425"/>
        <w:jc w:val="both"/>
        <w:rPr>
          <w:rFonts w:ascii="Arial" w:hAnsi="Arial" w:cs="Arial"/>
          <w:sz w:val="24"/>
          <w:szCs w:val="24"/>
          <w:lang w:val="hr-HR"/>
        </w:rPr>
      </w:pPr>
      <w:r w:rsidRPr="009E74FD">
        <w:rPr>
          <w:rFonts w:ascii="Arial" w:hAnsi="Arial" w:cs="Arial"/>
          <w:sz w:val="24"/>
          <w:szCs w:val="24"/>
          <w:lang w:val="hr-HR"/>
        </w:rPr>
        <w:t xml:space="preserve">pravo i način nadzora od strane javnog partnera nad </w:t>
      </w:r>
      <w:r w:rsidR="0045642D" w:rsidRPr="009E74FD">
        <w:rPr>
          <w:rFonts w:ascii="Arial" w:hAnsi="Arial" w:cs="Arial"/>
          <w:sz w:val="24"/>
          <w:szCs w:val="24"/>
          <w:lang w:val="hr-HR"/>
        </w:rPr>
        <w:t>provedbom</w:t>
      </w:r>
      <w:r w:rsidR="00422450" w:rsidRPr="009E74FD">
        <w:rPr>
          <w:rFonts w:ascii="Arial" w:hAnsi="Arial" w:cs="Arial"/>
          <w:sz w:val="24"/>
          <w:szCs w:val="24"/>
          <w:lang w:val="hr-HR"/>
        </w:rPr>
        <w:t xml:space="preserve"> </w:t>
      </w:r>
      <w:r w:rsidRPr="009E74FD">
        <w:rPr>
          <w:rFonts w:ascii="Arial" w:hAnsi="Arial" w:cs="Arial"/>
          <w:sz w:val="24"/>
          <w:szCs w:val="24"/>
          <w:lang w:val="hr-HR"/>
        </w:rPr>
        <w:t>ugovora o JPP-u,</w:t>
      </w:r>
    </w:p>
    <w:p w:rsidR="00295C0E" w:rsidRPr="009E74FD" w:rsidRDefault="00910866" w:rsidP="00110436">
      <w:pPr>
        <w:pStyle w:val="ListParagraph"/>
        <w:numPr>
          <w:ilvl w:val="0"/>
          <w:numId w:val="28"/>
        </w:numPr>
        <w:spacing w:line="240" w:lineRule="auto"/>
        <w:ind w:left="1276" w:hanging="425"/>
        <w:jc w:val="both"/>
        <w:rPr>
          <w:rFonts w:ascii="Arial" w:hAnsi="Arial" w:cs="Arial"/>
          <w:sz w:val="24"/>
          <w:szCs w:val="24"/>
          <w:lang w:val="hr-HR"/>
        </w:rPr>
      </w:pPr>
      <w:r>
        <w:rPr>
          <w:rFonts w:ascii="Arial" w:hAnsi="Arial" w:cs="Arial"/>
          <w:sz w:val="24"/>
          <w:szCs w:val="24"/>
          <w:lang w:val="hr-HR"/>
        </w:rPr>
        <w:t>periodičnu</w:t>
      </w:r>
      <w:r w:rsidR="00295C0E" w:rsidRPr="009E74FD">
        <w:rPr>
          <w:rFonts w:ascii="Arial" w:hAnsi="Arial" w:cs="Arial"/>
          <w:sz w:val="24"/>
          <w:szCs w:val="24"/>
          <w:lang w:val="hr-HR"/>
        </w:rPr>
        <w:t xml:space="preserve"> ekstern</w:t>
      </w:r>
      <w:r>
        <w:rPr>
          <w:rFonts w:ascii="Arial" w:hAnsi="Arial" w:cs="Arial"/>
          <w:sz w:val="24"/>
          <w:szCs w:val="24"/>
          <w:lang w:val="hr-HR"/>
        </w:rPr>
        <w:t>u</w:t>
      </w:r>
      <w:r w:rsidR="00295C0E" w:rsidRPr="009E74FD">
        <w:rPr>
          <w:rFonts w:ascii="Arial" w:hAnsi="Arial" w:cs="Arial"/>
          <w:sz w:val="24"/>
          <w:szCs w:val="24"/>
          <w:lang w:val="hr-HR"/>
        </w:rPr>
        <w:t xml:space="preserve"> revizija </w:t>
      </w:r>
      <w:r w:rsidR="0045642D" w:rsidRPr="009E74FD">
        <w:rPr>
          <w:rFonts w:ascii="Arial" w:hAnsi="Arial" w:cs="Arial"/>
          <w:sz w:val="24"/>
          <w:szCs w:val="24"/>
          <w:lang w:val="hr-HR"/>
        </w:rPr>
        <w:t>provedbe</w:t>
      </w:r>
      <w:r w:rsidR="00295C0E" w:rsidRPr="009E74FD">
        <w:rPr>
          <w:rFonts w:ascii="Arial" w:hAnsi="Arial" w:cs="Arial"/>
          <w:sz w:val="24"/>
          <w:szCs w:val="24"/>
          <w:lang w:val="hr-HR"/>
        </w:rPr>
        <w:t xml:space="preserve"> projekta JPP-a,</w:t>
      </w:r>
    </w:p>
    <w:p w:rsidR="00295C0E" w:rsidRPr="009E74FD" w:rsidRDefault="00295C0E" w:rsidP="00110436">
      <w:pPr>
        <w:pStyle w:val="ListParagraph"/>
        <w:numPr>
          <w:ilvl w:val="0"/>
          <w:numId w:val="28"/>
        </w:numPr>
        <w:spacing w:line="240" w:lineRule="auto"/>
        <w:ind w:left="1276" w:hanging="425"/>
        <w:jc w:val="both"/>
        <w:rPr>
          <w:rFonts w:ascii="Arial" w:hAnsi="Arial" w:cs="Arial"/>
          <w:sz w:val="24"/>
          <w:szCs w:val="24"/>
          <w:lang w:val="hr-HR"/>
        </w:rPr>
      </w:pPr>
      <w:r w:rsidRPr="009E74FD">
        <w:rPr>
          <w:rFonts w:ascii="Arial" w:hAnsi="Arial" w:cs="Arial"/>
          <w:sz w:val="24"/>
          <w:szCs w:val="24"/>
          <w:lang w:val="hr-HR"/>
        </w:rPr>
        <w:t>postupak i u</w:t>
      </w:r>
      <w:r w:rsidR="00910866">
        <w:rPr>
          <w:rFonts w:ascii="Arial" w:hAnsi="Arial" w:cs="Arial"/>
          <w:sz w:val="24"/>
          <w:szCs w:val="24"/>
          <w:lang w:val="hr-HR"/>
        </w:rPr>
        <w:t>vjete</w:t>
      </w:r>
      <w:r w:rsidRPr="009E74FD">
        <w:rPr>
          <w:rFonts w:ascii="Arial" w:hAnsi="Arial" w:cs="Arial"/>
          <w:sz w:val="24"/>
          <w:szCs w:val="24"/>
          <w:lang w:val="hr-HR"/>
        </w:rPr>
        <w:t xml:space="preserve"> preuzimanja infrastrukture koja je predmet JPP-a,</w:t>
      </w:r>
    </w:p>
    <w:p w:rsidR="00295C0E" w:rsidRPr="009E74FD" w:rsidRDefault="00910866" w:rsidP="00110436">
      <w:pPr>
        <w:pStyle w:val="ListParagraph"/>
        <w:numPr>
          <w:ilvl w:val="0"/>
          <w:numId w:val="28"/>
        </w:numPr>
        <w:spacing w:line="240" w:lineRule="auto"/>
        <w:ind w:left="1276" w:hanging="425"/>
        <w:jc w:val="both"/>
        <w:rPr>
          <w:rFonts w:ascii="Arial" w:hAnsi="Arial" w:cs="Arial"/>
          <w:sz w:val="24"/>
          <w:szCs w:val="24"/>
          <w:lang w:val="hr-HR"/>
        </w:rPr>
      </w:pPr>
      <w:r>
        <w:rPr>
          <w:rFonts w:ascii="Arial" w:hAnsi="Arial" w:cs="Arial"/>
          <w:sz w:val="24"/>
          <w:szCs w:val="24"/>
          <w:lang w:val="hr-HR"/>
        </w:rPr>
        <w:t>ostale elemente</w:t>
      </w:r>
      <w:r w:rsidR="00295C0E" w:rsidRPr="009E74FD">
        <w:rPr>
          <w:rFonts w:ascii="Arial" w:hAnsi="Arial" w:cs="Arial"/>
          <w:sz w:val="24"/>
          <w:szCs w:val="24"/>
          <w:lang w:val="hr-HR"/>
        </w:rPr>
        <w:t xml:space="preserve"> ugovora o JPP-u, kada je potrebno,</w:t>
      </w:r>
    </w:p>
    <w:p w:rsidR="00295C0E" w:rsidRPr="009E74FD" w:rsidRDefault="00295C0E" w:rsidP="00110436">
      <w:pPr>
        <w:pStyle w:val="ListParagraph"/>
        <w:numPr>
          <w:ilvl w:val="0"/>
          <w:numId w:val="28"/>
        </w:numPr>
        <w:spacing w:line="240" w:lineRule="auto"/>
        <w:ind w:left="1276" w:hanging="425"/>
        <w:jc w:val="both"/>
        <w:rPr>
          <w:rFonts w:ascii="Arial" w:hAnsi="Arial" w:cs="Arial"/>
          <w:sz w:val="24"/>
          <w:szCs w:val="24"/>
          <w:lang w:val="hr-HR"/>
        </w:rPr>
      </w:pPr>
      <w:r w:rsidRPr="009E74FD">
        <w:rPr>
          <w:rFonts w:ascii="Arial" w:hAnsi="Arial" w:cs="Arial"/>
          <w:sz w:val="24"/>
          <w:szCs w:val="24"/>
          <w:lang w:val="hr-HR"/>
        </w:rPr>
        <w:t>način rješavanja sporova nastalih u izvrš</w:t>
      </w:r>
      <w:r w:rsidR="005E440B" w:rsidRPr="009E74FD">
        <w:rPr>
          <w:rFonts w:ascii="Arial" w:hAnsi="Arial" w:cs="Arial"/>
          <w:sz w:val="24"/>
          <w:szCs w:val="24"/>
          <w:lang w:val="hr-HR"/>
        </w:rPr>
        <w:t>enju</w:t>
      </w:r>
      <w:r w:rsidRPr="009E74FD">
        <w:rPr>
          <w:rFonts w:ascii="Arial" w:hAnsi="Arial" w:cs="Arial"/>
          <w:sz w:val="24"/>
          <w:szCs w:val="24"/>
          <w:lang w:val="hr-HR"/>
        </w:rPr>
        <w:t xml:space="preserve"> ugovora o JPP-u,</w:t>
      </w:r>
    </w:p>
    <w:p w:rsidR="00295C0E" w:rsidRPr="009E74FD" w:rsidRDefault="00910866" w:rsidP="00110436">
      <w:pPr>
        <w:pStyle w:val="ListParagraph"/>
        <w:numPr>
          <w:ilvl w:val="0"/>
          <w:numId w:val="28"/>
        </w:numPr>
        <w:spacing w:line="240" w:lineRule="auto"/>
        <w:ind w:left="1276" w:hanging="425"/>
        <w:jc w:val="both"/>
        <w:rPr>
          <w:rFonts w:ascii="Arial" w:hAnsi="Arial" w:cs="Arial"/>
          <w:sz w:val="24"/>
          <w:szCs w:val="24"/>
          <w:lang w:val="hr-HR"/>
        </w:rPr>
      </w:pPr>
      <w:r>
        <w:rPr>
          <w:rFonts w:ascii="Arial" w:hAnsi="Arial" w:cs="Arial"/>
          <w:sz w:val="24"/>
          <w:szCs w:val="24"/>
          <w:lang w:val="hr-HR"/>
        </w:rPr>
        <w:t>salvatornu</w:t>
      </w:r>
      <w:r w:rsidR="00295C0E" w:rsidRPr="009E74FD">
        <w:rPr>
          <w:rFonts w:ascii="Arial" w:hAnsi="Arial" w:cs="Arial"/>
          <w:sz w:val="24"/>
          <w:szCs w:val="24"/>
          <w:lang w:val="hr-HR"/>
        </w:rPr>
        <w:t xml:space="preserve"> klauzul</w:t>
      </w:r>
      <w:r w:rsidR="00C439CA">
        <w:rPr>
          <w:rFonts w:ascii="Arial" w:hAnsi="Arial" w:cs="Arial"/>
          <w:sz w:val="24"/>
          <w:szCs w:val="24"/>
          <w:lang w:val="hr-HR"/>
        </w:rPr>
        <w:t>u</w:t>
      </w:r>
      <w:r w:rsidR="00295C0E" w:rsidRPr="009E74FD">
        <w:rPr>
          <w:rFonts w:ascii="Arial" w:hAnsi="Arial" w:cs="Arial"/>
          <w:sz w:val="24"/>
          <w:szCs w:val="24"/>
          <w:lang w:val="hr-HR"/>
        </w:rPr>
        <w:t>,</w:t>
      </w:r>
    </w:p>
    <w:p w:rsidR="00295C0E" w:rsidRPr="009E74FD" w:rsidRDefault="00295C0E" w:rsidP="00110436">
      <w:pPr>
        <w:pStyle w:val="ListParagraph"/>
        <w:numPr>
          <w:ilvl w:val="0"/>
          <w:numId w:val="28"/>
        </w:numPr>
        <w:spacing w:line="240" w:lineRule="auto"/>
        <w:ind w:left="1276" w:hanging="425"/>
        <w:jc w:val="both"/>
        <w:rPr>
          <w:rFonts w:ascii="Arial" w:hAnsi="Arial" w:cs="Arial"/>
          <w:sz w:val="24"/>
          <w:szCs w:val="24"/>
          <w:lang w:val="hr-HR"/>
        </w:rPr>
      </w:pPr>
      <w:r w:rsidRPr="009E74FD">
        <w:rPr>
          <w:rFonts w:ascii="Arial" w:hAnsi="Arial" w:cs="Arial"/>
          <w:sz w:val="24"/>
          <w:szCs w:val="24"/>
          <w:lang w:val="hr-HR"/>
        </w:rPr>
        <w:t>direktn</w:t>
      </w:r>
      <w:r w:rsidR="00910866">
        <w:rPr>
          <w:rFonts w:ascii="Arial" w:hAnsi="Arial" w:cs="Arial"/>
          <w:sz w:val="24"/>
          <w:szCs w:val="24"/>
          <w:lang w:val="hr-HR"/>
        </w:rPr>
        <w:t>u</w:t>
      </w:r>
      <w:r w:rsidRPr="009E74FD">
        <w:rPr>
          <w:rFonts w:ascii="Arial" w:hAnsi="Arial" w:cs="Arial"/>
          <w:sz w:val="24"/>
          <w:szCs w:val="24"/>
          <w:lang w:val="hr-HR"/>
        </w:rPr>
        <w:t xml:space="preserve"> primjen</w:t>
      </w:r>
      <w:r w:rsidR="00910866">
        <w:rPr>
          <w:rFonts w:ascii="Arial" w:hAnsi="Arial" w:cs="Arial"/>
          <w:sz w:val="24"/>
          <w:szCs w:val="24"/>
          <w:lang w:val="hr-HR"/>
        </w:rPr>
        <w:t>u</w:t>
      </w:r>
      <w:r w:rsidRPr="009E74FD">
        <w:rPr>
          <w:rFonts w:ascii="Arial" w:hAnsi="Arial" w:cs="Arial"/>
          <w:sz w:val="24"/>
          <w:szCs w:val="24"/>
          <w:lang w:val="hr-HR"/>
        </w:rPr>
        <w:t xml:space="preserve"> propisa i tumačenje ugovora o JPP-u i</w:t>
      </w:r>
    </w:p>
    <w:p w:rsidR="00562A62" w:rsidRPr="009E74FD" w:rsidRDefault="00295C0E" w:rsidP="00110436">
      <w:pPr>
        <w:pStyle w:val="ListParagraph"/>
        <w:numPr>
          <w:ilvl w:val="0"/>
          <w:numId w:val="28"/>
        </w:numPr>
        <w:spacing w:line="240" w:lineRule="auto"/>
        <w:ind w:left="1276" w:hanging="425"/>
        <w:jc w:val="both"/>
        <w:rPr>
          <w:rFonts w:ascii="Arial" w:hAnsi="Arial" w:cs="Arial"/>
          <w:sz w:val="24"/>
          <w:szCs w:val="24"/>
          <w:lang w:val="hr-HR"/>
        </w:rPr>
      </w:pPr>
      <w:r w:rsidRPr="009E74FD">
        <w:rPr>
          <w:rFonts w:ascii="Arial" w:hAnsi="Arial" w:cs="Arial"/>
          <w:sz w:val="24"/>
          <w:szCs w:val="24"/>
          <w:lang w:val="hr-HR"/>
        </w:rPr>
        <w:t>stupanje na snagu ugovora o JPP-u.</w:t>
      </w:r>
    </w:p>
    <w:p w:rsidR="002B471F" w:rsidRPr="009E74FD" w:rsidRDefault="00562A62" w:rsidP="00E6782F">
      <w:pPr>
        <w:autoSpaceDE w:val="0"/>
        <w:autoSpaceDN w:val="0"/>
        <w:adjustRightInd w:val="0"/>
        <w:spacing w:after="0" w:line="240" w:lineRule="auto"/>
        <w:ind w:left="851" w:hanging="425"/>
        <w:jc w:val="both"/>
        <w:rPr>
          <w:rFonts w:ascii="Arial" w:hAnsi="Arial" w:cs="Arial"/>
          <w:sz w:val="24"/>
          <w:szCs w:val="24"/>
          <w:lang w:val="hr-HR"/>
        </w:rPr>
      </w:pPr>
      <w:r w:rsidRPr="009E74FD">
        <w:rPr>
          <w:rFonts w:ascii="Arial" w:hAnsi="Arial" w:cs="Arial"/>
          <w:sz w:val="24"/>
          <w:szCs w:val="24"/>
          <w:lang w:val="hr-HR"/>
        </w:rPr>
        <w:t xml:space="preserve">(2) </w:t>
      </w:r>
      <w:r w:rsidR="00295C0E" w:rsidRPr="009E74FD">
        <w:rPr>
          <w:rFonts w:ascii="Arial" w:hAnsi="Arial" w:cs="Arial"/>
          <w:sz w:val="24"/>
          <w:szCs w:val="24"/>
          <w:lang w:val="hr-HR"/>
        </w:rPr>
        <w:t>Na pitanja iz ugovora o JPP-u koja nisu uređena ovim zakonom primjenjuju se odredbe propisa kojima se uređuju obligaci</w:t>
      </w:r>
      <w:r w:rsidR="0045642D">
        <w:rPr>
          <w:rFonts w:ascii="Arial" w:hAnsi="Arial" w:cs="Arial"/>
          <w:sz w:val="24"/>
          <w:szCs w:val="24"/>
          <w:lang w:val="hr-HR"/>
        </w:rPr>
        <w:t>jsk</w:t>
      </w:r>
      <w:r w:rsidR="00295C0E" w:rsidRPr="009E74FD">
        <w:rPr>
          <w:rFonts w:ascii="Arial" w:hAnsi="Arial" w:cs="Arial"/>
          <w:sz w:val="24"/>
          <w:szCs w:val="24"/>
          <w:lang w:val="hr-HR"/>
        </w:rPr>
        <w:t>i odnosi.</w:t>
      </w:r>
    </w:p>
    <w:p w:rsidR="00295C0E" w:rsidRPr="009E74FD" w:rsidRDefault="00295C0E" w:rsidP="00245898">
      <w:pPr>
        <w:autoSpaceDE w:val="0"/>
        <w:autoSpaceDN w:val="0"/>
        <w:adjustRightInd w:val="0"/>
        <w:spacing w:after="0" w:line="240" w:lineRule="auto"/>
        <w:ind w:left="709" w:hanging="425"/>
        <w:jc w:val="both"/>
        <w:rPr>
          <w:rFonts w:ascii="Arial" w:hAnsi="Arial" w:cs="Arial"/>
          <w:sz w:val="24"/>
          <w:szCs w:val="24"/>
          <w:lang w:val="hr-HR"/>
        </w:rPr>
      </w:pPr>
    </w:p>
    <w:p w:rsidR="00295C0E" w:rsidRPr="009E74FD" w:rsidRDefault="00082AF3" w:rsidP="00F712D2">
      <w:pPr>
        <w:tabs>
          <w:tab w:val="left" w:pos="4253"/>
        </w:tabs>
        <w:autoSpaceDE w:val="0"/>
        <w:autoSpaceDN w:val="0"/>
        <w:adjustRightInd w:val="0"/>
        <w:spacing w:after="0" w:line="240" w:lineRule="auto"/>
        <w:jc w:val="center"/>
        <w:rPr>
          <w:rFonts w:ascii="Arial" w:hAnsi="Arial" w:cs="Arial"/>
          <w:b/>
          <w:sz w:val="24"/>
          <w:szCs w:val="24"/>
          <w:lang w:val="hr-HR"/>
        </w:rPr>
      </w:pPr>
      <w:r>
        <w:rPr>
          <w:rFonts w:ascii="Arial" w:hAnsi="Arial" w:cs="Arial"/>
          <w:b/>
          <w:sz w:val="24"/>
          <w:szCs w:val="24"/>
          <w:lang w:val="hr-HR"/>
        </w:rPr>
        <w:t xml:space="preserve">  </w:t>
      </w:r>
      <w:r w:rsidR="008F23C4" w:rsidRPr="009E74FD">
        <w:rPr>
          <w:rFonts w:ascii="Arial" w:hAnsi="Arial" w:cs="Arial"/>
          <w:b/>
          <w:sz w:val="24"/>
          <w:szCs w:val="24"/>
          <w:lang w:val="hr-HR"/>
        </w:rPr>
        <w:t>Članak</w:t>
      </w:r>
      <w:r w:rsidR="00295C0E" w:rsidRPr="009E74FD">
        <w:rPr>
          <w:rFonts w:ascii="Arial" w:hAnsi="Arial" w:cs="Arial"/>
          <w:b/>
          <w:sz w:val="24"/>
          <w:szCs w:val="24"/>
          <w:lang w:val="hr-HR"/>
        </w:rPr>
        <w:t xml:space="preserve"> 20.</w:t>
      </w:r>
    </w:p>
    <w:p w:rsidR="00295C0E" w:rsidRPr="009E74FD" w:rsidRDefault="008E1726" w:rsidP="00245898">
      <w:pPr>
        <w:autoSpaceDE w:val="0"/>
        <w:autoSpaceDN w:val="0"/>
        <w:adjustRightInd w:val="0"/>
        <w:spacing w:after="0" w:line="240" w:lineRule="auto"/>
        <w:ind w:left="709" w:hanging="425"/>
        <w:jc w:val="center"/>
        <w:rPr>
          <w:rFonts w:ascii="Arial" w:hAnsi="Arial" w:cs="Arial"/>
          <w:b/>
          <w:sz w:val="24"/>
          <w:szCs w:val="24"/>
          <w:lang w:val="hr-HR"/>
        </w:rPr>
      </w:pPr>
      <w:r>
        <w:rPr>
          <w:rFonts w:ascii="Arial" w:hAnsi="Arial" w:cs="Arial"/>
          <w:b/>
          <w:sz w:val="24"/>
          <w:szCs w:val="24"/>
          <w:lang w:val="hr-HR"/>
        </w:rPr>
        <w:t>(Izmjene u</w:t>
      </w:r>
      <w:r w:rsidR="00295C0E" w:rsidRPr="009E74FD">
        <w:rPr>
          <w:rFonts w:ascii="Arial" w:hAnsi="Arial" w:cs="Arial"/>
          <w:b/>
          <w:sz w:val="24"/>
          <w:szCs w:val="24"/>
          <w:lang w:val="hr-HR"/>
        </w:rPr>
        <w:t>govora o JPP-u)</w:t>
      </w:r>
    </w:p>
    <w:p w:rsidR="000376E0" w:rsidRPr="009E74FD" w:rsidRDefault="000376E0" w:rsidP="00245898">
      <w:pPr>
        <w:autoSpaceDE w:val="0"/>
        <w:autoSpaceDN w:val="0"/>
        <w:adjustRightInd w:val="0"/>
        <w:spacing w:after="0" w:line="240" w:lineRule="auto"/>
        <w:ind w:left="709" w:hanging="425"/>
        <w:jc w:val="center"/>
        <w:rPr>
          <w:rFonts w:ascii="Arial" w:hAnsi="Arial" w:cs="Arial"/>
          <w:b/>
          <w:sz w:val="24"/>
          <w:szCs w:val="24"/>
          <w:lang w:val="hr-HR"/>
        </w:rPr>
      </w:pPr>
    </w:p>
    <w:p w:rsidR="00295C0E" w:rsidRPr="009E74FD" w:rsidRDefault="00295C0E" w:rsidP="00E6782F">
      <w:pPr>
        <w:pStyle w:val="ListParagraph"/>
        <w:numPr>
          <w:ilvl w:val="0"/>
          <w:numId w:val="29"/>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 xml:space="preserve">Ugovor o JPP-u može se izmijeniti bez </w:t>
      </w:r>
      <w:r w:rsidR="0045642D" w:rsidRPr="009E74FD">
        <w:rPr>
          <w:rFonts w:ascii="Arial" w:hAnsi="Arial" w:cs="Arial"/>
          <w:sz w:val="24"/>
          <w:szCs w:val="24"/>
          <w:lang w:val="hr-HR"/>
        </w:rPr>
        <w:t>provedbe</w:t>
      </w:r>
      <w:r w:rsidRPr="009E74FD">
        <w:rPr>
          <w:rFonts w:ascii="Arial" w:hAnsi="Arial" w:cs="Arial"/>
          <w:sz w:val="24"/>
          <w:szCs w:val="24"/>
          <w:lang w:val="hr-HR"/>
        </w:rPr>
        <w:t xml:space="preserve"> novog postupka dodjele:</w:t>
      </w:r>
    </w:p>
    <w:p w:rsidR="00295C0E" w:rsidRPr="009E74FD" w:rsidRDefault="005C3B77" w:rsidP="00C0029C">
      <w:pPr>
        <w:pStyle w:val="ListParagraph"/>
        <w:numPr>
          <w:ilvl w:val="0"/>
          <w:numId w:val="30"/>
        </w:numPr>
        <w:spacing w:line="240" w:lineRule="auto"/>
        <w:jc w:val="both"/>
        <w:rPr>
          <w:rFonts w:ascii="Arial" w:hAnsi="Arial" w:cs="Arial"/>
          <w:sz w:val="24"/>
          <w:szCs w:val="24"/>
          <w:lang w:val="hr-HR"/>
        </w:rPr>
      </w:pPr>
      <w:r w:rsidRPr="009E74FD">
        <w:rPr>
          <w:rFonts w:ascii="Arial" w:hAnsi="Arial" w:cs="Arial"/>
          <w:sz w:val="24"/>
          <w:szCs w:val="24"/>
          <w:lang w:val="hr-HR"/>
        </w:rPr>
        <w:t xml:space="preserve">ako je do potrebe za izmjenom </w:t>
      </w:r>
      <w:r w:rsidR="00295C0E" w:rsidRPr="009E74FD">
        <w:rPr>
          <w:rFonts w:ascii="Arial" w:hAnsi="Arial" w:cs="Arial"/>
          <w:sz w:val="24"/>
          <w:szCs w:val="24"/>
          <w:lang w:val="hr-HR"/>
        </w:rPr>
        <w:t xml:space="preserve">došlo zbog okolnosti koje javni partner nije mogao predvidjeti i ako se izmjenom ne mijenja ukupna priroda </w:t>
      </w:r>
      <w:r w:rsidR="004A06F1" w:rsidRPr="009E74FD">
        <w:rPr>
          <w:rFonts w:ascii="Arial" w:hAnsi="Arial" w:cs="Arial"/>
          <w:sz w:val="24"/>
          <w:szCs w:val="24"/>
          <w:lang w:val="hr-HR"/>
        </w:rPr>
        <w:t>JPP-a</w:t>
      </w:r>
      <w:r w:rsidR="00E1489E" w:rsidRPr="009E74FD">
        <w:rPr>
          <w:rFonts w:ascii="Arial" w:hAnsi="Arial" w:cs="Arial"/>
          <w:sz w:val="24"/>
          <w:szCs w:val="24"/>
          <w:lang w:val="hr-HR"/>
        </w:rPr>
        <w:t>,</w:t>
      </w:r>
    </w:p>
    <w:p w:rsidR="00DD429A" w:rsidRPr="009E74FD" w:rsidRDefault="00295C0E" w:rsidP="00DD429A">
      <w:pPr>
        <w:pStyle w:val="ListParagraph"/>
        <w:numPr>
          <w:ilvl w:val="0"/>
          <w:numId w:val="30"/>
        </w:numPr>
        <w:spacing w:line="240" w:lineRule="auto"/>
        <w:jc w:val="both"/>
        <w:rPr>
          <w:rFonts w:ascii="Arial" w:hAnsi="Arial" w:cs="Arial"/>
          <w:sz w:val="24"/>
          <w:szCs w:val="24"/>
          <w:lang w:val="hr-HR"/>
        </w:rPr>
      </w:pPr>
      <w:r w:rsidRPr="009E74FD">
        <w:rPr>
          <w:rFonts w:ascii="Arial" w:hAnsi="Arial" w:cs="Arial"/>
          <w:sz w:val="24"/>
          <w:szCs w:val="24"/>
          <w:lang w:val="hr-HR"/>
        </w:rPr>
        <w:t>ako se izmjene, bez obzira na njihovu vrijednost izraženu u novcu, ne smatraju bitnim iz</w:t>
      </w:r>
      <w:r w:rsidRPr="009E74FD">
        <w:rPr>
          <w:rFonts w:ascii="Arial" w:eastAsia="Times New Roman" w:hAnsi="Arial" w:cs="Arial"/>
          <w:color w:val="000000"/>
          <w:sz w:val="24"/>
          <w:szCs w:val="24"/>
          <w:lang w:val="hr-HR"/>
        </w:rPr>
        <w:t>mjenama ugovora o</w:t>
      </w:r>
      <w:r w:rsidR="004A06F1" w:rsidRPr="009E74FD">
        <w:rPr>
          <w:rFonts w:ascii="Arial" w:eastAsia="Times New Roman" w:hAnsi="Arial" w:cs="Arial"/>
          <w:color w:val="000000"/>
          <w:sz w:val="24"/>
          <w:szCs w:val="24"/>
          <w:lang w:val="hr-HR"/>
        </w:rPr>
        <w:t xml:space="preserve"> JPP-u</w:t>
      </w:r>
      <w:r w:rsidRPr="009E74FD">
        <w:rPr>
          <w:rFonts w:ascii="Arial" w:eastAsia="Times New Roman" w:hAnsi="Arial" w:cs="Arial"/>
          <w:color w:val="000000"/>
          <w:sz w:val="24"/>
          <w:szCs w:val="24"/>
          <w:lang w:val="hr-HR"/>
        </w:rPr>
        <w:t xml:space="preserve"> iz stav</w:t>
      </w:r>
      <w:r w:rsidR="005E440B" w:rsidRPr="009E74FD">
        <w:rPr>
          <w:rFonts w:ascii="Arial" w:eastAsia="Times New Roman" w:hAnsi="Arial" w:cs="Arial"/>
          <w:color w:val="000000"/>
          <w:sz w:val="24"/>
          <w:szCs w:val="24"/>
          <w:lang w:val="hr-HR"/>
        </w:rPr>
        <w:t>k</w:t>
      </w:r>
      <w:r w:rsidRPr="009E74FD">
        <w:rPr>
          <w:rFonts w:ascii="Arial" w:eastAsia="Times New Roman" w:hAnsi="Arial" w:cs="Arial"/>
          <w:color w:val="000000"/>
          <w:sz w:val="24"/>
          <w:szCs w:val="24"/>
          <w:lang w:val="hr-HR"/>
        </w:rPr>
        <w:t xml:space="preserve">a (2) ovog </w:t>
      </w:r>
      <w:r w:rsidR="005E440B" w:rsidRPr="009E74FD">
        <w:rPr>
          <w:rFonts w:ascii="Arial" w:eastAsia="Times New Roman" w:hAnsi="Arial" w:cs="Arial"/>
          <w:color w:val="000000"/>
          <w:sz w:val="24"/>
          <w:szCs w:val="24"/>
          <w:lang w:val="hr-HR"/>
        </w:rPr>
        <w:t>č</w:t>
      </w:r>
      <w:r w:rsidR="008F23C4" w:rsidRPr="009E74FD">
        <w:rPr>
          <w:rFonts w:ascii="Arial" w:eastAsia="Times New Roman" w:hAnsi="Arial" w:cs="Arial"/>
          <w:color w:val="000000"/>
          <w:sz w:val="24"/>
          <w:szCs w:val="24"/>
          <w:lang w:val="hr-HR"/>
        </w:rPr>
        <w:t>lank</w:t>
      </w:r>
      <w:r w:rsidRPr="009E74FD">
        <w:rPr>
          <w:rFonts w:ascii="Arial" w:eastAsia="Times New Roman" w:hAnsi="Arial" w:cs="Arial"/>
          <w:color w:val="000000"/>
          <w:sz w:val="24"/>
          <w:szCs w:val="24"/>
          <w:lang w:val="hr-HR"/>
        </w:rPr>
        <w:t>a.</w:t>
      </w:r>
    </w:p>
    <w:p w:rsidR="00295C0E" w:rsidRPr="009E74FD" w:rsidRDefault="00295C0E" w:rsidP="00E6782F">
      <w:pPr>
        <w:pStyle w:val="ListParagraph"/>
        <w:numPr>
          <w:ilvl w:val="0"/>
          <w:numId w:val="29"/>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Bitne izmjene ugovora o JPP-u u smislu stav</w:t>
      </w:r>
      <w:r w:rsidR="005E440B" w:rsidRPr="009E74FD">
        <w:rPr>
          <w:rFonts w:ascii="Arial" w:hAnsi="Arial" w:cs="Arial"/>
          <w:sz w:val="24"/>
          <w:szCs w:val="24"/>
          <w:lang w:val="hr-HR"/>
        </w:rPr>
        <w:t>ka (1) to</w:t>
      </w:r>
      <w:r w:rsidRPr="009E74FD">
        <w:rPr>
          <w:rFonts w:ascii="Arial" w:hAnsi="Arial" w:cs="Arial"/>
          <w:sz w:val="24"/>
          <w:szCs w:val="24"/>
          <w:lang w:val="hr-HR"/>
        </w:rPr>
        <w:t xml:space="preserve">čka b) ovoga </w:t>
      </w:r>
      <w:r w:rsidR="005E440B" w:rsidRPr="009E74FD">
        <w:rPr>
          <w:rFonts w:ascii="Arial" w:hAnsi="Arial" w:cs="Arial"/>
          <w:sz w:val="24"/>
          <w:szCs w:val="24"/>
          <w:lang w:val="hr-HR"/>
        </w:rPr>
        <w:t>č</w:t>
      </w:r>
      <w:r w:rsidR="008F23C4" w:rsidRPr="009E74FD">
        <w:rPr>
          <w:rFonts w:ascii="Arial" w:hAnsi="Arial" w:cs="Arial"/>
          <w:sz w:val="24"/>
          <w:szCs w:val="24"/>
          <w:lang w:val="hr-HR"/>
        </w:rPr>
        <w:t>lank</w:t>
      </w:r>
      <w:r w:rsidRPr="009E74FD">
        <w:rPr>
          <w:rFonts w:ascii="Arial" w:hAnsi="Arial" w:cs="Arial"/>
          <w:sz w:val="24"/>
          <w:szCs w:val="24"/>
          <w:lang w:val="hr-HR"/>
        </w:rPr>
        <w:t>a su izmjene koje:</w:t>
      </w:r>
    </w:p>
    <w:p w:rsidR="00295C0E" w:rsidRPr="009E74FD" w:rsidRDefault="00295C0E" w:rsidP="0091594F">
      <w:pPr>
        <w:pStyle w:val="ListParagraph"/>
        <w:numPr>
          <w:ilvl w:val="1"/>
          <w:numId w:val="29"/>
        </w:numPr>
        <w:spacing w:line="240" w:lineRule="auto"/>
        <w:ind w:left="1134" w:hanging="283"/>
        <w:jc w:val="both"/>
        <w:rPr>
          <w:rFonts w:ascii="Arial" w:hAnsi="Arial" w:cs="Arial"/>
          <w:sz w:val="24"/>
          <w:szCs w:val="24"/>
          <w:lang w:val="hr-HR"/>
        </w:rPr>
      </w:pPr>
      <w:r w:rsidRPr="009E74FD">
        <w:rPr>
          <w:rFonts w:ascii="Arial" w:hAnsi="Arial" w:cs="Arial"/>
          <w:sz w:val="24"/>
          <w:szCs w:val="24"/>
          <w:lang w:val="hr-HR"/>
        </w:rPr>
        <w:t>uvode u</w:t>
      </w:r>
      <w:r w:rsidR="005E440B" w:rsidRPr="009E74FD">
        <w:rPr>
          <w:rFonts w:ascii="Arial" w:hAnsi="Arial" w:cs="Arial"/>
          <w:sz w:val="24"/>
          <w:szCs w:val="24"/>
          <w:lang w:val="hr-HR"/>
        </w:rPr>
        <w:t>vjete</w:t>
      </w:r>
      <w:r w:rsidRPr="009E74FD">
        <w:rPr>
          <w:rFonts w:ascii="Arial" w:hAnsi="Arial" w:cs="Arial"/>
          <w:sz w:val="24"/>
          <w:szCs w:val="24"/>
          <w:lang w:val="hr-HR"/>
        </w:rPr>
        <w:t xml:space="preserve"> koji bi, da su bili dio </w:t>
      </w:r>
      <w:r w:rsidR="005E440B" w:rsidRPr="009E74FD">
        <w:rPr>
          <w:rFonts w:ascii="Arial" w:hAnsi="Arial" w:cs="Arial"/>
          <w:sz w:val="24"/>
          <w:szCs w:val="24"/>
          <w:lang w:val="hr-HR"/>
        </w:rPr>
        <w:t>temeljnog</w:t>
      </w:r>
      <w:r w:rsidRPr="009E74FD">
        <w:rPr>
          <w:rFonts w:ascii="Arial" w:hAnsi="Arial" w:cs="Arial"/>
          <w:sz w:val="24"/>
          <w:szCs w:val="24"/>
          <w:lang w:val="hr-HR"/>
        </w:rPr>
        <w:t xml:space="preserve"> postupka odabira privatnog partnera, omogućili podnošenje </w:t>
      </w:r>
      <w:r w:rsidR="0045642D" w:rsidRPr="009E74FD">
        <w:rPr>
          <w:rFonts w:ascii="Arial" w:hAnsi="Arial" w:cs="Arial"/>
          <w:sz w:val="24"/>
          <w:szCs w:val="24"/>
          <w:lang w:val="hr-HR"/>
        </w:rPr>
        <w:t>drugačijih</w:t>
      </w:r>
      <w:r w:rsidRPr="009E74FD">
        <w:rPr>
          <w:rFonts w:ascii="Arial" w:hAnsi="Arial" w:cs="Arial"/>
          <w:sz w:val="24"/>
          <w:szCs w:val="24"/>
          <w:lang w:val="hr-HR"/>
        </w:rPr>
        <w:t xml:space="preserve"> ponuda od onih koje su podnesene u </w:t>
      </w:r>
      <w:r w:rsidR="005E440B" w:rsidRPr="009E74FD">
        <w:rPr>
          <w:rFonts w:ascii="Arial" w:hAnsi="Arial" w:cs="Arial"/>
          <w:sz w:val="24"/>
          <w:szCs w:val="24"/>
          <w:lang w:val="hr-HR"/>
        </w:rPr>
        <w:t xml:space="preserve">temeljnom </w:t>
      </w:r>
      <w:r w:rsidRPr="009E74FD">
        <w:rPr>
          <w:rFonts w:ascii="Arial" w:hAnsi="Arial" w:cs="Arial"/>
          <w:sz w:val="24"/>
          <w:szCs w:val="24"/>
          <w:lang w:val="hr-HR"/>
        </w:rPr>
        <w:t xml:space="preserve">postupku ili bi omogućili odabir </w:t>
      </w:r>
      <w:r w:rsidR="0045642D" w:rsidRPr="009E74FD">
        <w:rPr>
          <w:rFonts w:ascii="Arial" w:hAnsi="Arial" w:cs="Arial"/>
          <w:sz w:val="24"/>
          <w:szCs w:val="24"/>
          <w:lang w:val="hr-HR"/>
        </w:rPr>
        <w:t>drugačije</w:t>
      </w:r>
      <w:r w:rsidRPr="009E74FD">
        <w:rPr>
          <w:rFonts w:ascii="Arial" w:hAnsi="Arial" w:cs="Arial"/>
          <w:sz w:val="24"/>
          <w:szCs w:val="24"/>
          <w:lang w:val="hr-HR"/>
        </w:rPr>
        <w:t xml:space="preserve"> ponude od ponude odabrane u </w:t>
      </w:r>
      <w:r w:rsidR="005E440B" w:rsidRPr="009E74FD">
        <w:rPr>
          <w:rFonts w:ascii="Arial" w:hAnsi="Arial" w:cs="Arial"/>
          <w:sz w:val="24"/>
          <w:szCs w:val="24"/>
          <w:lang w:val="hr-HR"/>
        </w:rPr>
        <w:t>temeljnom</w:t>
      </w:r>
      <w:r w:rsidRPr="009E74FD">
        <w:rPr>
          <w:rFonts w:ascii="Arial" w:hAnsi="Arial" w:cs="Arial"/>
          <w:sz w:val="24"/>
          <w:szCs w:val="24"/>
          <w:lang w:val="hr-HR"/>
        </w:rPr>
        <w:t xml:space="preserve"> postupku ili</w:t>
      </w:r>
    </w:p>
    <w:p w:rsidR="00295C0E" w:rsidRPr="009E74FD" w:rsidRDefault="00295C0E" w:rsidP="0091594F">
      <w:pPr>
        <w:pStyle w:val="ListParagraph"/>
        <w:numPr>
          <w:ilvl w:val="1"/>
          <w:numId w:val="29"/>
        </w:numPr>
        <w:spacing w:after="0" w:line="240" w:lineRule="auto"/>
        <w:ind w:left="1134" w:hanging="283"/>
        <w:jc w:val="both"/>
        <w:rPr>
          <w:rFonts w:ascii="Arial" w:hAnsi="Arial" w:cs="Arial"/>
          <w:sz w:val="24"/>
          <w:szCs w:val="24"/>
          <w:lang w:val="hr-HR"/>
        </w:rPr>
      </w:pPr>
      <w:r w:rsidRPr="009E74FD">
        <w:rPr>
          <w:rFonts w:ascii="Arial" w:hAnsi="Arial" w:cs="Arial"/>
          <w:sz w:val="24"/>
          <w:szCs w:val="24"/>
          <w:lang w:val="hr-HR"/>
        </w:rPr>
        <w:t xml:space="preserve">znatno proširuju predmet ugovora o JPP-u na radove ili usluge koje nisu </w:t>
      </w:r>
      <w:r w:rsidR="00B12ACD" w:rsidRPr="009E74FD">
        <w:rPr>
          <w:rFonts w:ascii="Arial" w:hAnsi="Arial" w:cs="Arial"/>
          <w:sz w:val="24"/>
          <w:szCs w:val="24"/>
          <w:lang w:val="hr-HR"/>
        </w:rPr>
        <w:t xml:space="preserve">    </w:t>
      </w:r>
      <w:r w:rsidR="000376E0" w:rsidRPr="009E74FD">
        <w:rPr>
          <w:rFonts w:ascii="Arial" w:hAnsi="Arial" w:cs="Arial"/>
          <w:sz w:val="24"/>
          <w:szCs w:val="24"/>
          <w:lang w:val="hr-HR"/>
        </w:rPr>
        <w:t>o</w:t>
      </w:r>
      <w:r w:rsidR="005E440B" w:rsidRPr="009E74FD">
        <w:rPr>
          <w:rFonts w:ascii="Arial" w:hAnsi="Arial" w:cs="Arial"/>
          <w:sz w:val="24"/>
          <w:szCs w:val="24"/>
          <w:lang w:val="hr-HR"/>
        </w:rPr>
        <w:t>bu</w:t>
      </w:r>
      <w:r w:rsidR="005F2C03" w:rsidRPr="009E74FD">
        <w:rPr>
          <w:rFonts w:ascii="Arial" w:hAnsi="Arial" w:cs="Arial"/>
          <w:sz w:val="24"/>
          <w:szCs w:val="24"/>
          <w:lang w:val="hr-HR"/>
        </w:rPr>
        <w:t>hvaćene</w:t>
      </w:r>
      <w:r w:rsidR="000376E0" w:rsidRPr="009E74FD">
        <w:rPr>
          <w:rFonts w:ascii="Arial" w:hAnsi="Arial" w:cs="Arial"/>
          <w:sz w:val="24"/>
          <w:szCs w:val="24"/>
          <w:lang w:val="hr-HR"/>
        </w:rPr>
        <w:t xml:space="preserve"> </w:t>
      </w:r>
      <w:r w:rsidR="005E440B" w:rsidRPr="009E74FD">
        <w:rPr>
          <w:rFonts w:ascii="Arial" w:hAnsi="Arial" w:cs="Arial"/>
          <w:sz w:val="24"/>
          <w:szCs w:val="24"/>
          <w:lang w:val="hr-HR"/>
        </w:rPr>
        <w:t xml:space="preserve">temeljnim </w:t>
      </w:r>
      <w:r w:rsidRPr="009E74FD">
        <w:rPr>
          <w:rFonts w:ascii="Arial" w:hAnsi="Arial" w:cs="Arial"/>
          <w:sz w:val="24"/>
          <w:szCs w:val="24"/>
          <w:lang w:val="hr-HR"/>
        </w:rPr>
        <w:t>ugovorom ili</w:t>
      </w:r>
    </w:p>
    <w:p w:rsidR="00EE49C5" w:rsidRPr="009E74FD" w:rsidRDefault="00295C0E" w:rsidP="0091594F">
      <w:pPr>
        <w:pStyle w:val="ListParagraph"/>
        <w:numPr>
          <w:ilvl w:val="1"/>
          <w:numId w:val="29"/>
        </w:numPr>
        <w:spacing w:line="240" w:lineRule="auto"/>
        <w:ind w:left="1134" w:hanging="283"/>
        <w:jc w:val="both"/>
        <w:rPr>
          <w:rFonts w:ascii="Arial" w:hAnsi="Arial" w:cs="Arial"/>
          <w:sz w:val="24"/>
          <w:szCs w:val="24"/>
          <w:lang w:val="hr-HR"/>
        </w:rPr>
      </w:pPr>
      <w:r w:rsidRPr="009E74FD">
        <w:rPr>
          <w:rFonts w:ascii="Arial" w:hAnsi="Arial" w:cs="Arial"/>
          <w:sz w:val="24"/>
          <w:szCs w:val="24"/>
          <w:lang w:val="hr-HR"/>
        </w:rPr>
        <w:t>mijenjaju ekonomsku ravnotežu ugovora o JPP-u u korist privatnog partnera na način ko</w:t>
      </w:r>
      <w:r w:rsidR="00D45068" w:rsidRPr="009E74FD">
        <w:rPr>
          <w:rFonts w:ascii="Arial" w:hAnsi="Arial" w:cs="Arial"/>
          <w:sz w:val="24"/>
          <w:szCs w:val="24"/>
          <w:lang w:val="hr-HR"/>
        </w:rPr>
        <w:t>ji nije bio predviđen u u</w:t>
      </w:r>
      <w:r w:rsidR="005E440B" w:rsidRPr="009E74FD">
        <w:rPr>
          <w:rFonts w:ascii="Arial" w:hAnsi="Arial" w:cs="Arial"/>
          <w:sz w:val="24"/>
          <w:szCs w:val="24"/>
          <w:lang w:val="hr-HR"/>
        </w:rPr>
        <w:t>vjetima</w:t>
      </w:r>
      <w:r w:rsidRPr="009E74FD">
        <w:rPr>
          <w:rFonts w:ascii="Arial" w:hAnsi="Arial" w:cs="Arial"/>
          <w:sz w:val="24"/>
          <w:szCs w:val="24"/>
          <w:lang w:val="hr-HR"/>
        </w:rPr>
        <w:t xml:space="preserve"> </w:t>
      </w:r>
      <w:r w:rsidR="005E440B" w:rsidRPr="009E74FD">
        <w:rPr>
          <w:rFonts w:ascii="Arial" w:hAnsi="Arial" w:cs="Arial"/>
          <w:sz w:val="24"/>
          <w:szCs w:val="24"/>
          <w:lang w:val="hr-HR"/>
        </w:rPr>
        <w:t>temeljnog</w:t>
      </w:r>
      <w:r w:rsidRPr="009E74FD">
        <w:rPr>
          <w:rFonts w:ascii="Arial" w:hAnsi="Arial" w:cs="Arial"/>
          <w:sz w:val="24"/>
          <w:szCs w:val="24"/>
          <w:lang w:val="hr-HR"/>
        </w:rPr>
        <w:t xml:space="preserve"> ugovora o JPP-u.</w:t>
      </w:r>
    </w:p>
    <w:p w:rsidR="00EE49C5" w:rsidRPr="009E74FD" w:rsidRDefault="00295C0E" w:rsidP="00E6782F">
      <w:pPr>
        <w:pStyle w:val="ListParagraph"/>
        <w:numPr>
          <w:ilvl w:val="0"/>
          <w:numId w:val="29"/>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U slučaju promjene propisa nakon zaključ</w:t>
      </w:r>
      <w:r w:rsidR="0024114C" w:rsidRPr="009E74FD">
        <w:rPr>
          <w:rFonts w:ascii="Arial" w:hAnsi="Arial" w:cs="Arial"/>
          <w:sz w:val="24"/>
          <w:szCs w:val="24"/>
          <w:lang w:val="hr-HR"/>
        </w:rPr>
        <w:t>enja</w:t>
      </w:r>
      <w:r w:rsidRPr="009E74FD">
        <w:rPr>
          <w:rFonts w:ascii="Arial" w:hAnsi="Arial" w:cs="Arial"/>
          <w:sz w:val="24"/>
          <w:szCs w:val="24"/>
          <w:lang w:val="hr-HR"/>
        </w:rPr>
        <w:t xml:space="preserve"> ugovora o JPP-u koji pogoršavaju položaj privatnog ili javnog partnera, ugovor se može izmijeniti bez ograničenja iz stav</w:t>
      </w:r>
      <w:r w:rsidR="0024114C" w:rsidRPr="009E74FD">
        <w:rPr>
          <w:rFonts w:ascii="Arial" w:hAnsi="Arial" w:cs="Arial"/>
          <w:sz w:val="24"/>
          <w:szCs w:val="24"/>
          <w:lang w:val="hr-HR"/>
        </w:rPr>
        <w:t>k</w:t>
      </w:r>
      <w:r w:rsidRPr="009E74FD">
        <w:rPr>
          <w:rFonts w:ascii="Arial" w:hAnsi="Arial" w:cs="Arial"/>
          <w:sz w:val="24"/>
          <w:szCs w:val="24"/>
          <w:lang w:val="hr-HR"/>
        </w:rPr>
        <w:t xml:space="preserve">a (1) ovog </w:t>
      </w:r>
      <w:r w:rsidR="0024114C" w:rsidRPr="009E74FD">
        <w:rPr>
          <w:rFonts w:ascii="Arial" w:hAnsi="Arial" w:cs="Arial"/>
          <w:sz w:val="24"/>
          <w:szCs w:val="24"/>
          <w:lang w:val="hr-HR"/>
        </w:rPr>
        <w:t>č</w:t>
      </w:r>
      <w:r w:rsidR="004A06F1" w:rsidRPr="009E74FD">
        <w:rPr>
          <w:rFonts w:ascii="Arial" w:hAnsi="Arial" w:cs="Arial"/>
          <w:sz w:val="24"/>
          <w:szCs w:val="24"/>
          <w:lang w:val="hr-HR"/>
        </w:rPr>
        <w:t>lan</w:t>
      </w:r>
      <w:r w:rsidR="008F23C4" w:rsidRPr="009E74FD">
        <w:rPr>
          <w:rFonts w:ascii="Arial" w:hAnsi="Arial" w:cs="Arial"/>
          <w:sz w:val="24"/>
          <w:szCs w:val="24"/>
          <w:lang w:val="hr-HR"/>
        </w:rPr>
        <w:t>k</w:t>
      </w:r>
      <w:r w:rsidRPr="009E74FD">
        <w:rPr>
          <w:rFonts w:ascii="Arial" w:hAnsi="Arial" w:cs="Arial"/>
          <w:sz w:val="24"/>
          <w:szCs w:val="24"/>
          <w:lang w:val="hr-HR"/>
        </w:rPr>
        <w:t>a, a u ob</w:t>
      </w:r>
      <w:r w:rsidR="005F2C03" w:rsidRPr="009E74FD">
        <w:rPr>
          <w:rFonts w:ascii="Arial" w:hAnsi="Arial" w:cs="Arial"/>
          <w:sz w:val="24"/>
          <w:szCs w:val="24"/>
          <w:lang w:val="hr-HR"/>
        </w:rPr>
        <w:t>imu</w:t>
      </w:r>
      <w:r w:rsidRPr="009E74FD">
        <w:rPr>
          <w:rFonts w:ascii="Arial" w:hAnsi="Arial" w:cs="Arial"/>
          <w:sz w:val="24"/>
          <w:szCs w:val="24"/>
          <w:lang w:val="hr-HR"/>
        </w:rPr>
        <w:t xml:space="preserve"> koji je neophodan da se privatni, odnosno javni partner dovede u položaj u kojem je bio u momentu zaključ</w:t>
      </w:r>
      <w:r w:rsidR="0024114C" w:rsidRPr="009E74FD">
        <w:rPr>
          <w:rFonts w:ascii="Arial" w:hAnsi="Arial" w:cs="Arial"/>
          <w:sz w:val="24"/>
          <w:szCs w:val="24"/>
          <w:lang w:val="hr-HR"/>
        </w:rPr>
        <w:t>enja</w:t>
      </w:r>
      <w:r w:rsidRPr="009E74FD">
        <w:rPr>
          <w:rFonts w:ascii="Arial" w:hAnsi="Arial" w:cs="Arial"/>
          <w:sz w:val="24"/>
          <w:szCs w:val="24"/>
          <w:lang w:val="hr-HR"/>
        </w:rPr>
        <w:t xml:space="preserve">, s tim da rok trajanja ugovora o JPP-u ni u kom slučaju ne može biti </w:t>
      </w:r>
      <w:r w:rsidR="00A14B4D" w:rsidRPr="009E74FD">
        <w:rPr>
          <w:rFonts w:ascii="Arial" w:hAnsi="Arial" w:cs="Arial"/>
          <w:sz w:val="24"/>
          <w:szCs w:val="24"/>
          <w:lang w:val="hr-HR"/>
        </w:rPr>
        <w:t>du</w:t>
      </w:r>
      <w:r w:rsidR="00035972">
        <w:rPr>
          <w:rFonts w:ascii="Arial" w:hAnsi="Arial" w:cs="Arial"/>
          <w:sz w:val="24"/>
          <w:szCs w:val="24"/>
          <w:lang w:val="hr-HR"/>
        </w:rPr>
        <w:t>lj</w:t>
      </w:r>
      <w:r w:rsidR="00A14B4D" w:rsidRPr="009E74FD">
        <w:rPr>
          <w:rFonts w:ascii="Arial" w:hAnsi="Arial" w:cs="Arial"/>
          <w:sz w:val="24"/>
          <w:szCs w:val="24"/>
          <w:lang w:val="hr-HR"/>
        </w:rPr>
        <w:t xml:space="preserve">i od </w:t>
      </w:r>
      <w:r w:rsidR="00E456A0" w:rsidRPr="009E74FD">
        <w:rPr>
          <w:rFonts w:ascii="Arial" w:hAnsi="Arial" w:cs="Arial"/>
          <w:sz w:val="24"/>
          <w:szCs w:val="24"/>
          <w:lang w:val="hr-HR"/>
        </w:rPr>
        <w:t>r</w:t>
      </w:r>
      <w:r w:rsidR="00263BB3" w:rsidRPr="009E74FD">
        <w:rPr>
          <w:rFonts w:ascii="Arial" w:hAnsi="Arial" w:cs="Arial"/>
          <w:sz w:val="24"/>
          <w:szCs w:val="24"/>
          <w:lang w:val="hr-HR"/>
        </w:rPr>
        <w:t>oka</w:t>
      </w:r>
      <w:r w:rsidR="00A14B4D" w:rsidRPr="009E74FD">
        <w:rPr>
          <w:rFonts w:ascii="Arial" w:hAnsi="Arial" w:cs="Arial"/>
          <w:sz w:val="24"/>
          <w:szCs w:val="24"/>
          <w:lang w:val="hr-HR"/>
        </w:rPr>
        <w:t xml:space="preserve"> određenog </w:t>
      </w:r>
      <w:r w:rsidR="0024114C" w:rsidRPr="009E74FD">
        <w:rPr>
          <w:rFonts w:ascii="Arial" w:hAnsi="Arial" w:cs="Arial"/>
          <w:sz w:val="24"/>
          <w:szCs w:val="24"/>
          <w:lang w:val="hr-HR"/>
        </w:rPr>
        <w:t>č</w:t>
      </w:r>
      <w:r w:rsidR="00035972">
        <w:rPr>
          <w:rFonts w:ascii="Arial" w:hAnsi="Arial" w:cs="Arial"/>
          <w:sz w:val="24"/>
          <w:szCs w:val="24"/>
          <w:lang w:val="hr-HR"/>
        </w:rPr>
        <w:t>lan</w:t>
      </w:r>
      <w:r w:rsidR="00B7207C">
        <w:rPr>
          <w:rFonts w:ascii="Arial" w:hAnsi="Arial" w:cs="Arial"/>
          <w:sz w:val="24"/>
          <w:szCs w:val="24"/>
          <w:lang w:val="hr-HR"/>
        </w:rPr>
        <w:t>k</w:t>
      </w:r>
      <w:r w:rsidR="00A14B4D" w:rsidRPr="009E74FD">
        <w:rPr>
          <w:rFonts w:ascii="Arial" w:hAnsi="Arial" w:cs="Arial"/>
          <w:sz w:val="24"/>
          <w:szCs w:val="24"/>
          <w:lang w:val="hr-HR"/>
        </w:rPr>
        <w:t>om 21.</w:t>
      </w:r>
      <w:r w:rsidRPr="009E74FD">
        <w:rPr>
          <w:rFonts w:ascii="Arial" w:hAnsi="Arial" w:cs="Arial"/>
          <w:sz w:val="24"/>
          <w:szCs w:val="24"/>
          <w:lang w:val="hr-HR"/>
        </w:rPr>
        <w:t xml:space="preserve"> ovog zakona.</w:t>
      </w:r>
    </w:p>
    <w:p w:rsidR="00295C0E" w:rsidRPr="009E74FD" w:rsidRDefault="00295C0E" w:rsidP="00E6782F">
      <w:pPr>
        <w:pStyle w:val="ListParagraph"/>
        <w:numPr>
          <w:ilvl w:val="0"/>
          <w:numId w:val="29"/>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Izmjena ugovora o J</w:t>
      </w:r>
      <w:r w:rsidR="00E456A0" w:rsidRPr="009E74FD">
        <w:rPr>
          <w:rFonts w:ascii="Arial" w:hAnsi="Arial" w:cs="Arial"/>
          <w:sz w:val="24"/>
          <w:szCs w:val="24"/>
          <w:lang w:val="hr-HR"/>
        </w:rPr>
        <w:t>PP-u može</w:t>
      </w:r>
      <w:r w:rsidR="00006145">
        <w:rPr>
          <w:rFonts w:ascii="Arial" w:hAnsi="Arial" w:cs="Arial"/>
          <w:sz w:val="24"/>
          <w:szCs w:val="24"/>
          <w:lang w:val="hr-HR"/>
        </w:rPr>
        <w:t xml:space="preserve"> se</w:t>
      </w:r>
      <w:r w:rsidR="00E456A0" w:rsidRPr="009E74FD">
        <w:rPr>
          <w:rFonts w:ascii="Arial" w:hAnsi="Arial" w:cs="Arial"/>
          <w:sz w:val="24"/>
          <w:szCs w:val="24"/>
          <w:lang w:val="hr-HR"/>
        </w:rPr>
        <w:t xml:space="preserve"> provesti samo uz su</w:t>
      </w:r>
      <w:r w:rsidRPr="009E74FD">
        <w:rPr>
          <w:rFonts w:ascii="Arial" w:hAnsi="Arial" w:cs="Arial"/>
          <w:sz w:val="24"/>
          <w:szCs w:val="24"/>
          <w:lang w:val="hr-HR"/>
        </w:rPr>
        <w:t>glasnost Vlade Federacije BiH.</w:t>
      </w:r>
    </w:p>
    <w:p w:rsidR="0070589A" w:rsidRPr="009E74FD" w:rsidRDefault="0070589A" w:rsidP="0070589A">
      <w:pPr>
        <w:pStyle w:val="ListParagraph"/>
        <w:spacing w:line="240" w:lineRule="auto"/>
        <w:ind w:left="1069"/>
        <w:jc w:val="both"/>
        <w:rPr>
          <w:rFonts w:ascii="Arial" w:hAnsi="Arial" w:cs="Arial"/>
          <w:sz w:val="24"/>
          <w:szCs w:val="24"/>
          <w:lang w:val="hr-HR"/>
        </w:rPr>
      </w:pPr>
    </w:p>
    <w:p w:rsidR="00295C0E" w:rsidRPr="009E74FD" w:rsidRDefault="008F23C4" w:rsidP="00245898">
      <w:pPr>
        <w:autoSpaceDE w:val="0"/>
        <w:autoSpaceDN w:val="0"/>
        <w:adjustRightInd w:val="0"/>
        <w:spacing w:after="0" w:line="240" w:lineRule="auto"/>
        <w:jc w:val="center"/>
        <w:rPr>
          <w:rFonts w:ascii="Arial" w:hAnsi="Arial" w:cs="Arial"/>
          <w:b/>
          <w:bCs/>
          <w:sz w:val="24"/>
          <w:szCs w:val="24"/>
          <w:lang w:val="hr-HR"/>
        </w:rPr>
      </w:pPr>
      <w:r w:rsidRPr="009E74FD">
        <w:rPr>
          <w:rFonts w:ascii="Arial" w:hAnsi="Arial" w:cs="Arial"/>
          <w:b/>
          <w:bCs/>
          <w:sz w:val="24"/>
          <w:szCs w:val="24"/>
          <w:lang w:val="hr-HR"/>
        </w:rPr>
        <w:lastRenderedPageBreak/>
        <w:t>Članak</w:t>
      </w:r>
      <w:r w:rsidR="00295C0E" w:rsidRPr="009E74FD">
        <w:rPr>
          <w:rFonts w:ascii="Arial" w:hAnsi="Arial" w:cs="Arial"/>
          <w:b/>
          <w:bCs/>
          <w:sz w:val="24"/>
          <w:szCs w:val="24"/>
          <w:lang w:val="hr-HR"/>
        </w:rPr>
        <w:t xml:space="preserve"> 21.</w:t>
      </w:r>
    </w:p>
    <w:p w:rsidR="00295C0E" w:rsidRPr="009E74FD" w:rsidRDefault="00295C0E" w:rsidP="00B12ACD">
      <w:pPr>
        <w:autoSpaceDE w:val="0"/>
        <w:autoSpaceDN w:val="0"/>
        <w:adjustRightInd w:val="0"/>
        <w:spacing w:after="0" w:line="240" w:lineRule="auto"/>
        <w:ind w:left="284"/>
        <w:jc w:val="center"/>
        <w:rPr>
          <w:rFonts w:ascii="Arial" w:hAnsi="Arial" w:cs="Arial"/>
          <w:b/>
          <w:bCs/>
          <w:sz w:val="24"/>
          <w:szCs w:val="24"/>
          <w:lang w:val="hr-HR"/>
        </w:rPr>
      </w:pPr>
      <w:r w:rsidRPr="009E74FD">
        <w:rPr>
          <w:rFonts w:ascii="Arial" w:hAnsi="Arial" w:cs="Arial"/>
          <w:b/>
          <w:bCs/>
          <w:sz w:val="24"/>
          <w:szCs w:val="24"/>
          <w:lang w:val="hr-HR"/>
        </w:rPr>
        <w:t>(Trajanje i pr</w:t>
      </w:r>
      <w:r w:rsidR="00C45654" w:rsidRPr="009E74FD">
        <w:rPr>
          <w:rFonts w:ascii="Arial" w:hAnsi="Arial" w:cs="Arial"/>
          <w:b/>
          <w:bCs/>
          <w:sz w:val="24"/>
          <w:szCs w:val="24"/>
          <w:lang w:val="hr-HR"/>
        </w:rPr>
        <w:t>ij</w:t>
      </w:r>
      <w:r w:rsidRPr="009E74FD">
        <w:rPr>
          <w:rFonts w:ascii="Arial" w:hAnsi="Arial" w:cs="Arial"/>
          <w:b/>
          <w:bCs/>
          <w:sz w:val="24"/>
          <w:szCs w:val="24"/>
          <w:lang w:val="hr-HR"/>
        </w:rPr>
        <w:t>enos ugovora o JPP-u i p</w:t>
      </w:r>
      <w:r w:rsidR="00E456A0" w:rsidRPr="009E74FD">
        <w:rPr>
          <w:rFonts w:ascii="Arial" w:hAnsi="Arial" w:cs="Arial"/>
          <w:b/>
          <w:bCs/>
          <w:sz w:val="24"/>
          <w:szCs w:val="24"/>
          <w:lang w:val="hr-HR"/>
        </w:rPr>
        <w:t>romjena vlasničke strukture u PO</w:t>
      </w:r>
      <w:r w:rsidR="00482695">
        <w:rPr>
          <w:rFonts w:ascii="Arial" w:hAnsi="Arial" w:cs="Arial"/>
          <w:b/>
          <w:bCs/>
          <w:sz w:val="24"/>
          <w:szCs w:val="24"/>
          <w:lang w:val="hr-HR"/>
        </w:rPr>
        <w:t>PN</w:t>
      </w:r>
      <w:r w:rsidRPr="009E74FD">
        <w:rPr>
          <w:rFonts w:ascii="Arial" w:hAnsi="Arial" w:cs="Arial"/>
          <w:b/>
          <w:bCs/>
          <w:sz w:val="24"/>
          <w:szCs w:val="24"/>
          <w:lang w:val="hr-HR"/>
        </w:rPr>
        <w:t>)</w:t>
      </w:r>
    </w:p>
    <w:p w:rsidR="00295C0E" w:rsidRPr="009E74FD" w:rsidRDefault="00295C0E" w:rsidP="00245898">
      <w:pPr>
        <w:autoSpaceDE w:val="0"/>
        <w:autoSpaceDN w:val="0"/>
        <w:adjustRightInd w:val="0"/>
        <w:spacing w:after="0" w:line="240" w:lineRule="auto"/>
        <w:rPr>
          <w:rFonts w:ascii="Arial" w:hAnsi="Arial" w:cs="Arial"/>
          <w:sz w:val="24"/>
          <w:szCs w:val="24"/>
          <w:lang w:val="hr-HR"/>
        </w:rPr>
      </w:pPr>
    </w:p>
    <w:p w:rsidR="00295C0E" w:rsidRPr="009E74FD" w:rsidRDefault="00E456A0" w:rsidP="00E6782F">
      <w:pPr>
        <w:pStyle w:val="ListParagraph"/>
        <w:numPr>
          <w:ilvl w:val="0"/>
          <w:numId w:val="12"/>
        </w:numPr>
        <w:autoSpaceDE w:val="0"/>
        <w:autoSpaceDN w:val="0"/>
        <w:adjustRightInd w:val="0"/>
        <w:spacing w:after="0" w:line="240" w:lineRule="auto"/>
        <w:ind w:left="851" w:hanging="425"/>
        <w:jc w:val="both"/>
        <w:rPr>
          <w:rFonts w:ascii="Arial" w:hAnsi="Arial" w:cs="Arial"/>
          <w:sz w:val="24"/>
          <w:szCs w:val="24"/>
          <w:lang w:val="hr-HR"/>
        </w:rPr>
      </w:pPr>
      <w:r w:rsidRPr="009E74FD">
        <w:rPr>
          <w:rFonts w:ascii="Arial" w:hAnsi="Arial" w:cs="Arial"/>
          <w:sz w:val="24"/>
          <w:szCs w:val="24"/>
          <w:lang w:val="hr-HR"/>
        </w:rPr>
        <w:t>R</w:t>
      </w:r>
      <w:r w:rsidR="00465F26" w:rsidRPr="009E74FD">
        <w:rPr>
          <w:rFonts w:ascii="Arial" w:hAnsi="Arial" w:cs="Arial"/>
          <w:sz w:val="24"/>
          <w:szCs w:val="24"/>
          <w:lang w:val="hr-HR"/>
        </w:rPr>
        <w:t>ok</w:t>
      </w:r>
      <w:r w:rsidR="00295C0E" w:rsidRPr="009E74FD">
        <w:rPr>
          <w:rFonts w:ascii="Arial" w:hAnsi="Arial" w:cs="Arial"/>
          <w:sz w:val="24"/>
          <w:szCs w:val="24"/>
          <w:lang w:val="hr-HR"/>
        </w:rPr>
        <w:t xml:space="preserve"> na koji se zaključuje ugovor o JPP-u </w:t>
      </w:r>
      <w:r w:rsidR="00706BDF">
        <w:rPr>
          <w:rFonts w:ascii="Arial" w:hAnsi="Arial" w:cs="Arial"/>
          <w:sz w:val="24"/>
          <w:szCs w:val="24"/>
          <w:lang w:val="hr-HR"/>
        </w:rPr>
        <w:t xml:space="preserve">se </w:t>
      </w:r>
      <w:r w:rsidR="00295C0E" w:rsidRPr="009E74FD">
        <w:rPr>
          <w:rFonts w:ascii="Arial" w:hAnsi="Arial" w:cs="Arial"/>
          <w:sz w:val="24"/>
          <w:szCs w:val="24"/>
          <w:lang w:val="hr-HR"/>
        </w:rPr>
        <w:t xml:space="preserve">određuje na način koji ne ograničava </w:t>
      </w:r>
      <w:r w:rsidR="005C3B77" w:rsidRPr="009E74FD">
        <w:rPr>
          <w:rFonts w:ascii="Arial" w:hAnsi="Arial" w:cs="Arial"/>
          <w:sz w:val="24"/>
          <w:szCs w:val="24"/>
          <w:lang w:val="hr-HR"/>
        </w:rPr>
        <w:t xml:space="preserve">tržišnu konkurenciju više nego </w:t>
      </w:r>
      <w:r w:rsidR="00295C0E" w:rsidRPr="009E74FD">
        <w:rPr>
          <w:rFonts w:ascii="Arial" w:hAnsi="Arial" w:cs="Arial"/>
          <w:sz w:val="24"/>
          <w:szCs w:val="24"/>
          <w:lang w:val="hr-HR"/>
        </w:rPr>
        <w:t xml:space="preserve">je to potrebno </w:t>
      </w:r>
      <w:r w:rsidR="001F5321">
        <w:rPr>
          <w:rFonts w:ascii="Arial" w:hAnsi="Arial" w:cs="Arial"/>
          <w:sz w:val="24"/>
          <w:szCs w:val="24"/>
          <w:lang w:val="hr-HR"/>
        </w:rPr>
        <w:t xml:space="preserve">da se </w:t>
      </w:r>
      <w:r w:rsidR="00295C0E" w:rsidRPr="009E74FD">
        <w:rPr>
          <w:rFonts w:ascii="Arial" w:hAnsi="Arial" w:cs="Arial"/>
          <w:sz w:val="24"/>
          <w:szCs w:val="24"/>
          <w:lang w:val="hr-HR"/>
        </w:rPr>
        <w:t>o</w:t>
      </w:r>
      <w:r w:rsidRPr="009E74FD">
        <w:rPr>
          <w:rFonts w:ascii="Arial" w:hAnsi="Arial" w:cs="Arial"/>
          <w:sz w:val="24"/>
          <w:szCs w:val="24"/>
          <w:lang w:val="hr-HR"/>
        </w:rPr>
        <w:t>sigura</w:t>
      </w:r>
      <w:r w:rsidR="00295C0E" w:rsidRPr="009E74FD">
        <w:rPr>
          <w:rFonts w:ascii="Arial" w:hAnsi="Arial" w:cs="Arial"/>
          <w:sz w:val="24"/>
          <w:szCs w:val="24"/>
          <w:lang w:val="hr-HR"/>
        </w:rPr>
        <w:t xml:space="preserve"> amortizacij</w:t>
      </w:r>
      <w:r w:rsidR="001F5321">
        <w:rPr>
          <w:rFonts w:ascii="Arial" w:hAnsi="Arial" w:cs="Arial"/>
          <w:sz w:val="24"/>
          <w:szCs w:val="24"/>
          <w:lang w:val="hr-HR"/>
        </w:rPr>
        <w:t>a</w:t>
      </w:r>
      <w:r w:rsidR="00295C0E" w:rsidRPr="009E74FD">
        <w:rPr>
          <w:rFonts w:ascii="Arial" w:hAnsi="Arial" w:cs="Arial"/>
          <w:sz w:val="24"/>
          <w:szCs w:val="24"/>
          <w:lang w:val="hr-HR"/>
        </w:rPr>
        <w:t xml:space="preserve"> ulaganja privatnog partnera i razumno vrijeme povrata uloženog kapitala, uzim</w:t>
      </w:r>
      <w:r w:rsidR="00035972">
        <w:rPr>
          <w:rFonts w:ascii="Arial" w:hAnsi="Arial" w:cs="Arial"/>
          <w:sz w:val="24"/>
          <w:szCs w:val="24"/>
          <w:lang w:val="hr-HR"/>
        </w:rPr>
        <w:t>ajući u obzir rizike povezane s</w:t>
      </w:r>
      <w:r w:rsidR="00295C0E" w:rsidRPr="009E74FD">
        <w:rPr>
          <w:rFonts w:ascii="Arial" w:hAnsi="Arial" w:cs="Arial"/>
          <w:sz w:val="24"/>
          <w:szCs w:val="24"/>
          <w:lang w:val="hr-HR"/>
        </w:rPr>
        <w:t xml:space="preserve"> komercijalnom upor</w:t>
      </w:r>
      <w:r w:rsidRPr="009E74FD">
        <w:rPr>
          <w:rFonts w:ascii="Arial" w:hAnsi="Arial" w:cs="Arial"/>
          <w:sz w:val="24"/>
          <w:szCs w:val="24"/>
          <w:lang w:val="hr-HR"/>
        </w:rPr>
        <w:t>a</w:t>
      </w:r>
      <w:r w:rsidR="00295C0E" w:rsidRPr="009E74FD">
        <w:rPr>
          <w:rFonts w:ascii="Arial" w:hAnsi="Arial" w:cs="Arial"/>
          <w:sz w:val="24"/>
          <w:szCs w:val="24"/>
          <w:lang w:val="hr-HR"/>
        </w:rPr>
        <w:t xml:space="preserve">bom predmeta ugovora. </w:t>
      </w:r>
    </w:p>
    <w:p w:rsidR="00295C0E" w:rsidRPr="009E74FD" w:rsidRDefault="00295C0E" w:rsidP="00E6782F">
      <w:pPr>
        <w:pStyle w:val="ListParagraph"/>
        <w:numPr>
          <w:ilvl w:val="0"/>
          <w:numId w:val="12"/>
        </w:numPr>
        <w:autoSpaceDE w:val="0"/>
        <w:autoSpaceDN w:val="0"/>
        <w:adjustRightInd w:val="0"/>
        <w:spacing w:after="0" w:line="240" w:lineRule="auto"/>
        <w:ind w:left="851" w:hanging="425"/>
        <w:jc w:val="both"/>
        <w:rPr>
          <w:rFonts w:ascii="Arial" w:hAnsi="Arial" w:cs="Arial"/>
          <w:sz w:val="24"/>
          <w:szCs w:val="24"/>
          <w:lang w:val="hr-HR"/>
        </w:rPr>
      </w:pPr>
      <w:r w:rsidRPr="009E74FD">
        <w:rPr>
          <w:rFonts w:ascii="Arial" w:hAnsi="Arial" w:cs="Arial"/>
          <w:sz w:val="24"/>
          <w:szCs w:val="24"/>
          <w:lang w:val="hr-HR"/>
        </w:rPr>
        <w:t>R</w:t>
      </w:r>
      <w:r w:rsidR="006F0436" w:rsidRPr="009E74FD">
        <w:rPr>
          <w:rFonts w:ascii="Arial" w:hAnsi="Arial" w:cs="Arial"/>
          <w:sz w:val="24"/>
          <w:szCs w:val="24"/>
          <w:lang w:val="hr-HR"/>
        </w:rPr>
        <w:t>ok</w:t>
      </w:r>
      <w:r w:rsidR="00E456A0" w:rsidRPr="009E74FD">
        <w:rPr>
          <w:rFonts w:ascii="Arial" w:hAnsi="Arial" w:cs="Arial"/>
          <w:sz w:val="24"/>
          <w:szCs w:val="24"/>
          <w:lang w:val="hr-HR"/>
        </w:rPr>
        <w:t xml:space="preserve"> </w:t>
      </w:r>
      <w:r w:rsidRPr="009E74FD">
        <w:rPr>
          <w:rFonts w:ascii="Arial" w:hAnsi="Arial" w:cs="Arial"/>
          <w:sz w:val="24"/>
          <w:szCs w:val="24"/>
          <w:lang w:val="hr-HR"/>
        </w:rPr>
        <w:t>iz stav</w:t>
      </w:r>
      <w:r w:rsidR="004301CE">
        <w:rPr>
          <w:rFonts w:ascii="Arial" w:hAnsi="Arial" w:cs="Arial"/>
          <w:sz w:val="24"/>
          <w:szCs w:val="24"/>
          <w:lang w:val="hr-HR"/>
        </w:rPr>
        <w:t>k</w:t>
      </w:r>
      <w:r w:rsidRPr="009E74FD">
        <w:rPr>
          <w:rFonts w:ascii="Arial" w:hAnsi="Arial" w:cs="Arial"/>
          <w:sz w:val="24"/>
          <w:szCs w:val="24"/>
          <w:lang w:val="hr-HR"/>
        </w:rPr>
        <w:t xml:space="preserve">a (1) ovog </w:t>
      </w:r>
      <w:r w:rsidR="00E456A0" w:rsidRPr="009E74FD">
        <w:rPr>
          <w:rFonts w:ascii="Arial" w:hAnsi="Arial" w:cs="Arial"/>
          <w:sz w:val="24"/>
          <w:szCs w:val="24"/>
          <w:lang w:val="hr-HR"/>
        </w:rPr>
        <w:t>č</w:t>
      </w:r>
      <w:r w:rsidR="008F23C4" w:rsidRPr="009E74FD">
        <w:rPr>
          <w:rFonts w:ascii="Arial" w:hAnsi="Arial" w:cs="Arial"/>
          <w:sz w:val="24"/>
          <w:szCs w:val="24"/>
          <w:lang w:val="hr-HR"/>
        </w:rPr>
        <w:t>lank</w:t>
      </w:r>
      <w:r w:rsidR="00833E0A">
        <w:rPr>
          <w:rFonts w:ascii="Arial" w:hAnsi="Arial" w:cs="Arial"/>
          <w:sz w:val="24"/>
          <w:szCs w:val="24"/>
          <w:lang w:val="hr-HR"/>
        </w:rPr>
        <w:t>a ne može biti kraći od pet</w:t>
      </w:r>
      <w:r w:rsidRPr="009E74FD">
        <w:rPr>
          <w:rFonts w:ascii="Arial" w:hAnsi="Arial" w:cs="Arial"/>
          <w:sz w:val="24"/>
          <w:szCs w:val="24"/>
          <w:lang w:val="hr-HR"/>
        </w:rPr>
        <w:t xml:space="preserve"> godina niti du</w:t>
      </w:r>
      <w:r w:rsidR="004301CE">
        <w:rPr>
          <w:rFonts w:ascii="Arial" w:hAnsi="Arial" w:cs="Arial"/>
          <w:sz w:val="24"/>
          <w:szCs w:val="24"/>
          <w:lang w:val="hr-HR"/>
        </w:rPr>
        <w:t>lji</w:t>
      </w:r>
      <w:r w:rsidRPr="009E74FD">
        <w:rPr>
          <w:rFonts w:ascii="Arial" w:hAnsi="Arial" w:cs="Arial"/>
          <w:sz w:val="24"/>
          <w:szCs w:val="24"/>
          <w:lang w:val="hr-HR"/>
        </w:rPr>
        <w:t xml:space="preserve"> od 30 godina i ne može se produ</w:t>
      </w:r>
      <w:r w:rsidR="00035972">
        <w:rPr>
          <w:rFonts w:ascii="Arial" w:hAnsi="Arial" w:cs="Arial"/>
          <w:sz w:val="24"/>
          <w:szCs w:val="24"/>
          <w:lang w:val="hr-HR"/>
        </w:rPr>
        <w:t>lj</w:t>
      </w:r>
      <w:r w:rsidRPr="009E74FD">
        <w:rPr>
          <w:rFonts w:ascii="Arial" w:hAnsi="Arial" w:cs="Arial"/>
          <w:sz w:val="24"/>
          <w:szCs w:val="24"/>
          <w:lang w:val="hr-HR"/>
        </w:rPr>
        <w:t>iti, osim u slučaju ispunjenosti u</w:t>
      </w:r>
      <w:r w:rsidR="00E456A0" w:rsidRPr="009E74FD">
        <w:rPr>
          <w:rFonts w:ascii="Arial" w:hAnsi="Arial" w:cs="Arial"/>
          <w:sz w:val="24"/>
          <w:szCs w:val="24"/>
          <w:lang w:val="hr-HR"/>
        </w:rPr>
        <w:t>vjeta</w:t>
      </w:r>
      <w:r w:rsidRPr="009E74FD">
        <w:rPr>
          <w:rFonts w:ascii="Arial" w:hAnsi="Arial" w:cs="Arial"/>
          <w:sz w:val="24"/>
          <w:szCs w:val="24"/>
          <w:lang w:val="hr-HR"/>
        </w:rPr>
        <w:t xml:space="preserve"> </w:t>
      </w:r>
      <w:r w:rsidR="00A14B4D" w:rsidRPr="009E74FD">
        <w:rPr>
          <w:rFonts w:ascii="Arial" w:hAnsi="Arial" w:cs="Arial"/>
          <w:sz w:val="24"/>
          <w:szCs w:val="24"/>
          <w:lang w:val="hr-HR"/>
        </w:rPr>
        <w:t xml:space="preserve">iz </w:t>
      </w:r>
      <w:r w:rsidR="00E456A0" w:rsidRPr="009E74FD">
        <w:rPr>
          <w:rFonts w:ascii="Arial" w:hAnsi="Arial" w:cs="Arial"/>
          <w:sz w:val="24"/>
          <w:szCs w:val="24"/>
          <w:lang w:val="hr-HR"/>
        </w:rPr>
        <w:t>č</w:t>
      </w:r>
      <w:r w:rsidR="00035972">
        <w:rPr>
          <w:rFonts w:ascii="Arial" w:hAnsi="Arial" w:cs="Arial"/>
          <w:sz w:val="24"/>
          <w:szCs w:val="24"/>
          <w:lang w:val="hr-HR"/>
        </w:rPr>
        <w:t>lan</w:t>
      </w:r>
      <w:r w:rsidR="004301CE">
        <w:rPr>
          <w:rFonts w:ascii="Arial" w:hAnsi="Arial" w:cs="Arial"/>
          <w:sz w:val="24"/>
          <w:szCs w:val="24"/>
          <w:lang w:val="hr-HR"/>
        </w:rPr>
        <w:t>k</w:t>
      </w:r>
      <w:r w:rsidR="00A14B4D" w:rsidRPr="009E74FD">
        <w:rPr>
          <w:rFonts w:ascii="Arial" w:hAnsi="Arial" w:cs="Arial"/>
          <w:sz w:val="24"/>
          <w:szCs w:val="24"/>
          <w:lang w:val="hr-HR"/>
        </w:rPr>
        <w:t xml:space="preserve">a </w:t>
      </w:r>
      <w:r w:rsidRPr="009E74FD">
        <w:rPr>
          <w:rFonts w:ascii="Arial" w:hAnsi="Arial" w:cs="Arial"/>
          <w:sz w:val="24"/>
          <w:szCs w:val="24"/>
          <w:lang w:val="hr-HR"/>
        </w:rPr>
        <w:t>20</w:t>
      </w:r>
      <w:r w:rsidR="00A14B4D" w:rsidRPr="009E74FD">
        <w:rPr>
          <w:rFonts w:ascii="Arial" w:hAnsi="Arial" w:cs="Arial"/>
          <w:sz w:val="24"/>
          <w:szCs w:val="24"/>
          <w:lang w:val="hr-HR"/>
        </w:rPr>
        <w:t>.</w:t>
      </w:r>
      <w:r w:rsidRPr="009E74FD">
        <w:rPr>
          <w:rFonts w:ascii="Arial" w:hAnsi="Arial" w:cs="Arial"/>
          <w:sz w:val="24"/>
          <w:szCs w:val="24"/>
          <w:lang w:val="hr-HR"/>
        </w:rPr>
        <w:t xml:space="preserve"> ovog zakona.</w:t>
      </w:r>
    </w:p>
    <w:p w:rsidR="00295C0E" w:rsidRPr="009E74FD" w:rsidRDefault="00295C0E" w:rsidP="00E6782F">
      <w:pPr>
        <w:pStyle w:val="ListParagraph"/>
        <w:numPr>
          <w:ilvl w:val="0"/>
          <w:numId w:val="12"/>
        </w:numPr>
        <w:spacing w:after="0" w:line="240" w:lineRule="auto"/>
        <w:ind w:left="851" w:hanging="425"/>
        <w:jc w:val="both"/>
        <w:rPr>
          <w:rFonts w:ascii="Arial" w:hAnsi="Arial" w:cs="Arial"/>
          <w:sz w:val="24"/>
          <w:szCs w:val="24"/>
          <w:lang w:val="hr-HR"/>
        </w:rPr>
      </w:pPr>
      <w:r w:rsidRPr="009E74FD">
        <w:rPr>
          <w:rFonts w:ascii="Arial" w:hAnsi="Arial" w:cs="Arial"/>
          <w:sz w:val="24"/>
          <w:szCs w:val="24"/>
          <w:lang w:val="hr-HR"/>
        </w:rPr>
        <w:t xml:space="preserve">Ugovor o JPP-u </w:t>
      </w:r>
      <w:r w:rsidR="00035972">
        <w:rPr>
          <w:rFonts w:ascii="Arial" w:hAnsi="Arial" w:cs="Arial"/>
          <w:sz w:val="24"/>
          <w:szCs w:val="24"/>
          <w:lang w:val="hr-HR"/>
        </w:rPr>
        <w:t xml:space="preserve">se </w:t>
      </w:r>
      <w:r w:rsidRPr="009E74FD">
        <w:rPr>
          <w:rFonts w:ascii="Arial" w:hAnsi="Arial" w:cs="Arial"/>
          <w:sz w:val="24"/>
          <w:szCs w:val="24"/>
          <w:lang w:val="hr-HR"/>
        </w:rPr>
        <w:t>može prenijeti na drug</w:t>
      </w:r>
      <w:r w:rsidR="00E456A0" w:rsidRPr="009E74FD">
        <w:rPr>
          <w:rFonts w:ascii="Arial" w:hAnsi="Arial" w:cs="Arial"/>
          <w:sz w:val="24"/>
          <w:szCs w:val="24"/>
          <w:lang w:val="hr-HR"/>
        </w:rPr>
        <w:t>u pravnu osobu</w:t>
      </w:r>
      <w:r w:rsidRPr="009E74FD">
        <w:rPr>
          <w:rFonts w:ascii="Arial" w:hAnsi="Arial" w:cs="Arial"/>
          <w:sz w:val="24"/>
          <w:szCs w:val="24"/>
          <w:lang w:val="hr-HR"/>
        </w:rPr>
        <w:t>, samo uz prethodnu</w:t>
      </w:r>
      <w:r w:rsidR="005C3B77" w:rsidRPr="009E74FD">
        <w:rPr>
          <w:rFonts w:ascii="Arial" w:hAnsi="Arial" w:cs="Arial"/>
          <w:sz w:val="24"/>
          <w:szCs w:val="24"/>
          <w:lang w:val="hr-HR"/>
        </w:rPr>
        <w:t xml:space="preserve">      </w:t>
      </w:r>
      <w:r w:rsidR="00E456A0" w:rsidRPr="009E74FD">
        <w:rPr>
          <w:rFonts w:ascii="Arial" w:hAnsi="Arial" w:cs="Arial"/>
          <w:sz w:val="24"/>
          <w:szCs w:val="24"/>
          <w:lang w:val="hr-HR"/>
        </w:rPr>
        <w:t>su</w:t>
      </w:r>
      <w:r w:rsidRPr="009E74FD">
        <w:rPr>
          <w:rFonts w:ascii="Arial" w:hAnsi="Arial" w:cs="Arial"/>
          <w:sz w:val="24"/>
          <w:szCs w:val="24"/>
          <w:lang w:val="hr-HR"/>
        </w:rPr>
        <w:t>glasnost Vlade Federacije BiH.</w:t>
      </w:r>
    </w:p>
    <w:p w:rsidR="006C63AB" w:rsidRPr="009E74FD" w:rsidRDefault="0045642D" w:rsidP="00E6782F">
      <w:pPr>
        <w:pStyle w:val="ListParagraph"/>
        <w:numPr>
          <w:ilvl w:val="0"/>
          <w:numId w:val="12"/>
        </w:numPr>
        <w:autoSpaceDE w:val="0"/>
        <w:autoSpaceDN w:val="0"/>
        <w:adjustRightInd w:val="0"/>
        <w:spacing w:after="0" w:line="240" w:lineRule="auto"/>
        <w:ind w:left="851" w:hanging="425"/>
        <w:jc w:val="both"/>
        <w:rPr>
          <w:rFonts w:ascii="Arial" w:hAnsi="Arial" w:cs="Arial"/>
          <w:sz w:val="24"/>
          <w:szCs w:val="24"/>
          <w:lang w:val="hr-HR"/>
        </w:rPr>
      </w:pPr>
      <w:r w:rsidRPr="009E74FD">
        <w:rPr>
          <w:rFonts w:ascii="Arial" w:hAnsi="Arial" w:cs="Arial"/>
          <w:sz w:val="24"/>
          <w:szCs w:val="24"/>
          <w:lang w:val="hr-HR"/>
        </w:rPr>
        <w:t>Pr</w:t>
      </w:r>
      <w:r w:rsidR="00035972">
        <w:rPr>
          <w:rFonts w:ascii="Arial" w:hAnsi="Arial" w:cs="Arial"/>
          <w:sz w:val="24"/>
          <w:szCs w:val="24"/>
          <w:lang w:val="hr-HR"/>
        </w:rPr>
        <w:t>ij</w:t>
      </w:r>
      <w:r w:rsidRPr="009E74FD">
        <w:rPr>
          <w:rFonts w:ascii="Arial" w:hAnsi="Arial" w:cs="Arial"/>
          <w:sz w:val="24"/>
          <w:szCs w:val="24"/>
          <w:lang w:val="hr-HR"/>
        </w:rPr>
        <w:t>enose</w:t>
      </w:r>
      <w:r w:rsidR="00295C0E" w:rsidRPr="009E74FD">
        <w:rPr>
          <w:rFonts w:ascii="Arial" w:hAnsi="Arial" w:cs="Arial"/>
          <w:sz w:val="24"/>
          <w:szCs w:val="24"/>
          <w:lang w:val="hr-HR"/>
        </w:rPr>
        <w:t xml:space="preserve"> ugovora o JPP-u iz stav</w:t>
      </w:r>
      <w:r w:rsidR="002A31F4">
        <w:rPr>
          <w:rFonts w:ascii="Arial" w:hAnsi="Arial" w:cs="Arial"/>
          <w:sz w:val="24"/>
          <w:szCs w:val="24"/>
          <w:lang w:val="hr-HR"/>
        </w:rPr>
        <w:t>k</w:t>
      </w:r>
      <w:r w:rsidR="00295C0E" w:rsidRPr="009E74FD">
        <w:rPr>
          <w:rFonts w:ascii="Arial" w:hAnsi="Arial" w:cs="Arial"/>
          <w:sz w:val="24"/>
          <w:szCs w:val="24"/>
          <w:lang w:val="hr-HR"/>
        </w:rPr>
        <w:t xml:space="preserve">a (3) ovog </w:t>
      </w:r>
      <w:r w:rsidR="00E456A0" w:rsidRPr="009E74FD">
        <w:rPr>
          <w:rFonts w:ascii="Arial" w:hAnsi="Arial" w:cs="Arial"/>
          <w:sz w:val="24"/>
          <w:szCs w:val="24"/>
          <w:lang w:val="hr-HR"/>
        </w:rPr>
        <w:t>č</w:t>
      </w:r>
      <w:r w:rsidR="008F23C4" w:rsidRPr="009E74FD">
        <w:rPr>
          <w:rFonts w:ascii="Arial" w:hAnsi="Arial" w:cs="Arial"/>
          <w:sz w:val="24"/>
          <w:szCs w:val="24"/>
          <w:lang w:val="hr-HR"/>
        </w:rPr>
        <w:t>lank</w:t>
      </w:r>
      <w:r w:rsidR="00295C0E" w:rsidRPr="009E74FD">
        <w:rPr>
          <w:rFonts w:ascii="Arial" w:hAnsi="Arial" w:cs="Arial"/>
          <w:sz w:val="24"/>
          <w:szCs w:val="24"/>
          <w:lang w:val="hr-HR"/>
        </w:rPr>
        <w:t xml:space="preserve">a će se urediti uredbom iz </w:t>
      </w:r>
      <w:r w:rsidR="00E456A0" w:rsidRPr="009E74FD">
        <w:rPr>
          <w:rFonts w:ascii="Arial" w:hAnsi="Arial" w:cs="Arial"/>
          <w:sz w:val="24"/>
          <w:szCs w:val="24"/>
          <w:lang w:val="hr-HR"/>
        </w:rPr>
        <w:t>č</w:t>
      </w:r>
      <w:r w:rsidR="00035972">
        <w:rPr>
          <w:rFonts w:ascii="Arial" w:hAnsi="Arial" w:cs="Arial"/>
          <w:sz w:val="24"/>
          <w:szCs w:val="24"/>
          <w:lang w:val="hr-HR"/>
        </w:rPr>
        <w:t>lan</w:t>
      </w:r>
      <w:r w:rsidR="002A31F4">
        <w:rPr>
          <w:rFonts w:ascii="Arial" w:hAnsi="Arial" w:cs="Arial"/>
          <w:sz w:val="24"/>
          <w:szCs w:val="24"/>
          <w:lang w:val="hr-HR"/>
        </w:rPr>
        <w:t>k</w:t>
      </w:r>
      <w:r w:rsidR="00295C0E" w:rsidRPr="009E74FD">
        <w:rPr>
          <w:rFonts w:ascii="Arial" w:hAnsi="Arial" w:cs="Arial"/>
          <w:sz w:val="24"/>
          <w:szCs w:val="24"/>
          <w:lang w:val="hr-HR"/>
        </w:rPr>
        <w:t>a 9.</w:t>
      </w:r>
      <w:r w:rsidR="00E456A0" w:rsidRPr="009E74FD">
        <w:rPr>
          <w:rFonts w:ascii="Arial" w:hAnsi="Arial" w:cs="Arial"/>
          <w:sz w:val="24"/>
          <w:szCs w:val="24"/>
          <w:lang w:val="hr-HR"/>
        </w:rPr>
        <w:t xml:space="preserve"> </w:t>
      </w:r>
      <w:r w:rsidR="00EE49C5" w:rsidRPr="009E74FD">
        <w:rPr>
          <w:rFonts w:ascii="Arial" w:hAnsi="Arial" w:cs="Arial"/>
          <w:sz w:val="24"/>
          <w:szCs w:val="24"/>
          <w:lang w:val="hr-HR"/>
        </w:rPr>
        <w:t>stav</w:t>
      </w:r>
      <w:r w:rsidR="002A31F4">
        <w:rPr>
          <w:rFonts w:ascii="Arial" w:hAnsi="Arial" w:cs="Arial"/>
          <w:sz w:val="24"/>
          <w:szCs w:val="24"/>
          <w:lang w:val="hr-HR"/>
        </w:rPr>
        <w:t>ak</w:t>
      </w:r>
      <w:r w:rsidR="00EE49C5" w:rsidRPr="009E74FD">
        <w:rPr>
          <w:rFonts w:ascii="Arial" w:hAnsi="Arial" w:cs="Arial"/>
          <w:sz w:val="24"/>
          <w:szCs w:val="24"/>
          <w:lang w:val="hr-HR"/>
        </w:rPr>
        <w:t xml:space="preserve"> (12)</w:t>
      </w:r>
      <w:r w:rsidR="00295C0E" w:rsidRPr="009E74FD">
        <w:rPr>
          <w:rFonts w:ascii="Arial" w:hAnsi="Arial" w:cs="Arial"/>
          <w:sz w:val="24"/>
          <w:szCs w:val="24"/>
          <w:lang w:val="hr-HR"/>
        </w:rPr>
        <w:t xml:space="preserve">  ovog zakona.</w:t>
      </w:r>
    </w:p>
    <w:p w:rsidR="00295C0E" w:rsidRPr="009E74FD" w:rsidRDefault="00295C0E" w:rsidP="00E6782F">
      <w:pPr>
        <w:pStyle w:val="ListParagraph"/>
        <w:numPr>
          <w:ilvl w:val="0"/>
          <w:numId w:val="12"/>
        </w:numPr>
        <w:autoSpaceDE w:val="0"/>
        <w:autoSpaceDN w:val="0"/>
        <w:adjustRightInd w:val="0"/>
        <w:spacing w:after="0" w:line="240" w:lineRule="auto"/>
        <w:ind w:left="851" w:hanging="425"/>
        <w:jc w:val="both"/>
        <w:rPr>
          <w:rFonts w:ascii="Arial" w:hAnsi="Arial" w:cs="Arial"/>
          <w:sz w:val="24"/>
          <w:szCs w:val="24"/>
          <w:lang w:val="hr-HR"/>
        </w:rPr>
      </w:pPr>
      <w:r w:rsidRPr="009E74FD">
        <w:rPr>
          <w:rFonts w:ascii="Arial" w:hAnsi="Arial" w:cs="Arial"/>
          <w:sz w:val="24"/>
          <w:szCs w:val="24"/>
          <w:lang w:val="hr-HR"/>
        </w:rPr>
        <w:t xml:space="preserve">Privatni partner može promijeniti vlasničku strukturu, samo uz prethodnu </w:t>
      </w:r>
      <w:r w:rsidR="00113803" w:rsidRPr="009E74FD">
        <w:rPr>
          <w:rFonts w:ascii="Arial" w:hAnsi="Arial" w:cs="Arial"/>
          <w:sz w:val="24"/>
          <w:szCs w:val="24"/>
          <w:lang w:val="hr-HR"/>
        </w:rPr>
        <w:t xml:space="preserve"> </w:t>
      </w:r>
      <w:r w:rsidR="00E456A0" w:rsidRPr="009E74FD">
        <w:rPr>
          <w:rFonts w:ascii="Arial" w:hAnsi="Arial" w:cs="Arial"/>
          <w:sz w:val="24"/>
          <w:szCs w:val="24"/>
          <w:lang w:val="hr-HR"/>
        </w:rPr>
        <w:t>su</w:t>
      </w:r>
      <w:r w:rsidRPr="009E74FD">
        <w:rPr>
          <w:rFonts w:ascii="Arial" w:hAnsi="Arial" w:cs="Arial"/>
          <w:sz w:val="24"/>
          <w:szCs w:val="24"/>
          <w:lang w:val="hr-HR"/>
        </w:rPr>
        <w:t>glasnost Vlade Federacije BiH.</w:t>
      </w:r>
    </w:p>
    <w:p w:rsidR="0070589A" w:rsidRPr="009E74FD" w:rsidRDefault="0070589A" w:rsidP="0070589A">
      <w:pPr>
        <w:pStyle w:val="ListParagraph"/>
        <w:autoSpaceDE w:val="0"/>
        <w:autoSpaceDN w:val="0"/>
        <w:adjustRightInd w:val="0"/>
        <w:spacing w:after="0" w:line="240" w:lineRule="auto"/>
        <w:ind w:left="644"/>
        <w:jc w:val="both"/>
        <w:rPr>
          <w:rFonts w:ascii="Arial" w:hAnsi="Arial" w:cs="Arial"/>
          <w:sz w:val="24"/>
          <w:szCs w:val="24"/>
          <w:lang w:val="hr-HR"/>
        </w:rPr>
      </w:pPr>
    </w:p>
    <w:p w:rsidR="00295C0E" w:rsidRPr="00602902" w:rsidRDefault="008F23C4" w:rsidP="00602902">
      <w:pPr>
        <w:autoSpaceDE w:val="0"/>
        <w:autoSpaceDN w:val="0"/>
        <w:adjustRightInd w:val="0"/>
        <w:spacing w:after="0" w:line="240" w:lineRule="auto"/>
        <w:jc w:val="center"/>
        <w:rPr>
          <w:rFonts w:ascii="Arial" w:hAnsi="Arial" w:cs="Arial"/>
          <w:b/>
          <w:bCs/>
          <w:sz w:val="24"/>
          <w:szCs w:val="24"/>
          <w:lang w:val="hr-HR"/>
        </w:rPr>
      </w:pPr>
      <w:r w:rsidRPr="00602902">
        <w:rPr>
          <w:rFonts w:ascii="Arial" w:hAnsi="Arial" w:cs="Arial"/>
          <w:b/>
          <w:bCs/>
          <w:sz w:val="24"/>
          <w:szCs w:val="24"/>
          <w:lang w:val="hr-HR"/>
        </w:rPr>
        <w:t>Članak</w:t>
      </w:r>
      <w:r w:rsidR="00295C0E" w:rsidRPr="00602902">
        <w:rPr>
          <w:rFonts w:ascii="Arial" w:hAnsi="Arial" w:cs="Arial"/>
          <w:b/>
          <w:bCs/>
          <w:sz w:val="24"/>
          <w:szCs w:val="24"/>
          <w:lang w:val="hr-HR"/>
        </w:rPr>
        <w:t xml:space="preserve"> 22.</w:t>
      </w:r>
    </w:p>
    <w:p w:rsidR="00295C0E" w:rsidRPr="00602902" w:rsidRDefault="00295C0E" w:rsidP="00602902">
      <w:pPr>
        <w:autoSpaceDE w:val="0"/>
        <w:autoSpaceDN w:val="0"/>
        <w:adjustRightInd w:val="0"/>
        <w:spacing w:after="0" w:line="240" w:lineRule="auto"/>
        <w:jc w:val="center"/>
        <w:rPr>
          <w:rFonts w:ascii="Arial" w:hAnsi="Arial" w:cs="Arial"/>
          <w:b/>
          <w:bCs/>
          <w:sz w:val="24"/>
          <w:szCs w:val="24"/>
          <w:lang w:val="hr-HR"/>
        </w:rPr>
      </w:pPr>
      <w:r w:rsidRPr="00602902">
        <w:rPr>
          <w:rFonts w:ascii="Arial" w:hAnsi="Arial" w:cs="Arial"/>
          <w:b/>
          <w:bCs/>
          <w:sz w:val="24"/>
          <w:szCs w:val="24"/>
          <w:lang w:val="hr-HR"/>
        </w:rPr>
        <w:t>(Podugovaranje)</w:t>
      </w:r>
    </w:p>
    <w:p w:rsidR="00C0029C" w:rsidRPr="009E74FD" w:rsidRDefault="00C0029C" w:rsidP="00245898">
      <w:pPr>
        <w:pStyle w:val="ListParagraph"/>
        <w:autoSpaceDE w:val="0"/>
        <w:autoSpaceDN w:val="0"/>
        <w:adjustRightInd w:val="0"/>
        <w:spacing w:after="0" w:line="240" w:lineRule="auto"/>
        <w:ind w:left="927"/>
        <w:jc w:val="center"/>
        <w:rPr>
          <w:rFonts w:ascii="Arial" w:hAnsi="Arial" w:cs="Arial"/>
          <w:b/>
          <w:sz w:val="24"/>
          <w:szCs w:val="24"/>
          <w:lang w:val="hr-HR"/>
        </w:rPr>
      </w:pPr>
    </w:p>
    <w:p w:rsidR="00295C0E" w:rsidRPr="009E74FD" w:rsidRDefault="00706BDF" w:rsidP="00E6782F">
      <w:pPr>
        <w:pStyle w:val="ListParagraph"/>
        <w:numPr>
          <w:ilvl w:val="0"/>
          <w:numId w:val="13"/>
        </w:numPr>
        <w:shd w:val="clear" w:color="auto" w:fill="FFFFFF"/>
        <w:spacing w:after="0" w:line="240" w:lineRule="auto"/>
        <w:ind w:left="851" w:hanging="425"/>
        <w:jc w:val="both"/>
        <w:rPr>
          <w:rFonts w:ascii="Arial" w:eastAsia="Times New Roman" w:hAnsi="Arial" w:cs="Arial"/>
          <w:color w:val="000000"/>
          <w:sz w:val="24"/>
          <w:szCs w:val="24"/>
          <w:lang w:val="hr-HR"/>
        </w:rPr>
      </w:pPr>
      <w:r>
        <w:rPr>
          <w:rFonts w:ascii="Arial" w:eastAsia="Times New Roman" w:hAnsi="Arial" w:cs="Arial"/>
          <w:color w:val="000000"/>
          <w:sz w:val="24"/>
          <w:szCs w:val="24"/>
          <w:lang w:val="hr-HR"/>
        </w:rPr>
        <w:t xml:space="preserve">Privatni partner može </w:t>
      </w:r>
      <w:r w:rsidR="00295C0E" w:rsidRPr="009E74FD">
        <w:rPr>
          <w:rFonts w:ascii="Arial" w:eastAsia="Times New Roman" w:hAnsi="Arial" w:cs="Arial"/>
          <w:color w:val="000000"/>
          <w:sz w:val="24"/>
          <w:szCs w:val="24"/>
          <w:lang w:val="hr-HR"/>
        </w:rPr>
        <w:t>z</w:t>
      </w:r>
      <w:r w:rsidR="009A5DDC" w:rsidRPr="009E74FD">
        <w:rPr>
          <w:rFonts w:ascii="Arial" w:eastAsia="Times New Roman" w:hAnsi="Arial" w:cs="Arial"/>
          <w:color w:val="000000"/>
          <w:sz w:val="24"/>
          <w:szCs w:val="24"/>
          <w:lang w:val="hr-HR"/>
        </w:rPr>
        <w:t>aključi</w:t>
      </w:r>
      <w:r>
        <w:rPr>
          <w:rFonts w:ascii="Arial" w:eastAsia="Times New Roman" w:hAnsi="Arial" w:cs="Arial"/>
          <w:color w:val="000000"/>
          <w:sz w:val="24"/>
          <w:szCs w:val="24"/>
          <w:lang w:val="hr-HR"/>
        </w:rPr>
        <w:t>ti ugovor s</w:t>
      </w:r>
      <w:r w:rsidR="009A5DDC" w:rsidRPr="009E74FD">
        <w:rPr>
          <w:rFonts w:ascii="Arial" w:eastAsia="Times New Roman" w:hAnsi="Arial" w:cs="Arial"/>
          <w:color w:val="000000"/>
          <w:sz w:val="24"/>
          <w:szCs w:val="24"/>
          <w:lang w:val="hr-HR"/>
        </w:rPr>
        <w:t xml:space="preserve"> </w:t>
      </w:r>
      <w:r w:rsidR="0045642D" w:rsidRPr="009E74FD">
        <w:rPr>
          <w:rFonts w:ascii="Arial" w:eastAsia="Times New Roman" w:hAnsi="Arial" w:cs="Arial"/>
          <w:color w:val="000000"/>
          <w:sz w:val="24"/>
          <w:szCs w:val="24"/>
          <w:lang w:val="hr-HR"/>
        </w:rPr>
        <w:t>podizvoditeljem</w:t>
      </w:r>
      <w:r w:rsidR="009A5DDC" w:rsidRPr="009E74FD">
        <w:rPr>
          <w:rFonts w:ascii="Arial" w:eastAsia="Times New Roman" w:hAnsi="Arial" w:cs="Arial"/>
          <w:color w:val="000000"/>
          <w:sz w:val="24"/>
          <w:szCs w:val="24"/>
          <w:lang w:val="hr-HR"/>
        </w:rPr>
        <w:t xml:space="preserve">, </w:t>
      </w:r>
      <w:r w:rsidR="00295C0E" w:rsidRPr="009E74FD">
        <w:rPr>
          <w:rFonts w:ascii="Arial" w:eastAsia="Times New Roman" w:hAnsi="Arial" w:cs="Arial"/>
          <w:color w:val="000000"/>
          <w:sz w:val="24"/>
          <w:szCs w:val="24"/>
          <w:lang w:val="hr-HR"/>
        </w:rPr>
        <w:t>odnosno podugov</w:t>
      </w:r>
      <w:r w:rsidR="00E055A5" w:rsidRPr="009E74FD">
        <w:rPr>
          <w:rFonts w:ascii="Arial" w:eastAsia="Times New Roman" w:hAnsi="Arial" w:cs="Arial"/>
          <w:color w:val="000000"/>
          <w:sz w:val="24"/>
          <w:szCs w:val="24"/>
          <w:lang w:val="hr-HR"/>
        </w:rPr>
        <w:t>oriteljem</w:t>
      </w:r>
      <w:r w:rsidR="00295C0E" w:rsidRPr="009E74FD">
        <w:rPr>
          <w:rFonts w:ascii="Arial" w:eastAsia="Times New Roman" w:hAnsi="Arial" w:cs="Arial"/>
          <w:color w:val="000000"/>
          <w:sz w:val="24"/>
          <w:szCs w:val="24"/>
          <w:lang w:val="hr-HR"/>
        </w:rPr>
        <w:t xml:space="preserve"> koji ispunjava u</w:t>
      </w:r>
      <w:r w:rsidR="00E055A5" w:rsidRPr="009E74FD">
        <w:rPr>
          <w:rFonts w:ascii="Arial" w:eastAsia="Times New Roman" w:hAnsi="Arial" w:cs="Arial"/>
          <w:color w:val="000000"/>
          <w:sz w:val="24"/>
          <w:szCs w:val="24"/>
          <w:lang w:val="hr-HR"/>
        </w:rPr>
        <w:t>vjete</w:t>
      </w:r>
      <w:r w:rsidR="00295C0E" w:rsidRPr="009E74FD">
        <w:rPr>
          <w:rFonts w:ascii="Arial" w:eastAsia="Times New Roman" w:hAnsi="Arial" w:cs="Arial"/>
          <w:color w:val="000000"/>
          <w:sz w:val="24"/>
          <w:szCs w:val="24"/>
          <w:lang w:val="hr-HR"/>
        </w:rPr>
        <w:t xml:space="preserve"> </w:t>
      </w:r>
      <w:r w:rsidR="00295C0E" w:rsidRPr="009E74FD">
        <w:rPr>
          <w:rFonts w:ascii="Arial" w:hAnsi="Arial" w:cs="Arial"/>
          <w:sz w:val="24"/>
          <w:szCs w:val="24"/>
          <w:lang w:val="hr-HR"/>
        </w:rPr>
        <w:t>iz javnog poziva i u</w:t>
      </w:r>
      <w:r w:rsidR="00E055A5" w:rsidRPr="009E74FD">
        <w:rPr>
          <w:rFonts w:ascii="Arial" w:hAnsi="Arial" w:cs="Arial"/>
          <w:sz w:val="24"/>
          <w:szCs w:val="24"/>
          <w:lang w:val="hr-HR"/>
        </w:rPr>
        <w:t>vjete</w:t>
      </w:r>
      <w:r w:rsidR="00295C0E" w:rsidRPr="009E74FD">
        <w:rPr>
          <w:rFonts w:ascii="Arial" w:hAnsi="Arial" w:cs="Arial"/>
          <w:sz w:val="24"/>
          <w:szCs w:val="24"/>
          <w:lang w:val="hr-HR"/>
        </w:rPr>
        <w:t xml:space="preserve"> predviđene važećim propisim</w:t>
      </w:r>
      <w:r w:rsidR="00E055A5" w:rsidRPr="009E74FD">
        <w:rPr>
          <w:rFonts w:ascii="Arial" w:hAnsi="Arial" w:cs="Arial"/>
          <w:sz w:val="24"/>
          <w:szCs w:val="24"/>
          <w:lang w:val="hr-HR"/>
        </w:rPr>
        <w:t>a za obavljanje profesionalne dje</w:t>
      </w:r>
      <w:r w:rsidR="00295C0E" w:rsidRPr="009E74FD">
        <w:rPr>
          <w:rFonts w:ascii="Arial" w:hAnsi="Arial" w:cs="Arial"/>
          <w:sz w:val="24"/>
          <w:szCs w:val="24"/>
          <w:lang w:val="hr-HR"/>
        </w:rPr>
        <w:t xml:space="preserve">latnosti potrebne </w:t>
      </w:r>
      <w:r w:rsidR="00295C0E" w:rsidRPr="009E74FD">
        <w:rPr>
          <w:rFonts w:ascii="Arial" w:eastAsia="Times New Roman" w:hAnsi="Arial" w:cs="Arial"/>
          <w:color w:val="000000"/>
          <w:sz w:val="24"/>
          <w:szCs w:val="24"/>
          <w:lang w:val="hr-HR"/>
        </w:rPr>
        <w:t>za izvrš</w:t>
      </w:r>
      <w:r w:rsidR="00E055A5" w:rsidRPr="009E74FD">
        <w:rPr>
          <w:rFonts w:ascii="Arial" w:eastAsia="Times New Roman" w:hAnsi="Arial" w:cs="Arial"/>
          <w:color w:val="000000"/>
          <w:sz w:val="24"/>
          <w:szCs w:val="24"/>
          <w:lang w:val="hr-HR"/>
        </w:rPr>
        <w:t>enje ob</w:t>
      </w:r>
      <w:r w:rsidR="00295C0E" w:rsidRPr="009E74FD">
        <w:rPr>
          <w:rFonts w:ascii="Arial" w:eastAsia="Times New Roman" w:hAnsi="Arial" w:cs="Arial"/>
          <w:color w:val="000000"/>
          <w:sz w:val="24"/>
          <w:szCs w:val="24"/>
          <w:lang w:val="hr-HR"/>
        </w:rPr>
        <w:t>veza utvrđenih tim ugovorom</w:t>
      </w:r>
      <w:r>
        <w:rPr>
          <w:rFonts w:ascii="Arial" w:eastAsia="Times New Roman" w:hAnsi="Arial" w:cs="Arial"/>
          <w:color w:val="000000"/>
          <w:sz w:val="24"/>
          <w:szCs w:val="24"/>
          <w:lang w:val="hr-HR"/>
        </w:rPr>
        <w:t>,</w:t>
      </w:r>
      <w:r w:rsidR="00295C0E" w:rsidRPr="009E74FD">
        <w:rPr>
          <w:rFonts w:ascii="Arial" w:eastAsia="Times New Roman" w:hAnsi="Arial" w:cs="Arial"/>
          <w:color w:val="000000"/>
          <w:sz w:val="24"/>
          <w:szCs w:val="24"/>
          <w:lang w:val="hr-HR"/>
        </w:rPr>
        <w:t xml:space="preserve"> </w:t>
      </w:r>
      <w:r w:rsidR="00C92734" w:rsidRPr="009E74FD">
        <w:rPr>
          <w:rFonts w:ascii="Arial" w:eastAsia="Times New Roman" w:hAnsi="Arial" w:cs="Arial"/>
          <w:color w:val="000000"/>
          <w:sz w:val="24"/>
          <w:szCs w:val="24"/>
          <w:lang w:val="hr-HR"/>
        </w:rPr>
        <w:t xml:space="preserve">ako je ta mogućnost predviđena </w:t>
      </w:r>
      <w:r w:rsidR="00295C0E" w:rsidRPr="009E74FD">
        <w:rPr>
          <w:rFonts w:ascii="Arial" w:eastAsia="Times New Roman" w:hAnsi="Arial" w:cs="Arial"/>
          <w:color w:val="000000"/>
          <w:sz w:val="24"/>
          <w:szCs w:val="24"/>
          <w:lang w:val="hr-HR"/>
        </w:rPr>
        <w:t>projektom JPP-a, javnim pozivom, odnosno ugovorom o JPP-u.</w:t>
      </w:r>
    </w:p>
    <w:p w:rsidR="00C0029C" w:rsidRPr="009E74FD" w:rsidRDefault="00295C0E" w:rsidP="00E6782F">
      <w:pPr>
        <w:pStyle w:val="ListParagraph"/>
        <w:numPr>
          <w:ilvl w:val="0"/>
          <w:numId w:val="13"/>
        </w:numPr>
        <w:shd w:val="clear" w:color="auto" w:fill="FFFFFF"/>
        <w:spacing w:after="0" w:line="240" w:lineRule="auto"/>
        <w:ind w:left="851" w:hanging="425"/>
        <w:jc w:val="both"/>
        <w:rPr>
          <w:rFonts w:ascii="Arial" w:eastAsia="Times New Roman" w:hAnsi="Arial" w:cs="Arial"/>
          <w:color w:val="000000"/>
          <w:sz w:val="24"/>
          <w:szCs w:val="24"/>
          <w:lang w:val="hr-HR"/>
        </w:rPr>
      </w:pPr>
      <w:r w:rsidRPr="009E74FD">
        <w:rPr>
          <w:rFonts w:ascii="Arial" w:eastAsia="Times New Roman" w:hAnsi="Arial" w:cs="Arial"/>
          <w:color w:val="000000"/>
          <w:sz w:val="24"/>
          <w:szCs w:val="24"/>
          <w:lang w:val="hr-HR"/>
        </w:rPr>
        <w:t xml:space="preserve">Privatni partner solidarno </w:t>
      </w:r>
      <w:r w:rsidR="00195510">
        <w:rPr>
          <w:rFonts w:ascii="Arial" w:eastAsia="Times New Roman" w:hAnsi="Arial" w:cs="Arial"/>
          <w:color w:val="000000"/>
          <w:sz w:val="24"/>
          <w:szCs w:val="24"/>
          <w:lang w:val="hr-HR"/>
        </w:rPr>
        <w:t xml:space="preserve">je </w:t>
      </w:r>
      <w:r w:rsidRPr="009E74FD">
        <w:rPr>
          <w:rFonts w:ascii="Arial" w:eastAsia="Times New Roman" w:hAnsi="Arial" w:cs="Arial"/>
          <w:color w:val="000000"/>
          <w:sz w:val="24"/>
          <w:szCs w:val="24"/>
          <w:lang w:val="hr-HR"/>
        </w:rPr>
        <w:t>o</w:t>
      </w:r>
      <w:r w:rsidR="00C92734" w:rsidRPr="009E74FD">
        <w:rPr>
          <w:rFonts w:ascii="Arial" w:eastAsia="Times New Roman" w:hAnsi="Arial" w:cs="Arial"/>
          <w:color w:val="000000"/>
          <w:sz w:val="24"/>
          <w:szCs w:val="24"/>
          <w:lang w:val="hr-HR"/>
        </w:rPr>
        <w:t xml:space="preserve">dgovoran za izvršenje ugovornih </w:t>
      </w:r>
      <w:r w:rsidRPr="009E74FD">
        <w:rPr>
          <w:rFonts w:ascii="Arial" w:eastAsia="Times New Roman" w:hAnsi="Arial" w:cs="Arial"/>
          <w:color w:val="000000"/>
          <w:sz w:val="24"/>
          <w:szCs w:val="24"/>
          <w:lang w:val="hr-HR"/>
        </w:rPr>
        <w:t>obveza podizvo</w:t>
      </w:r>
      <w:r w:rsidR="00E055A5" w:rsidRPr="009E74FD">
        <w:rPr>
          <w:rFonts w:ascii="Arial" w:eastAsia="Times New Roman" w:hAnsi="Arial" w:cs="Arial"/>
          <w:color w:val="000000"/>
          <w:sz w:val="24"/>
          <w:szCs w:val="24"/>
          <w:lang w:val="hr-HR"/>
        </w:rPr>
        <w:t>ditelja</w:t>
      </w:r>
      <w:r w:rsidRPr="009E74FD">
        <w:rPr>
          <w:rFonts w:ascii="Arial" w:eastAsia="Times New Roman" w:hAnsi="Arial" w:cs="Arial"/>
          <w:color w:val="000000"/>
          <w:sz w:val="24"/>
          <w:szCs w:val="24"/>
          <w:lang w:val="hr-HR"/>
        </w:rPr>
        <w:t>, odnosno podugov</w:t>
      </w:r>
      <w:r w:rsidR="00E055A5" w:rsidRPr="009E74FD">
        <w:rPr>
          <w:rFonts w:ascii="Arial" w:eastAsia="Times New Roman" w:hAnsi="Arial" w:cs="Arial"/>
          <w:color w:val="000000"/>
          <w:sz w:val="24"/>
          <w:szCs w:val="24"/>
          <w:lang w:val="hr-HR"/>
        </w:rPr>
        <w:t>oritelja</w:t>
      </w:r>
      <w:r w:rsidRPr="009E74FD">
        <w:rPr>
          <w:rFonts w:ascii="Arial" w:eastAsia="Times New Roman" w:hAnsi="Arial" w:cs="Arial"/>
          <w:color w:val="000000"/>
          <w:sz w:val="24"/>
          <w:szCs w:val="24"/>
          <w:lang w:val="hr-HR"/>
        </w:rPr>
        <w:t xml:space="preserve"> iz stav</w:t>
      </w:r>
      <w:r w:rsidR="007567C6">
        <w:rPr>
          <w:rFonts w:ascii="Arial" w:eastAsia="Times New Roman" w:hAnsi="Arial" w:cs="Arial"/>
          <w:color w:val="000000"/>
          <w:sz w:val="24"/>
          <w:szCs w:val="24"/>
          <w:lang w:val="hr-HR"/>
        </w:rPr>
        <w:t>k</w:t>
      </w:r>
      <w:r w:rsidRPr="009E74FD">
        <w:rPr>
          <w:rFonts w:ascii="Arial" w:eastAsia="Times New Roman" w:hAnsi="Arial" w:cs="Arial"/>
          <w:color w:val="000000"/>
          <w:sz w:val="24"/>
          <w:szCs w:val="24"/>
          <w:lang w:val="hr-HR"/>
        </w:rPr>
        <w:t xml:space="preserve">a (1) ovog </w:t>
      </w:r>
      <w:r w:rsidR="00E055A5" w:rsidRPr="009E74FD">
        <w:rPr>
          <w:rFonts w:ascii="Arial" w:eastAsia="Times New Roman" w:hAnsi="Arial" w:cs="Arial"/>
          <w:color w:val="000000"/>
          <w:sz w:val="24"/>
          <w:szCs w:val="24"/>
          <w:lang w:val="hr-HR"/>
        </w:rPr>
        <w:t>č</w:t>
      </w:r>
      <w:r w:rsidR="008F23C4" w:rsidRPr="009E74FD">
        <w:rPr>
          <w:rFonts w:ascii="Arial" w:eastAsia="Times New Roman" w:hAnsi="Arial" w:cs="Arial"/>
          <w:color w:val="000000"/>
          <w:sz w:val="24"/>
          <w:szCs w:val="24"/>
          <w:lang w:val="hr-HR"/>
        </w:rPr>
        <w:t>lank</w:t>
      </w:r>
      <w:r w:rsidRPr="009E74FD">
        <w:rPr>
          <w:rFonts w:ascii="Arial" w:eastAsia="Times New Roman" w:hAnsi="Arial" w:cs="Arial"/>
          <w:color w:val="000000"/>
          <w:sz w:val="24"/>
          <w:szCs w:val="24"/>
          <w:lang w:val="hr-HR"/>
        </w:rPr>
        <w:t>a, osi</w:t>
      </w:r>
      <w:r w:rsidR="00E055A5" w:rsidRPr="009E74FD">
        <w:rPr>
          <w:rFonts w:ascii="Arial" w:eastAsia="Times New Roman" w:hAnsi="Arial" w:cs="Arial"/>
          <w:color w:val="000000"/>
          <w:sz w:val="24"/>
          <w:szCs w:val="24"/>
          <w:lang w:val="hr-HR"/>
        </w:rPr>
        <w:t>m ako ugovorom o JPP-u nije dru</w:t>
      </w:r>
      <w:r w:rsidR="00706BDF">
        <w:rPr>
          <w:rFonts w:ascii="Arial" w:eastAsia="Times New Roman" w:hAnsi="Arial" w:cs="Arial"/>
          <w:color w:val="000000"/>
          <w:sz w:val="24"/>
          <w:szCs w:val="24"/>
          <w:lang w:val="hr-HR"/>
        </w:rPr>
        <w:t>ga</w:t>
      </w:r>
      <w:r w:rsidRPr="009E74FD">
        <w:rPr>
          <w:rFonts w:ascii="Arial" w:eastAsia="Times New Roman" w:hAnsi="Arial" w:cs="Arial"/>
          <w:color w:val="000000"/>
          <w:sz w:val="24"/>
          <w:szCs w:val="24"/>
          <w:lang w:val="hr-HR"/>
        </w:rPr>
        <w:t>čije određeno.</w:t>
      </w:r>
    </w:p>
    <w:p w:rsidR="00C0029C" w:rsidRPr="009E74FD" w:rsidRDefault="00C0029C" w:rsidP="00C0029C">
      <w:pPr>
        <w:shd w:val="clear" w:color="auto" w:fill="FFFFFF"/>
        <w:spacing w:after="0" w:line="240" w:lineRule="auto"/>
        <w:jc w:val="both"/>
        <w:rPr>
          <w:rFonts w:ascii="Arial" w:hAnsi="Arial" w:cs="Arial"/>
          <w:b/>
          <w:sz w:val="24"/>
          <w:szCs w:val="24"/>
          <w:lang w:val="hr-HR"/>
        </w:rPr>
      </w:pPr>
    </w:p>
    <w:p w:rsidR="0070589A" w:rsidRPr="009E74FD" w:rsidRDefault="0070589A" w:rsidP="00C0029C">
      <w:pPr>
        <w:shd w:val="clear" w:color="auto" w:fill="FFFFFF"/>
        <w:spacing w:after="0" w:line="240" w:lineRule="auto"/>
        <w:jc w:val="both"/>
        <w:rPr>
          <w:rFonts w:ascii="Arial" w:hAnsi="Arial" w:cs="Arial"/>
          <w:b/>
          <w:sz w:val="24"/>
          <w:szCs w:val="24"/>
          <w:lang w:val="hr-HR"/>
        </w:rPr>
      </w:pPr>
    </w:p>
    <w:p w:rsidR="00295C0E" w:rsidRPr="009E74FD" w:rsidRDefault="00295C0E" w:rsidP="00B12ACD">
      <w:pPr>
        <w:shd w:val="clear" w:color="auto" w:fill="FFFFFF"/>
        <w:spacing w:after="0" w:line="240" w:lineRule="auto"/>
        <w:ind w:left="284"/>
        <w:jc w:val="both"/>
        <w:rPr>
          <w:rFonts w:ascii="Arial" w:eastAsia="Times New Roman" w:hAnsi="Arial" w:cs="Arial"/>
          <w:color w:val="000000"/>
          <w:sz w:val="24"/>
          <w:szCs w:val="24"/>
          <w:lang w:val="hr-HR"/>
        </w:rPr>
      </w:pPr>
      <w:r w:rsidRPr="009E74FD">
        <w:rPr>
          <w:rFonts w:ascii="Arial" w:hAnsi="Arial" w:cs="Arial"/>
          <w:b/>
          <w:sz w:val="24"/>
          <w:szCs w:val="24"/>
          <w:lang w:val="hr-HR"/>
        </w:rPr>
        <w:t>Odjeljak B.</w:t>
      </w:r>
      <w:r w:rsidR="00200E3E" w:rsidRPr="009E74FD">
        <w:rPr>
          <w:rFonts w:ascii="Arial" w:hAnsi="Arial" w:cs="Arial"/>
          <w:b/>
          <w:sz w:val="24"/>
          <w:szCs w:val="24"/>
          <w:lang w:val="hr-HR"/>
        </w:rPr>
        <w:t xml:space="preserve"> </w:t>
      </w:r>
      <w:r w:rsidRPr="009E74FD">
        <w:rPr>
          <w:rFonts w:ascii="Arial" w:hAnsi="Arial" w:cs="Arial"/>
          <w:b/>
          <w:sz w:val="24"/>
          <w:szCs w:val="24"/>
          <w:lang w:val="hr-HR"/>
        </w:rPr>
        <w:t>- REGISTAR</w:t>
      </w:r>
    </w:p>
    <w:p w:rsidR="00C0029C" w:rsidRPr="009E74FD" w:rsidRDefault="008F23C4" w:rsidP="00C0029C">
      <w:pPr>
        <w:spacing w:after="0" w:line="240" w:lineRule="auto"/>
        <w:jc w:val="center"/>
        <w:rPr>
          <w:rFonts w:ascii="Arial" w:hAnsi="Arial" w:cs="Arial"/>
          <w:b/>
          <w:sz w:val="24"/>
          <w:szCs w:val="24"/>
          <w:lang w:val="hr-HR"/>
        </w:rPr>
      </w:pPr>
      <w:r w:rsidRPr="009E74FD">
        <w:rPr>
          <w:rFonts w:ascii="Arial" w:hAnsi="Arial" w:cs="Arial"/>
          <w:b/>
          <w:sz w:val="24"/>
          <w:szCs w:val="24"/>
          <w:lang w:val="hr-HR"/>
        </w:rPr>
        <w:t>Članak</w:t>
      </w:r>
      <w:r w:rsidR="00295C0E" w:rsidRPr="009E74FD">
        <w:rPr>
          <w:rFonts w:ascii="Arial" w:hAnsi="Arial" w:cs="Arial"/>
          <w:b/>
          <w:sz w:val="24"/>
          <w:szCs w:val="24"/>
          <w:lang w:val="hr-HR"/>
        </w:rPr>
        <w:t xml:space="preserve"> 23.</w:t>
      </w:r>
    </w:p>
    <w:p w:rsidR="00295C0E" w:rsidRPr="009E74FD" w:rsidRDefault="00295C0E" w:rsidP="00C0029C">
      <w:pPr>
        <w:spacing w:after="0" w:line="240" w:lineRule="auto"/>
        <w:jc w:val="center"/>
        <w:rPr>
          <w:rFonts w:ascii="Arial" w:hAnsi="Arial" w:cs="Arial"/>
          <w:b/>
          <w:sz w:val="24"/>
          <w:szCs w:val="24"/>
          <w:lang w:val="hr-HR"/>
        </w:rPr>
      </w:pPr>
      <w:r w:rsidRPr="009E74FD">
        <w:rPr>
          <w:rFonts w:ascii="Arial" w:hAnsi="Arial" w:cs="Arial"/>
          <w:b/>
          <w:sz w:val="24"/>
          <w:szCs w:val="24"/>
          <w:lang w:val="hr-HR"/>
        </w:rPr>
        <w:t>(Registar ugovora o JPP-u)</w:t>
      </w:r>
    </w:p>
    <w:p w:rsidR="00C0029C" w:rsidRPr="009E74FD" w:rsidRDefault="00C0029C" w:rsidP="00C0029C">
      <w:pPr>
        <w:spacing w:after="0" w:line="240" w:lineRule="auto"/>
        <w:jc w:val="center"/>
        <w:rPr>
          <w:rFonts w:ascii="Arial" w:hAnsi="Arial" w:cs="Arial"/>
          <w:b/>
          <w:sz w:val="24"/>
          <w:szCs w:val="24"/>
          <w:lang w:val="hr-HR"/>
        </w:rPr>
      </w:pPr>
    </w:p>
    <w:p w:rsidR="00295C0E" w:rsidRPr="009E74FD" w:rsidRDefault="00295C0E" w:rsidP="00E6782F">
      <w:pPr>
        <w:pStyle w:val="ListParagraph"/>
        <w:numPr>
          <w:ilvl w:val="0"/>
          <w:numId w:val="5"/>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 xml:space="preserve">Javni partner </w:t>
      </w:r>
      <w:r w:rsidR="00195510">
        <w:rPr>
          <w:rFonts w:ascii="Arial" w:hAnsi="Arial" w:cs="Arial"/>
          <w:sz w:val="24"/>
          <w:szCs w:val="24"/>
          <w:lang w:val="hr-HR"/>
        </w:rPr>
        <w:t xml:space="preserve">je </w:t>
      </w:r>
      <w:r w:rsidRPr="009E74FD">
        <w:rPr>
          <w:rFonts w:ascii="Arial" w:hAnsi="Arial" w:cs="Arial"/>
          <w:sz w:val="24"/>
          <w:szCs w:val="24"/>
          <w:lang w:val="hr-HR"/>
        </w:rPr>
        <w:t xml:space="preserve">obvezan dostaviti </w:t>
      </w:r>
      <w:r w:rsidR="006907C3" w:rsidRPr="009E74FD">
        <w:rPr>
          <w:rFonts w:ascii="Arial" w:hAnsi="Arial" w:cs="Arial"/>
          <w:sz w:val="24"/>
          <w:szCs w:val="24"/>
          <w:lang w:val="hr-HR"/>
        </w:rPr>
        <w:t>Federalno</w:t>
      </w:r>
      <w:r w:rsidR="006907C3">
        <w:rPr>
          <w:rFonts w:ascii="Arial" w:hAnsi="Arial" w:cs="Arial"/>
          <w:sz w:val="24"/>
          <w:szCs w:val="24"/>
          <w:lang w:val="hr-HR"/>
        </w:rPr>
        <w:t>m</w:t>
      </w:r>
      <w:r w:rsidR="006907C3" w:rsidRPr="009E74FD">
        <w:rPr>
          <w:rFonts w:ascii="Arial" w:hAnsi="Arial" w:cs="Arial"/>
          <w:sz w:val="24"/>
          <w:szCs w:val="24"/>
          <w:lang w:val="hr-HR"/>
        </w:rPr>
        <w:t xml:space="preserve"> ministarstv</w:t>
      </w:r>
      <w:r w:rsidR="006907C3">
        <w:rPr>
          <w:rFonts w:ascii="Arial" w:hAnsi="Arial" w:cs="Arial"/>
          <w:sz w:val="24"/>
          <w:szCs w:val="24"/>
          <w:lang w:val="hr-HR"/>
        </w:rPr>
        <w:t>u</w:t>
      </w:r>
      <w:r w:rsidR="006907C3" w:rsidRPr="009E74FD">
        <w:rPr>
          <w:rFonts w:ascii="Arial" w:hAnsi="Arial" w:cs="Arial"/>
          <w:sz w:val="24"/>
          <w:szCs w:val="24"/>
          <w:lang w:val="hr-HR"/>
        </w:rPr>
        <w:t xml:space="preserve"> financija </w:t>
      </w:r>
      <w:r w:rsidRPr="009E74FD">
        <w:rPr>
          <w:rFonts w:ascii="Arial" w:hAnsi="Arial" w:cs="Arial"/>
          <w:sz w:val="24"/>
          <w:szCs w:val="24"/>
          <w:lang w:val="hr-HR"/>
        </w:rPr>
        <w:t xml:space="preserve">sklopljeni ugovor o JPP-u sa svim dodacima i izmjenama ugovora. </w:t>
      </w:r>
    </w:p>
    <w:p w:rsidR="00295C0E" w:rsidRPr="009E74FD" w:rsidRDefault="00295C0E" w:rsidP="00E6782F">
      <w:pPr>
        <w:pStyle w:val="ListParagraph"/>
        <w:numPr>
          <w:ilvl w:val="0"/>
          <w:numId w:val="5"/>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Sklopljeni ugovor o JPP-u sa svim dodacima koji čine njegov sastavni dio, kao i sve izmjene ugovora i njegovih dodataka</w:t>
      </w:r>
      <w:r w:rsidR="007A3C16">
        <w:rPr>
          <w:rFonts w:ascii="Arial" w:hAnsi="Arial" w:cs="Arial"/>
          <w:sz w:val="24"/>
          <w:szCs w:val="24"/>
          <w:lang w:val="hr-HR"/>
        </w:rPr>
        <w:t xml:space="preserve"> se</w:t>
      </w:r>
      <w:r w:rsidRPr="009E74FD">
        <w:rPr>
          <w:rFonts w:ascii="Arial" w:hAnsi="Arial" w:cs="Arial"/>
          <w:sz w:val="24"/>
          <w:szCs w:val="24"/>
          <w:lang w:val="hr-HR"/>
        </w:rPr>
        <w:t xml:space="preserve"> upisuju u Registar</w:t>
      </w:r>
      <w:r w:rsidR="00EA34B5" w:rsidRPr="00EA34B5">
        <w:rPr>
          <w:rFonts w:ascii="Arial" w:hAnsi="Arial" w:cs="Arial"/>
          <w:sz w:val="24"/>
          <w:szCs w:val="24"/>
          <w:lang w:val="hr-HR"/>
        </w:rPr>
        <w:t xml:space="preserve"> </w:t>
      </w:r>
      <w:r w:rsidR="00EA34B5" w:rsidRPr="009E74FD">
        <w:rPr>
          <w:rFonts w:ascii="Arial" w:hAnsi="Arial" w:cs="Arial"/>
          <w:sz w:val="24"/>
          <w:szCs w:val="24"/>
          <w:lang w:val="hr-HR"/>
        </w:rPr>
        <w:t>ugovora o JPP-u</w:t>
      </w:r>
      <w:r w:rsidRPr="009E74FD">
        <w:rPr>
          <w:rFonts w:ascii="Arial" w:hAnsi="Arial" w:cs="Arial"/>
          <w:sz w:val="24"/>
          <w:szCs w:val="24"/>
          <w:lang w:val="hr-HR"/>
        </w:rPr>
        <w:t xml:space="preserve"> koji vodi </w:t>
      </w:r>
      <w:r w:rsidR="0033500E" w:rsidRPr="009E74FD">
        <w:rPr>
          <w:rFonts w:ascii="Arial" w:hAnsi="Arial" w:cs="Arial"/>
          <w:sz w:val="24"/>
          <w:szCs w:val="24"/>
          <w:lang w:val="hr-HR"/>
        </w:rPr>
        <w:t>Federalno ministarstv</w:t>
      </w:r>
      <w:r w:rsidR="0033500E">
        <w:rPr>
          <w:rFonts w:ascii="Arial" w:hAnsi="Arial" w:cs="Arial"/>
          <w:sz w:val="24"/>
          <w:szCs w:val="24"/>
          <w:lang w:val="hr-HR"/>
        </w:rPr>
        <w:t>o</w:t>
      </w:r>
      <w:r w:rsidR="0033500E" w:rsidRPr="009E74FD">
        <w:rPr>
          <w:rFonts w:ascii="Arial" w:hAnsi="Arial" w:cs="Arial"/>
          <w:sz w:val="24"/>
          <w:szCs w:val="24"/>
          <w:lang w:val="hr-HR"/>
        </w:rPr>
        <w:t xml:space="preserve"> financija</w:t>
      </w:r>
      <w:r w:rsidRPr="009E74FD">
        <w:rPr>
          <w:rFonts w:ascii="Arial" w:hAnsi="Arial" w:cs="Arial"/>
          <w:sz w:val="24"/>
          <w:szCs w:val="24"/>
          <w:lang w:val="hr-HR"/>
        </w:rPr>
        <w:t>.</w:t>
      </w:r>
    </w:p>
    <w:p w:rsidR="00295C0E" w:rsidRPr="009E74FD" w:rsidRDefault="00295C0E" w:rsidP="00E6782F">
      <w:pPr>
        <w:pStyle w:val="ListParagraph"/>
        <w:numPr>
          <w:ilvl w:val="0"/>
          <w:numId w:val="5"/>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 xml:space="preserve">Registar </w:t>
      </w:r>
      <w:r w:rsidR="00EA34B5" w:rsidRPr="009E74FD">
        <w:rPr>
          <w:rFonts w:ascii="Arial" w:hAnsi="Arial" w:cs="Arial"/>
          <w:sz w:val="24"/>
          <w:szCs w:val="24"/>
          <w:lang w:val="hr-HR"/>
        </w:rPr>
        <w:t xml:space="preserve">ugovora o JPP-u </w:t>
      </w:r>
      <w:r w:rsidRPr="009E74FD">
        <w:rPr>
          <w:rFonts w:ascii="Arial" w:hAnsi="Arial" w:cs="Arial"/>
          <w:sz w:val="24"/>
          <w:szCs w:val="24"/>
          <w:lang w:val="hr-HR"/>
        </w:rPr>
        <w:t>iz stav</w:t>
      </w:r>
      <w:r w:rsidR="00B54C1A" w:rsidRPr="009E74FD">
        <w:rPr>
          <w:rFonts w:ascii="Arial" w:hAnsi="Arial" w:cs="Arial"/>
          <w:sz w:val="24"/>
          <w:szCs w:val="24"/>
          <w:lang w:val="hr-HR"/>
        </w:rPr>
        <w:t>k</w:t>
      </w:r>
      <w:r w:rsidRPr="009E74FD">
        <w:rPr>
          <w:rFonts w:ascii="Arial" w:hAnsi="Arial" w:cs="Arial"/>
          <w:sz w:val="24"/>
          <w:szCs w:val="24"/>
          <w:lang w:val="hr-HR"/>
        </w:rPr>
        <w:t xml:space="preserve">a (2) ovog </w:t>
      </w:r>
      <w:r w:rsidR="00B54C1A" w:rsidRPr="009E74FD">
        <w:rPr>
          <w:rFonts w:ascii="Arial" w:hAnsi="Arial" w:cs="Arial"/>
          <w:sz w:val="24"/>
          <w:szCs w:val="24"/>
          <w:lang w:val="hr-HR"/>
        </w:rPr>
        <w:t>č</w:t>
      </w:r>
      <w:r w:rsidR="008F23C4" w:rsidRPr="009E74FD">
        <w:rPr>
          <w:rFonts w:ascii="Arial" w:hAnsi="Arial" w:cs="Arial"/>
          <w:sz w:val="24"/>
          <w:szCs w:val="24"/>
          <w:lang w:val="hr-HR"/>
        </w:rPr>
        <w:t>lank</w:t>
      </w:r>
      <w:r w:rsidRPr="009E74FD">
        <w:rPr>
          <w:rFonts w:ascii="Arial" w:hAnsi="Arial" w:cs="Arial"/>
          <w:sz w:val="24"/>
          <w:szCs w:val="24"/>
          <w:lang w:val="hr-HR"/>
        </w:rPr>
        <w:t>a je javan i vodi se u pisanoj formi i elektronski.</w:t>
      </w:r>
    </w:p>
    <w:p w:rsidR="00295C0E" w:rsidRPr="009E74FD" w:rsidRDefault="00295C0E" w:rsidP="00E6782F">
      <w:pPr>
        <w:pStyle w:val="ListParagraph"/>
        <w:numPr>
          <w:ilvl w:val="0"/>
          <w:numId w:val="5"/>
        </w:numPr>
        <w:tabs>
          <w:tab w:val="left" w:pos="851"/>
        </w:tabs>
        <w:spacing w:line="240" w:lineRule="auto"/>
        <w:ind w:left="851" w:hanging="425"/>
        <w:jc w:val="both"/>
        <w:rPr>
          <w:rFonts w:ascii="Arial" w:hAnsi="Arial" w:cs="Arial"/>
          <w:sz w:val="24"/>
          <w:szCs w:val="24"/>
          <w:lang w:val="hr-HR"/>
        </w:rPr>
      </w:pPr>
      <w:r w:rsidRPr="009E74FD">
        <w:rPr>
          <w:rFonts w:ascii="Arial" w:hAnsi="Arial" w:cs="Arial"/>
          <w:sz w:val="24"/>
          <w:szCs w:val="24"/>
          <w:lang w:val="hr-HR"/>
        </w:rPr>
        <w:t xml:space="preserve">Uredbom iz </w:t>
      </w:r>
      <w:r w:rsidR="00B54C1A" w:rsidRPr="009E74FD">
        <w:rPr>
          <w:rFonts w:ascii="Arial" w:hAnsi="Arial" w:cs="Arial"/>
          <w:sz w:val="24"/>
          <w:szCs w:val="24"/>
          <w:lang w:val="hr-HR"/>
        </w:rPr>
        <w:t>č</w:t>
      </w:r>
      <w:r w:rsidR="003A5C26" w:rsidRPr="009E74FD">
        <w:rPr>
          <w:rFonts w:ascii="Arial" w:hAnsi="Arial" w:cs="Arial"/>
          <w:sz w:val="24"/>
          <w:szCs w:val="24"/>
          <w:lang w:val="hr-HR"/>
        </w:rPr>
        <w:t>lan</w:t>
      </w:r>
      <w:r w:rsidR="008F23C4" w:rsidRPr="009E74FD">
        <w:rPr>
          <w:rFonts w:ascii="Arial" w:hAnsi="Arial" w:cs="Arial"/>
          <w:sz w:val="24"/>
          <w:szCs w:val="24"/>
          <w:lang w:val="hr-HR"/>
        </w:rPr>
        <w:t>k</w:t>
      </w:r>
      <w:r w:rsidRPr="009E74FD">
        <w:rPr>
          <w:rFonts w:ascii="Arial" w:hAnsi="Arial" w:cs="Arial"/>
          <w:sz w:val="24"/>
          <w:szCs w:val="24"/>
          <w:lang w:val="hr-HR"/>
        </w:rPr>
        <w:t>a 9. stav</w:t>
      </w:r>
      <w:r w:rsidR="00B54C1A" w:rsidRPr="009E74FD">
        <w:rPr>
          <w:rFonts w:ascii="Arial" w:hAnsi="Arial" w:cs="Arial"/>
          <w:sz w:val="24"/>
          <w:szCs w:val="24"/>
          <w:lang w:val="hr-HR"/>
        </w:rPr>
        <w:t>ak</w:t>
      </w:r>
      <w:r w:rsidRPr="009E74FD">
        <w:rPr>
          <w:rFonts w:ascii="Arial" w:hAnsi="Arial" w:cs="Arial"/>
          <w:sz w:val="24"/>
          <w:szCs w:val="24"/>
          <w:lang w:val="hr-HR"/>
        </w:rPr>
        <w:t xml:space="preserve"> (12) ovog zakona bliže će se urediti uspostava i način vođenja Registra ugovora o JPP-u.</w:t>
      </w:r>
      <w:r w:rsidRPr="009E74FD">
        <w:rPr>
          <w:rFonts w:ascii="Arial" w:hAnsi="Arial" w:cs="Arial"/>
          <w:b/>
          <w:sz w:val="24"/>
          <w:szCs w:val="24"/>
          <w:u w:val="single"/>
          <w:lang w:val="hr-HR"/>
        </w:rPr>
        <w:t xml:space="preserve"> </w:t>
      </w:r>
    </w:p>
    <w:p w:rsidR="003A5C26" w:rsidRDefault="003A5C26" w:rsidP="00B12ACD">
      <w:pPr>
        <w:tabs>
          <w:tab w:val="left" w:pos="851"/>
        </w:tabs>
        <w:spacing w:line="240" w:lineRule="auto"/>
        <w:ind w:left="357"/>
        <w:jc w:val="both"/>
        <w:rPr>
          <w:rFonts w:ascii="Arial" w:hAnsi="Arial" w:cs="Arial"/>
          <w:b/>
          <w:sz w:val="24"/>
          <w:szCs w:val="24"/>
          <w:lang w:val="hr-HR"/>
        </w:rPr>
      </w:pPr>
    </w:p>
    <w:p w:rsidR="00E50AB0" w:rsidRPr="009E74FD" w:rsidRDefault="00E50AB0" w:rsidP="00B12ACD">
      <w:pPr>
        <w:tabs>
          <w:tab w:val="left" w:pos="851"/>
        </w:tabs>
        <w:spacing w:line="240" w:lineRule="auto"/>
        <w:ind w:left="357"/>
        <w:jc w:val="both"/>
        <w:rPr>
          <w:rFonts w:ascii="Arial" w:hAnsi="Arial" w:cs="Arial"/>
          <w:b/>
          <w:sz w:val="24"/>
          <w:szCs w:val="24"/>
          <w:lang w:val="hr-HR"/>
        </w:rPr>
      </w:pPr>
    </w:p>
    <w:p w:rsidR="002B471F" w:rsidRPr="009E74FD" w:rsidRDefault="00295C0E" w:rsidP="00B12ACD">
      <w:pPr>
        <w:tabs>
          <w:tab w:val="left" w:pos="851"/>
        </w:tabs>
        <w:spacing w:line="240" w:lineRule="auto"/>
        <w:ind w:left="357"/>
        <w:jc w:val="both"/>
        <w:rPr>
          <w:rFonts w:ascii="Arial" w:hAnsi="Arial" w:cs="Arial"/>
          <w:b/>
          <w:sz w:val="24"/>
          <w:szCs w:val="24"/>
          <w:lang w:val="hr-HR"/>
        </w:rPr>
      </w:pPr>
      <w:r w:rsidRPr="009E74FD">
        <w:rPr>
          <w:rFonts w:ascii="Arial" w:hAnsi="Arial" w:cs="Arial"/>
          <w:b/>
          <w:sz w:val="24"/>
          <w:szCs w:val="24"/>
          <w:lang w:val="hr-HR"/>
        </w:rPr>
        <w:lastRenderedPageBreak/>
        <w:t>Odjeljak C</w:t>
      </w:r>
      <w:r w:rsidR="00F9485C" w:rsidRPr="009E74FD">
        <w:rPr>
          <w:rFonts w:ascii="Arial" w:hAnsi="Arial" w:cs="Arial"/>
          <w:b/>
          <w:sz w:val="24"/>
          <w:szCs w:val="24"/>
          <w:lang w:val="hr-HR"/>
        </w:rPr>
        <w:t>.</w:t>
      </w:r>
      <w:r w:rsidRPr="009E74FD">
        <w:rPr>
          <w:rFonts w:ascii="Arial" w:hAnsi="Arial" w:cs="Arial"/>
          <w:b/>
          <w:sz w:val="24"/>
          <w:szCs w:val="24"/>
          <w:lang w:val="hr-HR"/>
        </w:rPr>
        <w:t xml:space="preserve"> </w:t>
      </w:r>
      <w:r w:rsidR="002B471F" w:rsidRPr="009E74FD">
        <w:rPr>
          <w:rFonts w:ascii="Arial" w:hAnsi="Arial" w:cs="Arial"/>
          <w:b/>
          <w:sz w:val="24"/>
          <w:szCs w:val="24"/>
          <w:lang w:val="hr-HR"/>
        </w:rPr>
        <w:t>–</w:t>
      </w:r>
      <w:r w:rsidRPr="009E74FD">
        <w:rPr>
          <w:rFonts w:ascii="Arial" w:hAnsi="Arial" w:cs="Arial"/>
          <w:b/>
          <w:sz w:val="24"/>
          <w:szCs w:val="24"/>
          <w:lang w:val="hr-HR"/>
        </w:rPr>
        <w:t xml:space="preserve"> NADZOR</w:t>
      </w:r>
    </w:p>
    <w:p w:rsidR="00295C0E" w:rsidRPr="009E74FD" w:rsidRDefault="008F23C4"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Članak</w:t>
      </w:r>
      <w:r w:rsidR="00295C0E" w:rsidRPr="009E74FD">
        <w:rPr>
          <w:rFonts w:ascii="Arial" w:hAnsi="Arial" w:cs="Arial"/>
          <w:b/>
          <w:sz w:val="24"/>
          <w:szCs w:val="24"/>
          <w:lang w:val="hr-HR"/>
        </w:rPr>
        <w:t xml:space="preserve"> 24.</w:t>
      </w:r>
    </w:p>
    <w:p w:rsidR="00295C0E" w:rsidRPr="009E74FD" w:rsidRDefault="00295C0E"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 xml:space="preserve">(Nadzor nad </w:t>
      </w:r>
      <w:r w:rsidR="0045642D" w:rsidRPr="009E74FD">
        <w:rPr>
          <w:rFonts w:ascii="Arial" w:hAnsi="Arial" w:cs="Arial"/>
          <w:b/>
          <w:sz w:val="24"/>
          <w:szCs w:val="24"/>
          <w:lang w:val="hr-HR"/>
        </w:rPr>
        <w:t>provedbom</w:t>
      </w:r>
      <w:r w:rsidR="00E3777E" w:rsidRPr="009E74FD">
        <w:rPr>
          <w:rFonts w:ascii="Arial" w:hAnsi="Arial" w:cs="Arial"/>
          <w:b/>
          <w:sz w:val="24"/>
          <w:szCs w:val="24"/>
          <w:lang w:val="hr-HR"/>
        </w:rPr>
        <w:t xml:space="preserve"> </w:t>
      </w:r>
      <w:r w:rsidRPr="009E74FD">
        <w:rPr>
          <w:rFonts w:ascii="Arial" w:hAnsi="Arial" w:cs="Arial"/>
          <w:b/>
          <w:sz w:val="24"/>
          <w:szCs w:val="24"/>
          <w:lang w:val="hr-HR"/>
        </w:rPr>
        <w:t>projekata JPP-a)</w:t>
      </w:r>
    </w:p>
    <w:p w:rsidR="00615487" w:rsidRPr="009E74FD" w:rsidRDefault="00615487" w:rsidP="00245898">
      <w:pPr>
        <w:spacing w:after="0" w:line="240" w:lineRule="auto"/>
        <w:jc w:val="center"/>
        <w:rPr>
          <w:rFonts w:ascii="Arial" w:hAnsi="Arial" w:cs="Arial"/>
          <w:b/>
          <w:sz w:val="24"/>
          <w:szCs w:val="24"/>
          <w:lang w:val="hr-HR"/>
        </w:rPr>
      </w:pPr>
    </w:p>
    <w:p w:rsidR="00295C0E" w:rsidRPr="009E74FD" w:rsidRDefault="00295C0E" w:rsidP="00E6782F">
      <w:pPr>
        <w:pStyle w:val="ListParagraph"/>
        <w:numPr>
          <w:ilvl w:val="0"/>
          <w:numId w:val="6"/>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 xml:space="preserve">Javni partner prati </w:t>
      </w:r>
      <w:r w:rsidR="0045642D" w:rsidRPr="009E74FD">
        <w:rPr>
          <w:rFonts w:ascii="Arial" w:hAnsi="Arial" w:cs="Arial"/>
          <w:sz w:val="24"/>
          <w:szCs w:val="24"/>
          <w:lang w:val="hr-HR"/>
        </w:rPr>
        <w:t>provedbu</w:t>
      </w:r>
      <w:r w:rsidRPr="009E74FD">
        <w:rPr>
          <w:rFonts w:ascii="Arial" w:hAnsi="Arial" w:cs="Arial"/>
          <w:sz w:val="24"/>
          <w:szCs w:val="24"/>
          <w:lang w:val="hr-HR"/>
        </w:rPr>
        <w:t xml:space="preserve"> i vrši nadzor nad </w:t>
      </w:r>
      <w:r w:rsidR="0045642D" w:rsidRPr="009E74FD">
        <w:rPr>
          <w:rFonts w:ascii="Arial" w:hAnsi="Arial" w:cs="Arial"/>
          <w:sz w:val="24"/>
          <w:szCs w:val="24"/>
          <w:lang w:val="hr-HR"/>
        </w:rPr>
        <w:t>provedbom</w:t>
      </w:r>
      <w:r w:rsidR="00E3777E" w:rsidRPr="009E74FD">
        <w:rPr>
          <w:rFonts w:ascii="Arial" w:hAnsi="Arial" w:cs="Arial"/>
          <w:sz w:val="24"/>
          <w:szCs w:val="24"/>
          <w:lang w:val="hr-HR"/>
        </w:rPr>
        <w:t xml:space="preserve"> </w:t>
      </w:r>
      <w:r w:rsidR="002C32CC" w:rsidRPr="009E74FD">
        <w:rPr>
          <w:rFonts w:ascii="Arial" w:hAnsi="Arial" w:cs="Arial"/>
          <w:sz w:val="24"/>
          <w:szCs w:val="24"/>
          <w:lang w:val="hr-HR"/>
        </w:rPr>
        <w:t>projekata JPP-a  s</w:t>
      </w:r>
      <w:r w:rsidR="00B54C1A" w:rsidRPr="009E74FD">
        <w:rPr>
          <w:rFonts w:ascii="Arial" w:hAnsi="Arial" w:cs="Arial"/>
          <w:sz w:val="24"/>
          <w:szCs w:val="24"/>
          <w:lang w:val="hr-HR"/>
        </w:rPr>
        <w:t>u</w:t>
      </w:r>
      <w:r w:rsidR="002C32CC" w:rsidRPr="009E74FD">
        <w:rPr>
          <w:rFonts w:ascii="Arial" w:hAnsi="Arial" w:cs="Arial"/>
          <w:sz w:val="24"/>
          <w:szCs w:val="24"/>
          <w:lang w:val="hr-HR"/>
        </w:rPr>
        <w:t>klad</w:t>
      </w:r>
      <w:r w:rsidR="00B54C1A" w:rsidRPr="009E74FD">
        <w:rPr>
          <w:rFonts w:ascii="Arial" w:hAnsi="Arial" w:cs="Arial"/>
          <w:sz w:val="24"/>
          <w:szCs w:val="24"/>
          <w:lang w:val="hr-HR"/>
        </w:rPr>
        <w:t>no</w:t>
      </w:r>
      <w:r w:rsidR="002C32CC" w:rsidRPr="009E74FD">
        <w:rPr>
          <w:rFonts w:ascii="Arial" w:hAnsi="Arial" w:cs="Arial"/>
          <w:sz w:val="24"/>
          <w:szCs w:val="24"/>
          <w:lang w:val="hr-HR"/>
        </w:rPr>
        <w:t xml:space="preserve"> </w:t>
      </w:r>
      <w:r w:rsidRPr="009E74FD">
        <w:rPr>
          <w:rFonts w:ascii="Arial" w:hAnsi="Arial" w:cs="Arial"/>
          <w:sz w:val="24"/>
          <w:szCs w:val="24"/>
          <w:lang w:val="hr-HR"/>
        </w:rPr>
        <w:t>sa sv</w:t>
      </w:r>
      <w:r w:rsidR="005C3B77" w:rsidRPr="009E74FD">
        <w:rPr>
          <w:rFonts w:ascii="Arial" w:hAnsi="Arial" w:cs="Arial"/>
          <w:sz w:val="24"/>
          <w:szCs w:val="24"/>
          <w:lang w:val="hr-HR"/>
        </w:rPr>
        <w:t xml:space="preserve">ojim nadležnostima i odredbama </w:t>
      </w:r>
      <w:r w:rsidRPr="009E74FD">
        <w:rPr>
          <w:rFonts w:ascii="Arial" w:hAnsi="Arial" w:cs="Arial"/>
          <w:sz w:val="24"/>
          <w:szCs w:val="24"/>
          <w:lang w:val="hr-HR"/>
        </w:rPr>
        <w:t>ovog zakona.</w:t>
      </w:r>
    </w:p>
    <w:p w:rsidR="00295C0E" w:rsidRPr="009E74FD" w:rsidRDefault="00295C0E" w:rsidP="00E6782F">
      <w:pPr>
        <w:pStyle w:val="ListParagraph"/>
        <w:numPr>
          <w:ilvl w:val="0"/>
          <w:numId w:val="6"/>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Javni partner je dužan redov</w:t>
      </w:r>
      <w:r w:rsidR="00B54C1A" w:rsidRPr="009E74FD">
        <w:rPr>
          <w:rFonts w:ascii="Arial" w:hAnsi="Arial" w:cs="Arial"/>
          <w:sz w:val="24"/>
          <w:szCs w:val="24"/>
          <w:lang w:val="hr-HR"/>
        </w:rPr>
        <w:t>ito</w:t>
      </w:r>
      <w:r w:rsidRPr="009E74FD">
        <w:rPr>
          <w:rFonts w:ascii="Arial" w:hAnsi="Arial" w:cs="Arial"/>
          <w:sz w:val="24"/>
          <w:szCs w:val="24"/>
          <w:lang w:val="hr-HR"/>
        </w:rPr>
        <w:t xml:space="preserve">, a najmanje jedanput godišnje </w:t>
      </w:r>
      <w:r w:rsidR="0045642D" w:rsidRPr="009E74FD">
        <w:rPr>
          <w:rFonts w:ascii="Arial" w:hAnsi="Arial" w:cs="Arial"/>
          <w:sz w:val="24"/>
          <w:szCs w:val="24"/>
          <w:lang w:val="hr-HR"/>
        </w:rPr>
        <w:t>izv</w:t>
      </w:r>
      <w:r w:rsidR="007E1F6E">
        <w:rPr>
          <w:rFonts w:ascii="Arial" w:hAnsi="Arial" w:cs="Arial"/>
          <w:sz w:val="24"/>
          <w:szCs w:val="24"/>
          <w:lang w:val="hr-HR"/>
        </w:rPr>
        <w:t>i</w:t>
      </w:r>
      <w:r w:rsidR="0045642D" w:rsidRPr="009E74FD">
        <w:rPr>
          <w:rFonts w:ascii="Arial" w:hAnsi="Arial" w:cs="Arial"/>
          <w:sz w:val="24"/>
          <w:szCs w:val="24"/>
          <w:lang w:val="hr-HR"/>
        </w:rPr>
        <w:t>je</w:t>
      </w:r>
      <w:r w:rsidR="007E1F6E">
        <w:rPr>
          <w:rFonts w:ascii="Arial" w:hAnsi="Arial" w:cs="Arial"/>
          <w:sz w:val="24"/>
          <w:szCs w:val="24"/>
          <w:lang w:val="hr-HR"/>
        </w:rPr>
        <w:t>s</w:t>
      </w:r>
      <w:r w:rsidR="0045642D" w:rsidRPr="009E74FD">
        <w:rPr>
          <w:rFonts w:ascii="Arial" w:hAnsi="Arial" w:cs="Arial"/>
          <w:sz w:val="24"/>
          <w:szCs w:val="24"/>
          <w:lang w:val="hr-HR"/>
        </w:rPr>
        <w:t>titi</w:t>
      </w:r>
      <w:r w:rsidRPr="009E74FD">
        <w:rPr>
          <w:rFonts w:ascii="Arial" w:hAnsi="Arial" w:cs="Arial"/>
          <w:sz w:val="24"/>
          <w:szCs w:val="24"/>
          <w:lang w:val="hr-HR"/>
        </w:rPr>
        <w:t xml:space="preserve"> resorno ministarstvo i </w:t>
      </w:r>
      <w:r w:rsidR="00607A5B" w:rsidRPr="009E74FD">
        <w:rPr>
          <w:rFonts w:ascii="Arial" w:hAnsi="Arial" w:cs="Arial"/>
          <w:sz w:val="24"/>
          <w:szCs w:val="24"/>
          <w:lang w:val="hr-HR"/>
        </w:rPr>
        <w:t>Federalno ministarstv</w:t>
      </w:r>
      <w:r w:rsidR="00607A5B">
        <w:rPr>
          <w:rFonts w:ascii="Arial" w:hAnsi="Arial" w:cs="Arial"/>
          <w:sz w:val="24"/>
          <w:szCs w:val="24"/>
          <w:lang w:val="hr-HR"/>
        </w:rPr>
        <w:t>o</w:t>
      </w:r>
      <w:r w:rsidR="00607A5B" w:rsidRPr="009E74FD">
        <w:rPr>
          <w:rFonts w:ascii="Arial" w:hAnsi="Arial" w:cs="Arial"/>
          <w:sz w:val="24"/>
          <w:szCs w:val="24"/>
          <w:lang w:val="hr-HR"/>
        </w:rPr>
        <w:t xml:space="preserve"> financija </w:t>
      </w:r>
      <w:r w:rsidRPr="009E74FD">
        <w:rPr>
          <w:rFonts w:ascii="Arial" w:hAnsi="Arial" w:cs="Arial"/>
          <w:sz w:val="24"/>
          <w:szCs w:val="24"/>
          <w:lang w:val="hr-HR"/>
        </w:rPr>
        <w:t xml:space="preserve">o </w:t>
      </w:r>
      <w:r w:rsidR="0045642D" w:rsidRPr="009E74FD">
        <w:rPr>
          <w:rFonts w:ascii="Arial" w:hAnsi="Arial" w:cs="Arial"/>
          <w:sz w:val="24"/>
          <w:szCs w:val="24"/>
          <w:lang w:val="hr-HR"/>
        </w:rPr>
        <w:t>provedbi</w:t>
      </w:r>
      <w:r w:rsidRPr="009E74FD">
        <w:rPr>
          <w:rFonts w:ascii="Arial" w:hAnsi="Arial" w:cs="Arial"/>
          <w:sz w:val="24"/>
          <w:szCs w:val="24"/>
          <w:lang w:val="hr-HR"/>
        </w:rPr>
        <w:t xml:space="preserve"> projekata JPP-a. </w:t>
      </w:r>
    </w:p>
    <w:p w:rsidR="00295C0E" w:rsidRPr="009E74FD" w:rsidRDefault="00295C0E" w:rsidP="00E6782F">
      <w:pPr>
        <w:pStyle w:val="ListParagraph"/>
        <w:numPr>
          <w:ilvl w:val="0"/>
          <w:numId w:val="6"/>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 xml:space="preserve">Na zahtjev </w:t>
      </w:r>
      <w:r w:rsidR="00176540" w:rsidRPr="009E74FD">
        <w:rPr>
          <w:rFonts w:ascii="Arial" w:hAnsi="Arial" w:cs="Arial"/>
          <w:sz w:val="24"/>
          <w:szCs w:val="24"/>
          <w:lang w:val="hr-HR"/>
        </w:rPr>
        <w:t>Federalno</w:t>
      </w:r>
      <w:r w:rsidR="00176540">
        <w:rPr>
          <w:rFonts w:ascii="Arial" w:hAnsi="Arial" w:cs="Arial"/>
          <w:sz w:val="24"/>
          <w:szCs w:val="24"/>
          <w:lang w:val="hr-HR"/>
        </w:rPr>
        <w:t>g</w:t>
      </w:r>
      <w:r w:rsidR="00176540" w:rsidRPr="009E74FD">
        <w:rPr>
          <w:rFonts w:ascii="Arial" w:hAnsi="Arial" w:cs="Arial"/>
          <w:sz w:val="24"/>
          <w:szCs w:val="24"/>
          <w:lang w:val="hr-HR"/>
        </w:rPr>
        <w:t xml:space="preserve"> ministarstv</w:t>
      </w:r>
      <w:r w:rsidR="00176540">
        <w:rPr>
          <w:rFonts w:ascii="Arial" w:hAnsi="Arial" w:cs="Arial"/>
          <w:sz w:val="24"/>
          <w:szCs w:val="24"/>
          <w:lang w:val="hr-HR"/>
        </w:rPr>
        <w:t>a</w:t>
      </w:r>
      <w:r w:rsidR="00176540" w:rsidRPr="009E74FD">
        <w:rPr>
          <w:rFonts w:ascii="Arial" w:hAnsi="Arial" w:cs="Arial"/>
          <w:sz w:val="24"/>
          <w:szCs w:val="24"/>
          <w:lang w:val="hr-HR"/>
        </w:rPr>
        <w:t xml:space="preserve"> financija </w:t>
      </w:r>
      <w:r w:rsidRPr="009E74FD">
        <w:rPr>
          <w:rFonts w:ascii="Arial" w:hAnsi="Arial" w:cs="Arial"/>
          <w:sz w:val="24"/>
          <w:szCs w:val="24"/>
          <w:lang w:val="hr-HR"/>
        </w:rPr>
        <w:t>javni partner i P</w:t>
      </w:r>
      <w:r w:rsidR="00B54C1A" w:rsidRPr="009E74FD">
        <w:rPr>
          <w:rFonts w:ascii="Arial" w:hAnsi="Arial" w:cs="Arial"/>
          <w:sz w:val="24"/>
          <w:szCs w:val="24"/>
          <w:lang w:val="hr-HR"/>
        </w:rPr>
        <w:t>O</w:t>
      </w:r>
      <w:r w:rsidRPr="009E74FD">
        <w:rPr>
          <w:rFonts w:ascii="Arial" w:hAnsi="Arial" w:cs="Arial"/>
          <w:sz w:val="24"/>
          <w:szCs w:val="24"/>
          <w:lang w:val="hr-HR"/>
        </w:rPr>
        <w:t xml:space="preserve">PN </w:t>
      </w:r>
      <w:r w:rsidR="005A0EA9">
        <w:rPr>
          <w:rFonts w:ascii="Arial" w:hAnsi="Arial" w:cs="Arial"/>
          <w:sz w:val="24"/>
          <w:szCs w:val="24"/>
          <w:lang w:val="hr-HR"/>
        </w:rPr>
        <w:t>su</w:t>
      </w:r>
      <w:r w:rsidRPr="009E74FD">
        <w:rPr>
          <w:rFonts w:ascii="Arial" w:hAnsi="Arial" w:cs="Arial"/>
          <w:sz w:val="24"/>
          <w:szCs w:val="24"/>
          <w:lang w:val="hr-HR"/>
        </w:rPr>
        <w:t xml:space="preserve"> dužn</w:t>
      </w:r>
      <w:r w:rsidR="005A0EA9">
        <w:rPr>
          <w:rFonts w:ascii="Arial" w:hAnsi="Arial" w:cs="Arial"/>
          <w:sz w:val="24"/>
          <w:szCs w:val="24"/>
          <w:lang w:val="hr-HR"/>
        </w:rPr>
        <w:t>i</w:t>
      </w:r>
      <w:r w:rsidRPr="009E74FD">
        <w:rPr>
          <w:rFonts w:ascii="Arial" w:hAnsi="Arial" w:cs="Arial"/>
          <w:sz w:val="24"/>
          <w:szCs w:val="24"/>
          <w:lang w:val="hr-HR"/>
        </w:rPr>
        <w:t xml:space="preserve"> pru</w:t>
      </w:r>
      <w:r w:rsidR="00F26C72" w:rsidRPr="009E74FD">
        <w:rPr>
          <w:rFonts w:ascii="Arial" w:hAnsi="Arial" w:cs="Arial"/>
          <w:sz w:val="24"/>
          <w:szCs w:val="24"/>
          <w:lang w:val="hr-HR"/>
        </w:rPr>
        <w:t>žiti tražene podatke</w:t>
      </w:r>
      <w:r w:rsidRPr="009E74FD">
        <w:rPr>
          <w:rFonts w:ascii="Arial" w:hAnsi="Arial" w:cs="Arial"/>
          <w:sz w:val="24"/>
          <w:szCs w:val="24"/>
          <w:lang w:val="hr-HR"/>
        </w:rPr>
        <w:t xml:space="preserve"> i dostaviti odgovarajuće akte o </w:t>
      </w:r>
      <w:r w:rsidR="0045642D" w:rsidRPr="009E74FD">
        <w:rPr>
          <w:rFonts w:ascii="Arial" w:hAnsi="Arial" w:cs="Arial"/>
          <w:sz w:val="24"/>
          <w:szCs w:val="24"/>
          <w:lang w:val="hr-HR"/>
        </w:rPr>
        <w:t>provedbi</w:t>
      </w:r>
      <w:r w:rsidRPr="009E74FD">
        <w:rPr>
          <w:rFonts w:ascii="Arial" w:hAnsi="Arial" w:cs="Arial"/>
          <w:sz w:val="24"/>
          <w:szCs w:val="24"/>
          <w:lang w:val="hr-HR"/>
        </w:rPr>
        <w:t xml:space="preserve"> projekta JPP-a. </w:t>
      </w:r>
    </w:p>
    <w:p w:rsidR="00295C0E" w:rsidRPr="009E74FD" w:rsidRDefault="00B54C1A" w:rsidP="00E6782F">
      <w:pPr>
        <w:pStyle w:val="ListParagraph"/>
        <w:numPr>
          <w:ilvl w:val="0"/>
          <w:numId w:val="6"/>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Prava i ob</w:t>
      </w:r>
      <w:r w:rsidR="00295C0E" w:rsidRPr="009E74FD">
        <w:rPr>
          <w:rFonts w:ascii="Arial" w:hAnsi="Arial" w:cs="Arial"/>
          <w:sz w:val="24"/>
          <w:szCs w:val="24"/>
          <w:lang w:val="hr-HR"/>
        </w:rPr>
        <w:t xml:space="preserve">veze javnog i privatnog partnera u postupku nadzora nad </w:t>
      </w:r>
      <w:r w:rsidR="0045642D" w:rsidRPr="009E74FD">
        <w:rPr>
          <w:rFonts w:ascii="Arial" w:hAnsi="Arial" w:cs="Arial"/>
          <w:sz w:val="24"/>
          <w:szCs w:val="24"/>
          <w:lang w:val="hr-HR"/>
        </w:rPr>
        <w:t>provedbom</w:t>
      </w:r>
      <w:r w:rsidR="00E3777E" w:rsidRPr="009E74FD">
        <w:rPr>
          <w:rFonts w:ascii="Arial" w:hAnsi="Arial" w:cs="Arial"/>
          <w:sz w:val="24"/>
          <w:szCs w:val="24"/>
          <w:lang w:val="hr-HR"/>
        </w:rPr>
        <w:t xml:space="preserve"> </w:t>
      </w:r>
      <w:r w:rsidR="005C3B77" w:rsidRPr="009E74FD">
        <w:rPr>
          <w:rFonts w:ascii="Arial" w:hAnsi="Arial" w:cs="Arial"/>
          <w:sz w:val="24"/>
          <w:szCs w:val="24"/>
          <w:lang w:val="hr-HR"/>
        </w:rPr>
        <w:t xml:space="preserve"> projekata JPP-a, kao i </w:t>
      </w:r>
      <w:r w:rsidR="00295C0E" w:rsidRPr="009E74FD">
        <w:rPr>
          <w:rFonts w:ascii="Arial" w:hAnsi="Arial" w:cs="Arial"/>
          <w:sz w:val="24"/>
          <w:szCs w:val="24"/>
          <w:lang w:val="hr-HR"/>
        </w:rPr>
        <w:t>postupak i obrazac za izvješ</w:t>
      </w:r>
      <w:r w:rsidRPr="009E74FD">
        <w:rPr>
          <w:rFonts w:ascii="Arial" w:hAnsi="Arial" w:cs="Arial"/>
          <w:sz w:val="24"/>
          <w:szCs w:val="24"/>
          <w:lang w:val="hr-HR"/>
        </w:rPr>
        <w:t>ćivanje</w:t>
      </w:r>
      <w:r w:rsidR="00295C0E" w:rsidRPr="009E74FD">
        <w:rPr>
          <w:rFonts w:ascii="Arial" w:hAnsi="Arial" w:cs="Arial"/>
          <w:sz w:val="24"/>
          <w:szCs w:val="24"/>
          <w:lang w:val="hr-HR"/>
        </w:rPr>
        <w:t xml:space="preserve"> o </w:t>
      </w:r>
      <w:r w:rsidR="0045642D" w:rsidRPr="009E74FD">
        <w:rPr>
          <w:rFonts w:ascii="Arial" w:hAnsi="Arial" w:cs="Arial"/>
          <w:sz w:val="24"/>
          <w:szCs w:val="24"/>
          <w:lang w:val="hr-HR"/>
        </w:rPr>
        <w:t>provedbi</w:t>
      </w:r>
      <w:r w:rsidR="00295C0E" w:rsidRPr="009E74FD">
        <w:rPr>
          <w:rFonts w:ascii="Arial" w:hAnsi="Arial" w:cs="Arial"/>
          <w:sz w:val="24"/>
          <w:szCs w:val="24"/>
          <w:lang w:val="hr-HR"/>
        </w:rPr>
        <w:t xml:space="preserve"> ugovora o JPP-u uređuje se uredbom iz </w:t>
      </w:r>
      <w:r w:rsidRPr="009E74FD">
        <w:rPr>
          <w:rFonts w:ascii="Arial" w:hAnsi="Arial" w:cs="Arial"/>
          <w:sz w:val="24"/>
          <w:szCs w:val="24"/>
          <w:lang w:val="hr-HR"/>
        </w:rPr>
        <w:t>č</w:t>
      </w:r>
      <w:r w:rsidR="003A5C26" w:rsidRPr="009E74FD">
        <w:rPr>
          <w:rFonts w:ascii="Arial" w:hAnsi="Arial" w:cs="Arial"/>
          <w:sz w:val="24"/>
          <w:szCs w:val="24"/>
          <w:lang w:val="hr-HR"/>
        </w:rPr>
        <w:t>lan</w:t>
      </w:r>
      <w:r w:rsidR="008F23C4" w:rsidRPr="009E74FD">
        <w:rPr>
          <w:rFonts w:ascii="Arial" w:hAnsi="Arial" w:cs="Arial"/>
          <w:sz w:val="24"/>
          <w:szCs w:val="24"/>
          <w:lang w:val="hr-HR"/>
        </w:rPr>
        <w:t>k</w:t>
      </w:r>
      <w:r w:rsidR="00295C0E" w:rsidRPr="009E74FD">
        <w:rPr>
          <w:rFonts w:ascii="Arial" w:hAnsi="Arial" w:cs="Arial"/>
          <w:sz w:val="24"/>
          <w:szCs w:val="24"/>
          <w:lang w:val="hr-HR"/>
        </w:rPr>
        <w:t>a 9. stav</w:t>
      </w:r>
      <w:r w:rsidRPr="009E74FD">
        <w:rPr>
          <w:rFonts w:ascii="Arial" w:hAnsi="Arial" w:cs="Arial"/>
          <w:sz w:val="24"/>
          <w:szCs w:val="24"/>
          <w:lang w:val="hr-HR"/>
        </w:rPr>
        <w:t>ak</w:t>
      </w:r>
      <w:r w:rsidR="00295C0E" w:rsidRPr="009E74FD">
        <w:rPr>
          <w:rFonts w:ascii="Arial" w:hAnsi="Arial" w:cs="Arial"/>
          <w:sz w:val="24"/>
          <w:szCs w:val="24"/>
          <w:lang w:val="hr-HR"/>
        </w:rPr>
        <w:t xml:space="preserve"> (12) ovog zakona.</w:t>
      </w:r>
    </w:p>
    <w:p w:rsidR="00295C0E" w:rsidRPr="009E74FD" w:rsidRDefault="008F23C4"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Članak</w:t>
      </w:r>
      <w:r w:rsidR="00295C0E" w:rsidRPr="009E74FD">
        <w:rPr>
          <w:rFonts w:ascii="Arial" w:hAnsi="Arial" w:cs="Arial"/>
          <w:b/>
          <w:sz w:val="24"/>
          <w:szCs w:val="24"/>
          <w:lang w:val="hr-HR"/>
        </w:rPr>
        <w:t xml:space="preserve"> 25.</w:t>
      </w:r>
    </w:p>
    <w:p w:rsidR="00295C0E" w:rsidRPr="009E74FD" w:rsidRDefault="00B54C1A" w:rsidP="00B12ACD">
      <w:pPr>
        <w:spacing w:after="0" w:line="240" w:lineRule="auto"/>
        <w:ind w:left="360"/>
        <w:jc w:val="center"/>
        <w:rPr>
          <w:rFonts w:ascii="Arial" w:hAnsi="Arial" w:cs="Arial"/>
          <w:b/>
          <w:sz w:val="24"/>
          <w:szCs w:val="24"/>
          <w:lang w:val="hr-HR"/>
        </w:rPr>
      </w:pPr>
      <w:r w:rsidRPr="009E74FD">
        <w:rPr>
          <w:rFonts w:ascii="Arial" w:hAnsi="Arial" w:cs="Arial"/>
          <w:b/>
          <w:sz w:val="24"/>
          <w:szCs w:val="24"/>
          <w:lang w:val="hr-HR"/>
        </w:rPr>
        <w:t>(Ob</w:t>
      </w:r>
      <w:r w:rsidR="00295C0E" w:rsidRPr="009E74FD">
        <w:rPr>
          <w:rFonts w:ascii="Arial" w:hAnsi="Arial" w:cs="Arial"/>
          <w:b/>
          <w:sz w:val="24"/>
          <w:szCs w:val="24"/>
          <w:lang w:val="hr-HR"/>
        </w:rPr>
        <w:t xml:space="preserve">veza dostavljanja dokumentacije u svrhu nadzora nad </w:t>
      </w:r>
      <w:r w:rsidR="0045642D" w:rsidRPr="009E74FD">
        <w:rPr>
          <w:rFonts w:ascii="Arial" w:hAnsi="Arial" w:cs="Arial"/>
          <w:b/>
          <w:sz w:val="24"/>
          <w:szCs w:val="24"/>
          <w:lang w:val="hr-HR"/>
        </w:rPr>
        <w:t>provedbom</w:t>
      </w:r>
      <w:r w:rsidR="00E3777E" w:rsidRPr="009E74FD">
        <w:rPr>
          <w:rFonts w:ascii="Arial" w:hAnsi="Arial" w:cs="Arial"/>
          <w:b/>
          <w:sz w:val="24"/>
          <w:szCs w:val="24"/>
          <w:lang w:val="hr-HR"/>
        </w:rPr>
        <w:t xml:space="preserve"> </w:t>
      </w:r>
      <w:r w:rsidR="00295C0E" w:rsidRPr="009E74FD">
        <w:rPr>
          <w:rFonts w:ascii="Arial" w:hAnsi="Arial" w:cs="Arial"/>
          <w:b/>
          <w:sz w:val="24"/>
          <w:szCs w:val="24"/>
          <w:lang w:val="hr-HR"/>
        </w:rPr>
        <w:t xml:space="preserve"> projekata JPP-a)</w:t>
      </w:r>
    </w:p>
    <w:p w:rsidR="000376E0" w:rsidRPr="009E74FD" w:rsidRDefault="000376E0" w:rsidP="00245898">
      <w:pPr>
        <w:spacing w:after="0" w:line="240" w:lineRule="auto"/>
        <w:jc w:val="center"/>
        <w:rPr>
          <w:rFonts w:ascii="Arial" w:hAnsi="Arial" w:cs="Arial"/>
          <w:b/>
          <w:sz w:val="24"/>
          <w:szCs w:val="24"/>
          <w:lang w:val="hr-HR"/>
        </w:rPr>
      </w:pPr>
    </w:p>
    <w:p w:rsidR="00295C0E" w:rsidRPr="009E74FD" w:rsidRDefault="00295C0E" w:rsidP="00E6782F">
      <w:pPr>
        <w:pStyle w:val="ListParagraph"/>
        <w:numPr>
          <w:ilvl w:val="0"/>
          <w:numId w:val="8"/>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 xml:space="preserve">U svrhu nadzora nad </w:t>
      </w:r>
      <w:r w:rsidR="0045642D" w:rsidRPr="009E74FD">
        <w:rPr>
          <w:rFonts w:ascii="Arial" w:hAnsi="Arial" w:cs="Arial"/>
          <w:sz w:val="24"/>
          <w:szCs w:val="24"/>
          <w:lang w:val="hr-HR"/>
        </w:rPr>
        <w:t>provedbom</w:t>
      </w:r>
      <w:r w:rsidR="00B54C1A" w:rsidRPr="009E74FD">
        <w:rPr>
          <w:rFonts w:ascii="Arial" w:hAnsi="Arial" w:cs="Arial"/>
          <w:sz w:val="24"/>
          <w:szCs w:val="24"/>
          <w:lang w:val="hr-HR"/>
        </w:rPr>
        <w:t xml:space="preserve"> </w:t>
      </w:r>
      <w:r w:rsidRPr="009E74FD">
        <w:rPr>
          <w:rFonts w:ascii="Arial" w:hAnsi="Arial" w:cs="Arial"/>
          <w:sz w:val="24"/>
          <w:szCs w:val="24"/>
          <w:lang w:val="hr-HR"/>
        </w:rPr>
        <w:t>projekata JPP-a javni partner</w:t>
      </w:r>
      <w:r w:rsidR="00CC61DC" w:rsidRPr="009E74FD">
        <w:rPr>
          <w:rFonts w:ascii="Arial" w:hAnsi="Arial" w:cs="Arial"/>
          <w:sz w:val="24"/>
          <w:szCs w:val="24"/>
          <w:lang w:val="hr-HR"/>
        </w:rPr>
        <w:t>,</w:t>
      </w:r>
      <w:r w:rsidRPr="009E74FD">
        <w:rPr>
          <w:rFonts w:ascii="Arial" w:hAnsi="Arial" w:cs="Arial"/>
          <w:sz w:val="24"/>
          <w:szCs w:val="24"/>
          <w:lang w:val="hr-HR"/>
        </w:rPr>
        <w:t xml:space="preserve"> o</w:t>
      </w:r>
      <w:r w:rsidR="00200E3E" w:rsidRPr="009E74FD">
        <w:rPr>
          <w:rFonts w:ascii="Arial" w:hAnsi="Arial" w:cs="Arial"/>
          <w:sz w:val="24"/>
          <w:szCs w:val="24"/>
          <w:lang w:val="hr-HR"/>
        </w:rPr>
        <w:t>dnosno P</w:t>
      </w:r>
      <w:r w:rsidR="00B54C1A" w:rsidRPr="009E74FD">
        <w:rPr>
          <w:rFonts w:ascii="Arial" w:hAnsi="Arial" w:cs="Arial"/>
          <w:sz w:val="24"/>
          <w:szCs w:val="24"/>
          <w:lang w:val="hr-HR"/>
        </w:rPr>
        <w:t>O</w:t>
      </w:r>
      <w:r w:rsidR="00200E3E" w:rsidRPr="009E74FD">
        <w:rPr>
          <w:rFonts w:ascii="Arial" w:hAnsi="Arial" w:cs="Arial"/>
          <w:sz w:val="24"/>
          <w:szCs w:val="24"/>
          <w:lang w:val="hr-HR"/>
        </w:rPr>
        <w:t xml:space="preserve">PN </w:t>
      </w:r>
      <w:r w:rsidR="006C4C21" w:rsidRPr="009E74FD">
        <w:rPr>
          <w:rFonts w:ascii="Arial" w:hAnsi="Arial" w:cs="Arial"/>
          <w:sz w:val="24"/>
          <w:szCs w:val="24"/>
          <w:lang w:val="hr-HR"/>
        </w:rPr>
        <w:t>je</w:t>
      </w:r>
      <w:r w:rsidR="00200E3E" w:rsidRPr="009E74FD">
        <w:rPr>
          <w:rFonts w:ascii="Arial" w:hAnsi="Arial" w:cs="Arial"/>
          <w:sz w:val="24"/>
          <w:szCs w:val="24"/>
          <w:lang w:val="hr-HR"/>
        </w:rPr>
        <w:t xml:space="preserve"> dužn</w:t>
      </w:r>
      <w:r w:rsidR="002C11C6">
        <w:rPr>
          <w:rFonts w:ascii="Arial" w:hAnsi="Arial" w:cs="Arial"/>
          <w:sz w:val="24"/>
          <w:szCs w:val="24"/>
          <w:lang w:val="hr-HR"/>
        </w:rPr>
        <w:t>a</w:t>
      </w:r>
      <w:r w:rsidR="00200E3E" w:rsidRPr="009E74FD">
        <w:rPr>
          <w:rFonts w:ascii="Arial" w:hAnsi="Arial" w:cs="Arial"/>
          <w:sz w:val="24"/>
          <w:szCs w:val="24"/>
          <w:lang w:val="hr-HR"/>
        </w:rPr>
        <w:t xml:space="preserve"> dostaviti </w:t>
      </w:r>
      <w:r w:rsidR="00533FE9" w:rsidRPr="009E74FD">
        <w:rPr>
          <w:rFonts w:ascii="Arial" w:hAnsi="Arial" w:cs="Arial"/>
          <w:sz w:val="24"/>
          <w:szCs w:val="24"/>
          <w:lang w:val="hr-HR"/>
        </w:rPr>
        <w:t>Federalno</w:t>
      </w:r>
      <w:r w:rsidR="00533FE9">
        <w:rPr>
          <w:rFonts w:ascii="Arial" w:hAnsi="Arial" w:cs="Arial"/>
          <w:sz w:val="24"/>
          <w:szCs w:val="24"/>
          <w:lang w:val="hr-HR"/>
        </w:rPr>
        <w:t>m</w:t>
      </w:r>
      <w:r w:rsidR="00533FE9" w:rsidRPr="009E74FD">
        <w:rPr>
          <w:rFonts w:ascii="Arial" w:hAnsi="Arial" w:cs="Arial"/>
          <w:sz w:val="24"/>
          <w:szCs w:val="24"/>
          <w:lang w:val="hr-HR"/>
        </w:rPr>
        <w:t xml:space="preserve"> ministarstv</w:t>
      </w:r>
      <w:r w:rsidR="00533FE9">
        <w:rPr>
          <w:rFonts w:ascii="Arial" w:hAnsi="Arial" w:cs="Arial"/>
          <w:sz w:val="24"/>
          <w:szCs w:val="24"/>
          <w:lang w:val="hr-HR"/>
        </w:rPr>
        <w:t>u</w:t>
      </w:r>
      <w:r w:rsidR="00533FE9" w:rsidRPr="009E74FD">
        <w:rPr>
          <w:rFonts w:ascii="Arial" w:hAnsi="Arial" w:cs="Arial"/>
          <w:sz w:val="24"/>
          <w:szCs w:val="24"/>
          <w:lang w:val="hr-HR"/>
        </w:rPr>
        <w:t xml:space="preserve"> financija </w:t>
      </w:r>
      <w:r w:rsidRPr="009E74FD">
        <w:rPr>
          <w:rFonts w:ascii="Arial" w:hAnsi="Arial" w:cs="Arial"/>
          <w:sz w:val="24"/>
          <w:szCs w:val="24"/>
          <w:lang w:val="hr-HR"/>
        </w:rPr>
        <w:t xml:space="preserve">u </w:t>
      </w:r>
      <w:r w:rsidR="00CC61DC" w:rsidRPr="009E74FD">
        <w:rPr>
          <w:rFonts w:ascii="Arial" w:hAnsi="Arial" w:cs="Arial"/>
          <w:sz w:val="24"/>
          <w:szCs w:val="24"/>
          <w:lang w:val="hr-HR"/>
        </w:rPr>
        <w:t>r</w:t>
      </w:r>
      <w:r w:rsidR="002E26A6" w:rsidRPr="009E74FD">
        <w:rPr>
          <w:rFonts w:ascii="Arial" w:hAnsi="Arial" w:cs="Arial"/>
          <w:sz w:val="24"/>
          <w:szCs w:val="24"/>
          <w:lang w:val="hr-HR"/>
        </w:rPr>
        <w:t>oku</w:t>
      </w:r>
      <w:r w:rsidRPr="009E74FD">
        <w:rPr>
          <w:rFonts w:ascii="Arial" w:hAnsi="Arial" w:cs="Arial"/>
          <w:sz w:val="24"/>
          <w:szCs w:val="24"/>
          <w:lang w:val="hr-HR"/>
        </w:rPr>
        <w:t xml:space="preserve"> od 30 dana od dana stup</w:t>
      </w:r>
      <w:r w:rsidR="00BE27AE">
        <w:rPr>
          <w:rFonts w:ascii="Arial" w:hAnsi="Arial" w:cs="Arial"/>
          <w:sz w:val="24"/>
          <w:szCs w:val="24"/>
          <w:lang w:val="hr-HR"/>
        </w:rPr>
        <w:t>a</w:t>
      </w:r>
      <w:r w:rsidRPr="009E74FD">
        <w:rPr>
          <w:rFonts w:ascii="Arial" w:hAnsi="Arial" w:cs="Arial"/>
          <w:sz w:val="24"/>
          <w:szCs w:val="24"/>
          <w:lang w:val="hr-HR"/>
        </w:rPr>
        <w:t xml:space="preserve">nja na snagu ugovora o JPP-u ovjerene kopije sljedećih dokumenata: </w:t>
      </w:r>
    </w:p>
    <w:p w:rsidR="00295C0E" w:rsidRPr="009E74FD" w:rsidRDefault="00295C0E" w:rsidP="0091594F">
      <w:pPr>
        <w:pStyle w:val="ListParagraph"/>
        <w:numPr>
          <w:ilvl w:val="0"/>
          <w:numId w:val="31"/>
        </w:numPr>
        <w:spacing w:line="240" w:lineRule="auto"/>
        <w:ind w:left="1134" w:hanging="279"/>
        <w:jc w:val="both"/>
        <w:rPr>
          <w:rFonts w:ascii="Arial" w:hAnsi="Arial" w:cs="Arial"/>
          <w:sz w:val="24"/>
          <w:szCs w:val="24"/>
          <w:lang w:val="hr-HR"/>
        </w:rPr>
      </w:pPr>
      <w:r w:rsidRPr="009E74FD">
        <w:rPr>
          <w:rFonts w:ascii="Arial" w:hAnsi="Arial" w:cs="Arial"/>
          <w:sz w:val="24"/>
          <w:szCs w:val="24"/>
          <w:lang w:val="hr-HR"/>
        </w:rPr>
        <w:t>ugovor o JPP</w:t>
      </w:r>
      <w:r w:rsidR="005D0EF8" w:rsidRPr="009E74FD">
        <w:rPr>
          <w:rFonts w:ascii="Arial" w:hAnsi="Arial" w:cs="Arial"/>
          <w:sz w:val="24"/>
          <w:szCs w:val="24"/>
          <w:lang w:val="hr-HR"/>
        </w:rPr>
        <w:t>-u</w:t>
      </w:r>
      <w:r w:rsidRPr="009E74FD">
        <w:rPr>
          <w:rFonts w:ascii="Arial" w:hAnsi="Arial" w:cs="Arial"/>
          <w:sz w:val="24"/>
          <w:szCs w:val="24"/>
          <w:lang w:val="hr-HR"/>
        </w:rPr>
        <w:t>,</w:t>
      </w:r>
    </w:p>
    <w:p w:rsidR="00295C0E" w:rsidRPr="009E74FD" w:rsidRDefault="00295C0E" w:rsidP="0091594F">
      <w:pPr>
        <w:pStyle w:val="ListParagraph"/>
        <w:numPr>
          <w:ilvl w:val="0"/>
          <w:numId w:val="31"/>
        </w:numPr>
        <w:spacing w:line="240" w:lineRule="auto"/>
        <w:ind w:left="1134" w:hanging="279"/>
        <w:jc w:val="both"/>
        <w:rPr>
          <w:rFonts w:ascii="Arial" w:hAnsi="Arial" w:cs="Arial"/>
          <w:sz w:val="24"/>
          <w:szCs w:val="24"/>
          <w:lang w:val="hr-HR"/>
        </w:rPr>
      </w:pPr>
      <w:r w:rsidRPr="009E74FD">
        <w:rPr>
          <w:rFonts w:ascii="Arial" w:hAnsi="Arial" w:cs="Arial"/>
          <w:sz w:val="24"/>
          <w:szCs w:val="24"/>
          <w:lang w:val="hr-HR"/>
        </w:rPr>
        <w:t xml:space="preserve">akt o </w:t>
      </w:r>
      <w:r w:rsidR="00CC61DC" w:rsidRPr="009E74FD">
        <w:rPr>
          <w:rFonts w:ascii="Arial" w:hAnsi="Arial" w:cs="Arial"/>
          <w:sz w:val="24"/>
          <w:szCs w:val="24"/>
          <w:lang w:val="hr-HR"/>
        </w:rPr>
        <w:t>utemeljenju</w:t>
      </w:r>
      <w:r w:rsidRPr="009E74FD">
        <w:rPr>
          <w:rFonts w:ascii="Arial" w:hAnsi="Arial" w:cs="Arial"/>
          <w:sz w:val="24"/>
          <w:szCs w:val="24"/>
          <w:lang w:val="hr-HR"/>
        </w:rPr>
        <w:t xml:space="preserve"> P</w:t>
      </w:r>
      <w:r w:rsidR="00CC61DC" w:rsidRPr="009E74FD">
        <w:rPr>
          <w:rFonts w:ascii="Arial" w:hAnsi="Arial" w:cs="Arial"/>
          <w:sz w:val="24"/>
          <w:szCs w:val="24"/>
          <w:lang w:val="hr-HR"/>
        </w:rPr>
        <w:t>O</w:t>
      </w:r>
      <w:r w:rsidR="004D764E">
        <w:rPr>
          <w:rFonts w:ascii="Arial" w:hAnsi="Arial" w:cs="Arial"/>
          <w:sz w:val="24"/>
          <w:szCs w:val="24"/>
          <w:lang w:val="hr-HR"/>
        </w:rPr>
        <w:t>PN</w:t>
      </w:r>
      <w:r w:rsidRPr="009E74FD">
        <w:rPr>
          <w:rFonts w:ascii="Arial" w:hAnsi="Arial" w:cs="Arial"/>
          <w:sz w:val="24"/>
          <w:szCs w:val="24"/>
          <w:lang w:val="hr-HR"/>
        </w:rPr>
        <w:t>,</w:t>
      </w:r>
    </w:p>
    <w:p w:rsidR="00295C0E" w:rsidRPr="009E74FD" w:rsidRDefault="00CC61DC" w:rsidP="0091594F">
      <w:pPr>
        <w:pStyle w:val="ListParagraph"/>
        <w:numPr>
          <w:ilvl w:val="0"/>
          <w:numId w:val="31"/>
        </w:numPr>
        <w:spacing w:line="240" w:lineRule="auto"/>
        <w:ind w:left="1134" w:hanging="279"/>
        <w:jc w:val="both"/>
        <w:rPr>
          <w:rFonts w:ascii="Arial" w:hAnsi="Arial" w:cs="Arial"/>
          <w:sz w:val="24"/>
          <w:szCs w:val="24"/>
          <w:lang w:val="hr-HR"/>
        </w:rPr>
      </w:pPr>
      <w:r w:rsidRPr="009E74FD">
        <w:rPr>
          <w:rFonts w:ascii="Arial" w:hAnsi="Arial" w:cs="Arial"/>
          <w:sz w:val="24"/>
          <w:szCs w:val="24"/>
          <w:lang w:val="hr-HR"/>
        </w:rPr>
        <w:t>ugovore o stje</w:t>
      </w:r>
      <w:r w:rsidR="00295C0E" w:rsidRPr="009E74FD">
        <w:rPr>
          <w:rFonts w:ascii="Arial" w:hAnsi="Arial" w:cs="Arial"/>
          <w:sz w:val="24"/>
          <w:szCs w:val="24"/>
          <w:lang w:val="hr-HR"/>
        </w:rPr>
        <w:t>canju i pr</w:t>
      </w:r>
      <w:r w:rsidR="0045642D">
        <w:rPr>
          <w:rFonts w:ascii="Arial" w:hAnsi="Arial" w:cs="Arial"/>
          <w:sz w:val="24"/>
          <w:szCs w:val="24"/>
          <w:lang w:val="hr-HR"/>
        </w:rPr>
        <w:t>ij</w:t>
      </w:r>
      <w:r w:rsidR="00295C0E" w:rsidRPr="009E74FD">
        <w:rPr>
          <w:rFonts w:ascii="Arial" w:hAnsi="Arial" w:cs="Arial"/>
          <w:sz w:val="24"/>
          <w:szCs w:val="24"/>
          <w:lang w:val="hr-HR"/>
        </w:rPr>
        <w:t>eno</w:t>
      </w:r>
      <w:r w:rsidRPr="009E74FD">
        <w:rPr>
          <w:rFonts w:ascii="Arial" w:hAnsi="Arial" w:cs="Arial"/>
          <w:sz w:val="24"/>
          <w:szCs w:val="24"/>
          <w:lang w:val="hr-HR"/>
        </w:rPr>
        <w:t>su</w:t>
      </w:r>
      <w:r w:rsidR="00295C0E" w:rsidRPr="009E74FD">
        <w:rPr>
          <w:rFonts w:ascii="Arial" w:hAnsi="Arial" w:cs="Arial"/>
          <w:sz w:val="24"/>
          <w:szCs w:val="24"/>
          <w:lang w:val="hr-HR"/>
        </w:rPr>
        <w:t xml:space="preserve"> prava svojine, prava gradnje i drugih stvarnih prava,</w:t>
      </w:r>
    </w:p>
    <w:p w:rsidR="00295C0E" w:rsidRPr="009E74FD" w:rsidRDefault="00295C0E" w:rsidP="0091594F">
      <w:pPr>
        <w:pStyle w:val="ListParagraph"/>
        <w:numPr>
          <w:ilvl w:val="0"/>
          <w:numId w:val="31"/>
        </w:numPr>
        <w:spacing w:line="240" w:lineRule="auto"/>
        <w:ind w:left="1134" w:hanging="279"/>
        <w:jc w:val="both"/>
        <w:rPr>
          <w:rFonts w:ascii="Arial" w:hAnsi="Arial" w:cs="Arial"/>
          <w:sz w:val="24"/>
          <w:szCs w:val="24"/>
          <w:lang w:val="hr-HR"/>
        </w:rPr>
      </w:pPr>
      <w:r w:rsidRPr="009E74FD">
        <w:rPr>
          <w:rFonts w:ascii="Arial" w:hAnsi="Arial" w:cs="Arial"/>
          <w:sz w:val="24"/>
          <w:szCs w:val="24"/>
          <w:lang w:val="hr-HR"/>
        </w:rPr>
        <w:t>ugovore o pružanju usluga (instalacija, implementacija, integracija i održavanje informaciono</w:t>
      </w:r>
      <w:r w:rsidR="005C3B77" w:rsidRPr="009E74FD">
        <w:rPr>
          <w:rFonts w:ascii="Arial" w:hAnsi="Arial" w:cs="Arial"/>
          <w:sz w:val="24"/>
          <w:szCs w:val="24"/>
          <w:lang w:val="hr-HR"/>
        </w:rPr>
        <w:t xml:space="preserve"> </w:t>
      </w:r>
      <w:r w:rsidRPr="009E74FD">
        <w:rPr>
          <w:rFonts w:ascii="Arial" w:hAnsi="Arial" w:cs="Arial"/>
          <w:sz w:val="24"/>
          <w:szCs w:val="24"/>
          <w:lang w:val="hr-HR"/>
        </w:rPr>
        <w:t>-</w:t>
      </w:r>
      <w:r w:rsidR="005C3B77" w:rsidRPr="009E74FD">
        <w:rPr>
          <w:rFonts w:ascii="Arial" w:hAnsi="Arial" w:cs="Arial"/>
          <w:sz w:val="24"/>
          <w:szCs w:val="24"/>
          <w:lang w:val="hr-HR"/>
        </w:rPr>
        <w:t xml:space="preserve"> </w:t>
      </w:r>
      <w:r w:rsidRPr="009E74FD">
        <w:rPr>
          <w:rFonts w:ascii="Arial" w:hAnsi="Arial" w:cs="Arial"/>
          <w:sz w:val="24"/>
          <w:szCs w:val="24"/>
          <w:lang w:val="hr-HR"/>
        </w:rPr>
        <w:t>komunikaci</w:t>
      </w:r>
      <w:r w:rsidR="00035972">
        <w:rPr>
          <w:rFonts w:ascii="Arial" w:hAnsi="Arial" w:cs="Arial"/>
          <w:sz w:val="24"/>
          <w:szCs w:val="24"/>
          <w:lang w:val="hr-HR"/>
        </w:rPr>
        <w:t>jskih</w:t>
      </w:r>
      <w:r w:rsidRPr="009E74FD">
        <w:rPr>
          <w:rFonts w:ascii="Arial" w:hAnsi="Arial" w:cs="Arial"/>
          <w:sz w:val="24"/>
          <w:szCs w:val="24"/>
          <w:lang w:val="hr-HR"/>
        </w:rPr>
        <w:t xml:space="preserve"> s</w:t>
      </w:r>
      <w:r w:rsidR="00CC61DC" w:rsidRPr="009E74FD">
        <w:rPr>
          <w:rFonts w:ascii="Arial" w:hAnsi="Arial" w:cs="Arial"/>
          <w:sz w:val="24"/>
          <w:szCs w:val="24"/>
          <w:lang w:val="hr-HR"/>
        </w:rPr>
        <w:t>ustava</w:t>
      </w:r>
      <w:r w:rsidRPr="009E74FD">
        <w:rPr>
          <w:rFonts w:ascii="Arial" w:hAnsi="Arial" w:cs="Arial"/>
          <w:sz w:val="24"/>
          <w:szCs w:val="24"/>
          <w:lang w:val="hr-HR"/>
        </w:rPr>
        <w:t xml:space="preserve"> i druge srodne usluge),</w:t>
      </w:r>
    </w:p>
    <w:p w:rsidR="00295C0E" w:rsidRPr="009E74FD" w:rsidRDefault="00200E3E" w:rsidP="0091594F">
      <w:pPr>
        <w:pStyle w:val="ListParagraph"/>
        <w:numPr>
          <w:ilvl w:val="0"/>
          <w:numId w:val="31"/>
        </w:numPr>
        <w:spacing w:line="240" w:lineRule="auto"/>
        <w:ind w:left="1134" w:hanging="279"/>
        <w:jc w:val="both"/>
        <w:rPr>
          <w:rFonts w:ascii="Arial" w:hAnsi="Arial" w:cs="Arial"/>
          <w:sz w:val="24"/>
          <w:szCs w:val="24"/>
          <w:lang w:val="hr-HR"/>
        </w:rPr>
      </w:pPr>
      <w:r w:rsidRPr="009E74FD">
        <w:rPr>
          <w:rFonts w:ascii="Arial" w:hAnsi="Arial" w:cs="Arial"/>
          <w:sz w:val="24"/>
          <w:szCs w:val="24"/>
          <w:lang w:val="hr-HR"/>
        </w:rPr>
        <w:t xml:space="preserve">ugovore </w:t>
      </w:r>
      <w:r w:rsidR="00295C0E" w:rsidRPr="009E74FD">
        <w:rPr>
          <w:rFonts w:ascii="Arial" w:hAnsi="Arial" w:cs="Arial"/>
          <w:sz w:val="24"/>
          <w:szCs w:val="24"/>
          <w:lang w:val="hr-HR"/>
        </w:rPr>
        <w:t>o izv</w:t>
      </w:r>
      <w:r w:rsidR="00CC61DC" w:rsidRPr="009E74FD">
        <w:rPr>
          <w:rFonts w:ascii="Arial" w:hAnsi="Arial" w:cs="Arial"/>
          <w:sz w:val="24"/>
          <w:szCs w:val="24"/>
          <w:lang w:val="hr-HR"/>
        </w:rPr>
        <w:t>edbi</w:t>
      </w:r>
      <w:r w:rsidR="00295C0E" w:rsidRPr="009E74FD">
        <w:rPr>
          <w:rFonts w:ascii="Arial" w:hAnsi="Arial" w:cs="Arial"/>
          <w:sz w:val="24"/>
          <w:szCs w:val="24"/>
          <w:lang w:val="hr-HR"/>
        </w:rPr>
        <w:t xml:space="preserve"> radova s izvo</w:t>
      </w:r>
      <w:r w:rsidR="00CC61DC" w:rsidRPr="009E74FD">
        <w:rPr>
          <w:rFonts w:ascii="Arial" w:hAnsi="Arial" w:cs="Arial"/>
          <w:sz w:val="24"/>
          <w:szCs w:val="24"/>
          <w:lang w:val="hr-HR"/>
        </w:rPr>
        <w:t>diteljima</w:t>
      </w:r>
      <w:r w:rsidR="00295C0E" w:rsidRPr="009E74FD">
        <w:rPr>
          <w:rFonts w:ascii="Arial" w:hAnsi="Arial" w:cs="Arial"/>
          <w:sz w:val="24"/>
          <w:szCs w:val="24"/>
          <w:lang w:val="hr-HR"/>
        </w:rPr>
        <w:t xml:space="preserve"> i podizvo</w:t>
      </w:r>
      <w:r w:rsidR="00CC61DC" w:rsidRPr="009E74FD">
        <w:rPr>
          <w:rFonts w:ascii="Arial" w:hAnsi="Arial" w:cs="Arial"/>
          <w:sz w:val="24"/>
          <w:szCs w:val="24"/>
          <w:lang w:val="hr-HR"/>
        </w:rPr>
        <w:t xml:space="preserve">diteljima </w:t>
      </w:r>
      <w:r w:rsidR="00295C0E" w:rsidRPr="009E74FD">
        <w:rPr>
          <w:rFonts w:ascii="Arial" w:hAnsi="Arial" w:cs="Arial"/>
          <w:sz w:val="24"/>
          <w:szCs w:val="24"/>
          <w:lang w:val="hr-HR"/>
        </w:rPr>
        <w:t>(gradnja, rekonstrukcija, san</w:t>
      </w:r>
      <w:r w:rsidR="007D718C">
        <w:rPr>
          <w:rFonts w:ascii="Arial" w:hAnsi="Arial" w:cs="Arial"/>
          <w:sz w:val="24"/>
          <w:szCs w:val="24"/>
          <w:lang w:val="hr-HR"/>
        </w:rPr>
        <w:t>iranja</w:t>
      </w:r>
      <w:r w:rsidR="00295C0E" w:rsidRPr="009E74FD">
        <w:rPr>
          <w:rFonts w:ascii="Arial" w:hAnsi="Arial" w:cs="Arial"/>
          <w:sz w:val="24"/>
          <w:szCs w:val="24"/>
          <w:lang w:val="hr-HR"/>
        </w:rPr>
        <w:t>, proširenje i drugi srodni radovi),</w:t>
      </w:r>
    </w:p>
    <w:p w:rsidR="00295C0E" w:rsidRPr="009E74FD" w:rsidRDefault="00295C0E" w:rsidP="0091594F">
      <w:pPr>
        <w:pStyle w:val="ListParagraph"/>
        <w:numPr>
          <w:ilvl w:val="0"/>
          <w:numId w:val="31"/>
        </w:numPr>
        <w:spacing w:line="240" w:lineRule="auto"/>
        <w:ind w:left="1134" w:hanging="279"/>
        <w:jc w:val="both"/>
        <w:rPr>
          <w:rFonts w:ascii="Arial" w:hAnsi="Arial" w:cs="Arial"/>
          <w:sz w:val="24"/>
          <w:szCs w:val="24"/>
          <w:lang w:val="hr-HR"/>
        </w:rPr>
      </w:pPr>
      <w:r w:rsidRPr="009E74FD">
        <w:rPr>
          <w:rFonts w:ascii="Arial" w:hAnsi="Arial" w:cs="Arial"/>
          <w:sz w:val="24"/>
          <w:szCs w:val="24"/>
          <w:lang w:val="hr-HR"/>
        </w:rPr>
        <w:t>ugovore o upravljanju i održavanju infrastrukturom,</w:t>
      </w:r>
    </w:p>
    <w:p w:rsidR="00295C0E" w:rsidRPr="009E74FD" w:rsidRDefault="00295C0E" w:rsidP="0091594F">
      <w:pPr>
        <w:pStyle w:val="ListParagraph"/>
        <w:numPr>
          <w:ilvl w:val="0"/>
          <w:numId w:val="31"/>
        </w:numPr>
        <w:spacing w:line="240" w:lineRule="auto"/>
        <w:ind w:left="1134" w:hanging="279"/>
        <w:jc w:val="both"/>
        <w:rPr>
          <w:rFonts w:ascii="Arial" w:hAnsi="Arial" w:cs="Arial"/>
          <w:sz w:val="24"/>
          <w:szCs w:val="24"/>
          <w:lang w:val="hr-HR"/>
        </w:rPr>
      </w:pPr>
      <w:r w:rsidRPr="009E74FD">
        <w:rPr>
          <w:rFonts w:ascii="Arial" w:hAnsi="Arial" w:cs="Arial"/>
          <w:sz w:val="24"/>
          <w:szCs w:val="24"/>
          <w:lang w:val="hr-HR"/>
        </w:rPr>
        <w:t xml:space="preserve">ugovore o pružanju usluga (savjetovanje, </w:t>
      </w:r>
      <w:r w:rsidR="0045642D" w:rsidRPr="009E74FD">
        <w:rPr>
          <w:rFonts w:ascii="Arial" w:hAnsi="Arial" w:cs="Arial"/>
          <w:sz w:val="24"/>
          <w:szCs w:val="24"/>
          <w:lang w:val="hr-HR"/>
        </w:rPr>
        <w:t>projektiranje</w:t>
      </w:r>
      <w:r w:rsidRPr="009E74FD">
        <w:rPr>
          <w:rFonts w:ascii="Arial" w:hAnsi="Arial" w:cs="Arial"/>
          <w:sz w:val="24"/>
          <w:szCs w:val="24"/>
          <w:lang w:val="hr-HR"/>
        </w:rPr>
        <w:t xml:space="preserve">, upravljanje, održavanje i druge srodne usluge), </w:t>
      </w:r>
    </w:p>
    <w:p w:rsidR="00295C0E" w:rsidRPr="009E74FD" w:rsidRDefault="00295C0E" w:rsidP="0091594F">
      <w:pPr>
        <w:pStyle w:val="ListParagraph"/>
        <w:numPr>
          <w:ilvl w:val="0"/>
          <w:numId w:val="31"/>
        </w:numPr>
        <w:spacing w:line="240" w:lineRule="auto"/>
        <w:ind w:left="1134" w:hanging="279"/>
        <w:jc w:val="both"/>
        <w:rPr>
          <w:rFonts w:ascii="Arial" w:hAnsi="Arial" w:cs="Arial"/>
          <w:sz w:val="24"/>
          <w:szCs w:val="24"/>
          <w:lang w:val="hr-HR"/>
        </w:rPr>
      </w:pPr>
      <w:r w:rsidRPr="009E74FD">
        <w:rPr>
          <w:rFonts w:ascii="Arial" w:hAnsi="Arial" w:cs="Arial"/>
          <w:sz w:val="24"/>
          <w:szCs w:val="24"/>
          <w:lang w:val="hr-HR"/>
        </w:rPr>
        <w:t>ugovore o o</w:t>
      </w:r>
      <w:r w:rsidR="00CC61DC" w:rsidRPr="009E74FD">
        <w:rPr>
          <w:rFonts w:ascii="Arial" w:hAnsi="Arial" w:cs="Arial"/>
          <w:sz w:val="24"/>
          <w:szCs w:val="24"/>
          <w:lang w:val="hr-HR"/>
        </w:rPr>
        <w:t xml:space="preserve">siguranju </w:t>
      </w:r>
      <w:r w:rsidRPr="009E74FD">
        <w:rPr>
          <w:rFonts w:ascii="Arial" w:hAnsi="Arial" w:cs="Arial"/>
          <w:sz w:val="24"/>
          <w:szCs w:val="24"/>
          <w:lang w:val="hr-HR"/>
        </w:rPr>
        <w:t>od rizika (police osiguranja), i</w:t>
      </w:r>
    </w:p>
    <w:p w:rsidR="00295C0E" w:rsidRPr="009E74FD" w:rsidRDefault="00295C0E" w:rsidP="000649EE">
      <w:pPr>
        <w:pStyle w:val="ListParagraph"/>
        <w:numPr>
          <w:ilvl w:val="0"/>
          <w:numId w:val="31"/>
        </w:numPr>
        <w:spacing w:line="240" w:lineRule="auto"/>
        <w:ind w:left="1134" w:hanging="279"/>
        <w:jc w:val="both"/>
        <w:rPr>
          <w:rFonts w:ascii="Arial" w:hAnsi="Arial" w:cs="Arial"/>
          <w:sz w:val="24"/>
          <w:szCs w:val="24"/>
          <w:lang w:val="hr-HR"/>
        </w:rPr>
      </w:pPr>
      <w:r w:rsidRPr="009E74FD">
        <w:rPr>
          <w:rFonts w:ascii="Arial" w:hAnsi="Arial" w:cs="Arial"/>
          <w:sz w:val="24"/>
          <w:szCs w:val="24"/>
          <w:lang w:val="hr-HR"/>
        </w:rPr>
        <w:t>druge ugovore i pravne akte po potrebi.</w:t>
      </w:r>
    </w:p>
    <w:p w:rsidR="00295C0E" w:rsidRDefault="00295C0E" w:rsidP="00E6782F">
      <w:pPr>
        <w:pStyle w:val="ListParagraph"/>
        <w:numPr>
          <w:ilvl w:val="0"/>
          <w:numId w:val="8"/>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Javni partner</w:t>
      </w:r>
      <w:r w:rsidR="00CC61DC" w:rsidRPr="009E74FD">
        <w:rPr>
          <w:rFonts w:ascii="Arial" w:hAnsi="Arial" w:cs="Arial"/>
          <w:sz w:val="24"/>
          <w:szCs w:val="24"/>
          <w:lang w:val="hr-HR"/>
        </w:rPr>
        <w:t>,</w:t>
      </w:r>
      <w:r w:rsidRPr="009E74FD">
        <w:rPr>
          <w:rFonts w:ascii="Arial" w:hAnsi="Arial" w:cs="Arial"/>
          <w:sz w:val="24"/>
          <w:szCs w:val="24"/>
          <w:lang w:val="hr-HR"/>
        </w:rPr>
        <w:t xml:space="preserve"> odnosno P</w:t>
      </w:r>
      <w:r w:rsidR="00CC61DC" w:rsidRPr="009E74FD">
        <w:rPr>
          <w:rFonts w:ascii="Arial" w:hAnsi="Arial" w:cs="Arial"/>
          <w:sz w:val="24"/>
          <w:szCs w:val="24"/>
          <w:lang w:val="hr-HR"/>
        </w:rPr>
        <w:t>O</w:t>
      </w:r>
      <w:r w:rsidRPr="009E74FD">
        <w:rPr>
          <w:rFonts w:ascii="Arial" w:hAnsi="Arial" w:cs="Arial"/>
          <w:sz w:val="24"/>
          <w:szCs w:val="24"/>
          <w:lang w:val="hr-HR"/>
        </w:rPr>
        <w:t xml:space="preserve">PN </w:t>
      </w:r>
      <w:r w:rsidR="00195510">
        <w:rPr>
          <w:rFonts w:ascii="Arial" w:hAnsi="Arial" w:cs="Arial"/>
          <w:sz w:val="24"/>
          <w:szCs w:val="24"/>
          <w:lang w:val="hr-HR"/>
        </w:rPr>
        <w:t xml:space="preserve">je </w:t>
      </w:r>
      <w:r w:rsidRPr="009E74FD">
        <w:rPr>
          <w:rFonts w:ascii="Arial" w:hAnsi="Arial" w:cs="Arial"/>
          <w:sz w:val="24"/>
          <w:szCs w:val="24"/>
          <w:lang w:val="hr-HR"/>
        </w:rPr>
        <w:t>dužn</w:t>
      </w:r>
      <w:r w:rsidR="006A2877">
        <w:rPr>
          <w:rFonts w:ascii="Arial" w:hAnsi="Arial" w:cs="Arial"/>
          <w:sz w:val="24"/>
          <w:szCs w:val="24"/>
          <w:lang w:val="hr-HR"/>
        </w:rPr>
        <w:t>a</w:t>
      </w:r>
      <w:r w:rsidR="00767927" w:rsidRPr="009E74FD">
        <w:rPr>
          <w:rFonts w:ascii="Arial" w:hAnsi="Arial" w:cs="Arial"/>
          <w:sz w:val="24"/>
          <w:szCs w:val="24"/>
          <w:lang w:val="hr-HR"/>
        </w:rPr>
        <w:t xml:space="preserve"> </w:t>
      </w:r>
      <w:r w:rsidRPr="009E74FD">
        <w:rPr>
          <w:rFonts w:ascii="Arial" w:hAnsi="Arial" w:cs="Arial"/>
          <w:sz w:val="24"/>
          <w:szCs w:val="24"/>
          <w:lang w:val="hr-HR"/>
        </w:rPr>
        <w:t xml:space="preserve">za vrijeme trajanja ugovornog odnosa dostavljati </w:t>
      </w:r>
      <w:r w:rsidR="003F20F4" w:rsidRPr="009E74FD">
        <w:rPr>
          <w:rFonts w:ascii="Arial" w:hAnsi="Arial" w:cs="Arial"/>
          <w:sz w:val="24"/>
          <w:szCs w:val="24"/>
          <w:lang w:val="hr-HR"/>
        </w:rPr>
        <w:t>Federalno</w:t>
      </w:r>
      <w:r w:rsidR="003F20F4">
        <w:rPr>
          <w:rFonts w:ascii="Arial" w:hAnsi="Arial" w:cs="Arial"/>
          <w:sz w:val="24"/>
          <w:szCs w:val="24"/>
          <w:lang w:val="hr-HR"/>
        </w:rPr>
        <w:t>m</w:t>
      </w:r>
      <w:r w:rsidR="003F20F4" w:rsidRPr="009E74FD">
        <w:rPr>
          <w:rFonts w:ascii="Arial" w:hAnsi="Arial" w:cs="Arial"/>
          <w:sz w:val="24"/>
          <w:szCs w:val="24"/>
          <w:lang w:val="hr-HR"/>
        </w:rPr>
        <w:t xml:space="preserve"> ministarstv</w:t>
      </w:r>
      <w:r w:rsidR="003F20F4">
        <w:rPr>
          <w:rFonts w:ascii="Arial" w:hAnsi="Arial" w:cs="Arial"/>
          <w:sz w:val="24"/>
          <w:szCs w:val="24"/>
          <w:lang w:val="hr-HR"/>
        </w:rPr>
        <w:t>u</w:t>
      </w:r>
      <w:r w:rsidR="003F20F4" w:rsidRPr="009E74FD">
        <w:rPr>
          <w:rFonts w:ascii="Arial" w:hAnsi="Arial" w:cs="Arial"/>
          <w:sz w:val="24"/>
          <w:szCs w:val="24"/>
          <w:lang w:val="hr-HR"/>
        </w:rPr>
        <w:t xml:space="preserve"> financija </w:t>
      </w:r>
      <w:r w:rsidRPr="009E74FD">
        <w:rPr>
          <w:rFonts w:ascii="Arial" w:hAnsi="Arial" w:cs="Arial"/>
          <w:sz w:val="24"/>
          <w:szCs w:val="24"/>
          <w:lang w:val="hr-HR"/>
        </w:rPr>
        <w:t>ov</w:t>
      </w:r>
      <w:r w:rsidR="005C3B77" w:rsidRPr="009E74FD">
        <w:rPr>
          <w:rFonts w:ascii="Arial" w:hAnsi="Arial" w:cs="Arial"/>
          <w:sz w:val="24"/>
          <w:szCs w:val="24"/>
          <w:lang w:val="hr-HR"/>
        </w:rPr>
        <w:t xml:space="preserve">jerene kopije izmjena i dopuna </w:t>
      </w:r>
      <w:r w:rsidRPr="009E74FD">
        <w:rPr>
          <w:rFonts w:ascii="Arial" w:hAnsi="Arial" w:cs="Arial"/>
          <w:sz w:val="24"/>
          <w:szCs w:val="24"/>
          <w:lang w:val="hr-HR"/>
        </w:rPr>
        <w:t>dokumenata iz stav</w:t>
      </w:r>
      <w:r w:rsidR="00767927" w:rsidRPr="009E74FD">
        <w:rPr>
          <w:rFonts w:ascii="Arial" w:hAnsi="Arial" w:cs="Arial"/>
          <w:sz w:val="24"/>
          <w:szCs w:val="24"/>
          <w:lang w:val="hr-HR"/>
        </w:rPr>
        <w:t>k</w:t>
      </w:r>
      <w:r w:rsidRPr="009E74FD">
        <w:rPr>
          <w:rFonts w:ascii="Arial" w:hAnsi="Arial" w:cs="Arial"/>
          <w:sz w:val="24"/>
          <w:szCs w:val="24"/>
          <w:lang w:val="hr-HR"/>
        </w:rPr>
        <w:t xml:space="preserve">a (1) ovog </w:t>
      </w:r>
      <w:r w:rsidR="00767927" w:rsidRPr="009E74FD">
        <w:rPr>
          <w:rFonts w:ascii="Arial" w:hAnsi="Arial" w:cs="Arial"/>
          <w:sz w:val="24"/>
          <w:szCs w:val="24"/>
          <w:lang w:val="hr-HR"/>
        </w:rPr>
        <w:t>č</w:t>
      </w:r>
      <w:r w:rsidR="008F23C4" w:rsidRPr="009E74FD">
        <w:rPr>
          <w:rFonts w:ascii="Arial" w:hAnsi="Arial" w:cs="Arial"/>
          <w:sz w:val="24"/>
          <w:szCs w:val="24"/>
          <w:lang w:val="hr-HR"/>
        </w:rPr>
        <w:t>lank</w:t>
      </w:r>
      <w:r w:rsidRPr="009E74FD">
        <w:rPr>
          <w:rFonts w:ascii="Arial" w:hAnsi="Arial" w:cs="Arial"/>
          <w:sz w:val="24"/>
          <w:szCs w:val="24"/>
          <w:lang w:val="hr-HR"/>
        </w:rPr>
        <w:t xml:space="preserve">a u </w:t>
      </w:r>
      <w:r w:rsidR="0061470A" w:rsidRPr="009E74FD">
        <w:rPr>
          <w:rFonts w:ascii="Arial" w:hAnsi="Arial" w:cs="Arial"/>
          <w:sz w:val="24"/>
          <w:szCs w:val="24"/>
          <w:lang w:val="hr-HR"/>
        </w:rPr>
        <w:t>roku</w:t>
      </w:r>
      <w:r w:rsidRPr="009E74FD">
        <w:rPr>
          <w:rFonts w:ascii="Arial" w:hAnsi="Arial" w:cs="Arial"/>
          <w:sz w:val="24"/>
          <w:szCs w:val="24"/>
          <w:lang w:val="hr-HR"/>
        </w:rPr>
        <w:t xml:space="preserve"> od 30 dana od dana njihovog nastanka. </w:t>
      </w:r>
    </w:p>
    <w:p w:rsidR="00A042DC" w:rsidRDefault="00A042DC" w:rsidP="00A042DC">
      <w:pPr>
        <w:spacing w:line="240" w:lineRule="auto"/>
        <w:jc w:val="both"/>
        <w:rPr>
          <w:rFonts w:ascii="Arial" w:hAnsi="Arial" w:cs="Arial"/>
          <w:sz w:val="24"/>
          <w:szCs w:val="24"/>
          <w:lang w:val="hr-HR"/>
        </w:rPr>
      </w:pPr>
    </w:p>
    <w:p w:rsidR="00A042DC" w:rsidRDefault="00A042DC" w:rsidP="00A042DC">
      <w:pPr>
        <w:spacing w:line="240" w:lineRule="auto"/>
        <w:jc w:val="both"/>
        <w:rPr>
          <w:rFonts w:ascii="Arial" w:hAnsi="Arial" w:cs="Arial"/>
          <w:sz w:val="24"/>
          <w:szCs w:val="24"/>
          <w:lang w:val="hr-HR"/>
        </w:rPr>
      </w:pPr>
    </w:p>
    <w:p w:rsidR="00A042DC" w:rsidRDefault="00A042DC" w:rsidP="00A042DC">
      <w:pPr>
        <w:spacing w:line="240" w:lineRule="auto"/>
        <w:jc w:val="both"/>
        <w:rPr>
          <w:rFonts w:ascii="Arial" w:hAnsi="Arial" w:cs="Arial"/>
          <w:sz w:val="24"/>
          <w:szCs w:val="24"/>
          <w:lang w:val="hr-HR"/>
        </w:rPr>
      </w:pPr>
    </w:p>
    <w:p w:rsidR="00A042DC" w:rsidRPr="00A042DC" w:rsidRDefault="00A042DC" w:rsidP="00A042DC">
      <w:pPr>
        <w:spacing w:line="240" w:lineRule="auto"/>
        <w:jc w:val="both"/>
        <w:rPr>
          <w:rFonts w:ascii="Arial" w:hAnsi="Arial" w:cs="Arial"/>
          <w:sz w:val="24"/>
          <w:szCs w:val="24"/>
          <w:lang w:val="hr-HR"/>
        </w:rPr>
      </w:pPr>
    </w:p>
    <w:p w:rsidR="00295C0E" w:rsidRPr="009E74FD" w:rsidRDefault="00295C0E" w:rsidP="00A55540">
      <w:pPr>
        <w:spacing w:line="240" w:lineRule="auto"/>
        <w:ind w:left="2127" w:hanging="2127"/>
        <w:jc w:val="both"/>
        <w:rPr>
          <w:rFonts w:ascii="Arial" w:hAnsi="Arial" w:cs="Arial"/>
          <w:b/>
          <w:sz w:val="24"/>
          <w:szCs w:val="24"/>
          <w:lang w:val="hr-HR"/>
        </w:rPr>
      </w:pPr>
      <w:r w:rsidRPr="009E74FD">
        <w:rPr>
          <w:rFonts w:ascii="Arial" w:hAnsi="Arial" w:cs="Arial"/>
          <w:b/>
          <w:sz w:val="24"/>
          <w:szCs w:val="24"/>
          <w:lang w:val="hr-HR"/>
        </w:rPr>
        <w:lastRenderedPageBreak/>
        <w:t>POGLAVLJE IV</w:t>
      </w:r>
      <w:r w:rsidR="00DD0151" w:rsidRPr="009E74FD">
        <w:rPr>
          <w:rFonts w:ascii="Arial" w:hAnsi="Arial" w:cs="Arial"/>
          <w:b/>
          <w:sz w:val="24"/>
          <w:szCs w:val="24"/>
          <w:lang w:val="hr-HR"/>
        </w:rPr>
        <w:t>.</w:t>
      </w:r>
      <w:r w:rsidRPr="009E74FD">
        <w:rPr>
          <w:rFonts w:ascii="Arial" w:hAnsi="Arial" w:cs="Arial"/>
          <w:b/>
          <w:sz w:val="24"/>
          <w:szCs w:val="24"/>
          <w:lang w:val="hr-HR"/>
        </w:rPr>
        <w:t xml:space="preserve"> –</w:t>
      </w:r>
      <w:r w:rsidR="00DD0151" w:rsidRPr="009E74FD">
        <w:rPr>
          <w:rFonts w:ascii="Arial" w:hAnsi="Arial" w:cs="Arial"/>
          <w:b/>
          <w:sz w:val="24"/>
          <w:szCs w:val="24"/>
          <w:lang w:val="hr-HR"/>
        </w:rPr>
        <w:t xml:space="preserve"> </w:t>
      </w:r>
      <w:r w:rsidRPr="009E74FD">
        <w:rPr>
          <w:rFonts w:ascii="Arial" w:hAnsi="Arial" w:cs="Arial"/>
          <w:b/>
          <w:sz w:val="24"/>
          <w:szCs w:val="24"/>
          <w:lang w:val="hr-HR"/>
        </w:rPr>
        <w:t>NADLEŽNO TIJELO ZA OCJENU I ODOBR</w:t>
      </w:r>
      <w:r w:rsidR="00767927" w:rsidRPr="009E74FD">
        <w:rPr>
          <w:rFonts w:ascii="Arial" w:hAnsi="Arial" w:cs="Arial"/>
          <w:b/>
          <w:sz w:val="24"/>
          <w:szCs w:val="24"/>
          <w:lang w:val="hr-HR"/>
        </w:rPr>
        <w:t>ENJE</w:t>
      </w:r>
      <w:r w:rsidRPr="009E74FD">
        <w:rPr>
          <w:rFonts w:ascii="Arial" w:hAnsi="Arial" w:cs="Arial"/>
          <w:b/>
          <w:sz w:val="24"/>
          <w:szCs w:val="24"/>
          <w:lang w:val="hr-HR"/>
        </w:rPr>
        <w:t xml:space="preserve"> PROJEKATA JPP-a</w:t>
      </w:r>
    </w:p>
    <w:p w:rsidR="00DD2DB9" w:rsidRPr="00A042DC" w:rsidRDefault="00B408E8" w:rsidP="00B12ACD">
      <w:pPr>
        <w:spacing w:line="240" w:lineRule="auto"/>
        <w:ind w:left="360"/>
        <w:jc w:val="both"/>
        <w:rPr>
          <w:rFonts w:ascii="Arial" w:hAnsi="Arial" w:cs="Arial"/>
          <w:b/>
          <w:sz w:val="24"/>
          <w:szCs w:val="24"/>
          <w:lang w:val="hr-HR"/>
        </w:rPr>
      </w:pPr>
      <w:r w:rsidRPr="009E74FD">
        <w:rPr>
          <w:rFonts w:ascii="Arial" w:hAnsi="Arial" w:cs="Arial"/>
          <w:b/>
          <w:sz w:val="24"/>
          <w:szCs w:val="24"/>
          <w:lang w:val="hr-HR"/>
        </w:rPr>
        <w:t>Odjeljak A</w:t>
      </w:r>
      <w:r w:rsidR="00F9485C" w:rsidRPr="009E74FD">
        <w:rPr>
          <w:rFonts w:ascii="Arial" w:hAnsi="Arial" w:cs="Arial"/>
          <w:b/>
          <w:sz w:val="24"/>
          <w:szCs w:val="24"/>
          <w:lang w:val="hr-HR"/>
        </w:rPr>
        <w:t>.</w:t>
      </w:r>
      <w:r w:rsidR="00295C0E" w:rsidRPr="009E74FD">
        <w:rPr>
          <w:rFonts w:ascii="Arial" w:hAnsi="Arial" w:cs="Arial"/>
          <w:b/>
          <w:sz w:val="24"/>
          <w:szCs w:val="24"/>
          <w:lang w:val="hr-HR"/>
        </w:rPr>
        <w:t xml:space="preserve"> - </w:t>
      </w:r>
      <w:r w:rsidR="00A042DC" w:rsidRPr="00A042DC">
        <w:rPr>
          <w:rFonts w:ascii="Arial" w:hAnsi="Arial" w:cs="Arial"/>
          <w:b/>
          <w:sz w:val="24"/>
          <w:szCs w:val="24"/>
          <w:lang w:val="hr-HR"/>
        </w:rPr>
        <w:t xml:space="preserve">Federalno ministarstvo financija </w:t>
      </w:r>
    </w:p>
    <w:p w:rsidR="00295C0E" w:rsidRPr="009E74FD" w:rsidRDefault="008F23C4"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Članak</w:t>
      </w:r>
      <w:r w:rsidR="00295C0E" w:rsidRPr="009E74FD">
        <w:rPr>
          <w:rFonts w:ascii="Arial" w:hAnsi="Arial" w:cs="Arial"/>
          <w:b/>
          <w:sz w:val="24"/>
          <w:szCs w:val="24"/>
          <w:lang w:val="hr-HR"/>
        </w:rPr>
        <w:t xml:space="preserve"> 26. </w:t>
      </w:r>
    </w:p>
    <w:p w:rsidR="00295C0E" w:rsidRPr="009E74FD" w:rsidRDefault="00295C0E"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(Poslovi projekata JPP-a)</w:t>
      </w:r>
    </w:p>
    <w:p w:rsidR="00FC6FD8" w:rsidRPr="009E74FD" w:rsidRDefault="00FC6FD8" w:rsidP="00245898">
      <w:pPr>
        <w:spacing w:after="0" w:line="240" w:lineRule="auto"/>
        <w:jc w:val="center"/>
        <w:rPr>
          <w:rFonts w:ascii="Arial" w:hAnsi="Arial" w:cs="Arial"/>
          <w:b/>
          <w:sz w:val="24"/>
          <w:szCs w:val="24"/>
          <w:lang w:val="hr-HR"/>
        </w:rPr>
      </w:pPr>
    </w:p>
    <w:p w:rsidR="00295C0E" w:rsidRPr="009E74FD" w:rsidRDefault="00295C0E" w:rsidP="002A205C">
      <w:pPr>
        <w:spacing w:line="240" w:lineRule="auto"/>
        <w:ind w:left="709" w:firstLine="11"/>
        <w:jc w:val="both"/>
        <w:rPr>
          <w:rFonts w:ascii="Arial" w:hAnsi="Arial" w:cs="Arial"/>
          <w:sz w:val="24"/>
          <w:szCs w:val="24"/>
          <w:lang w:val="hr-HR"/>
        </w:rPr>
      </w:pPr>
      <w:r w:rsidRPr="009E74FD">
        <w:rPr>
          <w:rFonts w:ascii="Arial" w:hAnsi="Arial" w:cs="Arial"/>
          <w:sz w:val="24"/>
          <w:szCs w:val="24"/>
          <w:lang w:val="hr-HR"/>
        </w:rPr>
        <w:t>Vla</w:t>
      </w:r>
      <w:r w:rsidR="00767927" w:rsidRPr="009E74FD">
        <w:rPr>
          <w:rFonts w:ascii="Arial" w:hAnsi="Arial" w:cs="Arial"/>
          <w:sz w:val="24"/>
          <w:szCs w:val="24"/>
          <w:lang w:val="hr-HR"/>
        </w:rPr>
        <w:t xml:space="preserve">da Federacije BiH prenosi javne </w:t>
      </w:r>
      <w:r w:rsidRPr="009E74FD">
        <w:rPr>
          <w:rFonts w:ascii="Arial" w:hAnsi="Arial" w:cs="Arial"/>
          <w:sz w:val="24"/>
          <w:szCs w:val="24"/>
          <w:lang w:val="hr-HR"/>
        </w:rPr>
        <w:t>ovla</w:t>
      </w:r>
      <w:r w:rsidR="00767927" w:rsidRPr="009E74FD">
        <w:rPr>
          <w:rFonts w:ascii="Arial" w:hAnsi="Arial" w:cs="Arial"/>
          <w:sz w:val="24"/>
          <w:szCs w:val="24"/>
          <w:lang w:val="hr-HR"/>
        </w:rPr>
        <w:t>sti</w:t>
      </w:r>
      <w:r w:rsidRPr="009E74FD">
        <w:rPr>
          <w:rFonts w:ascii="Arial" w:hAnsi="Arial" w:cs="Arial"/>
          <w:sz w:val="24"/>
          <w:szCs w:val="24"/>
          <w:lang w:val="hr-HR"/>
        </w:rPr>
        <w:t xml:space="preserve"> za poslove u </w:t>
      </w:r>
      <w:r w:rsidR="00767927" w:rsidRPr="009E74FD">
        <w:rPr>
          <w:rFonts w:ascii="Arial" w:hAnsi="Arial" w:cs="Arial"/>
          <w:sz w:val="24"/>
          <w:szCs w:val="24"/>
          <w:lang w:val="hr-HR"/>
        </w:rPr>
        <w:t>s</w:t>
      </w:r>
      <w:r w:rsidRPr="009E74FD">
        <w:rPr>
          <w:rFonts w:ascii="Arial" w:hAnsi="Arial" w:cs="Arial"/>
          <w:sz w:val="24"/>
          <w:szCs w:val="24"/>
          <w:lang w:val="hr-HR"/>
        </w:rPr>
        <w:t xml:space="preserve">vezi s planiranjem, predlaganjem, odobravanjem, </w:t>
      </w:r>
      <w:r w:rsidR="0045642D" w:rsidRPr="009E74FD">
        <w:rPr>
          <w:rFonts w:ascii="Arial" w:hAnsi="Arial" w:cs="Arial"/>
          <w:sz w:val="24"/>
          <w:szCs w:val="24"/>
          <w:lang w:val="hr-HR"/>
        </w:rPr>
        <w:t>provedbom</w:t>
      </w:r>
      <w:r w:rsidRPr="009E74FD">
        <w:rPr>
          <w:rFonts w:ascii="Arial" w:hAnsi="Arial" w:cs="Arial"/>
          <w:sz w:val="24"/>
          <w:szCs w:val="24"/>
          <w:lang w:val="hr-HR"/>
        </w:rPr>
        <w:t xml:space="preserve"> i nadzorom projekata JPP</w:t>
      </w:r>
      <w:r w:rsidR="005B0449">
        <w:rPr>
          <w:rFonts w:ascii="Arial" w:hAnsi="Arial" w:cs="Arial"/>
          <w:sz w:val="24"/>
          <w:szCs w:val="24"/>
          <w:lang w:val="hr-HR"/>
        </w:rPr>
        <w:t>-a</w:t>
      </w:r>
      <w:r w:rsidRPr="009E74FD">
        <w:rPr>
          <w:rFonts w:ascii="Arial" w:hAnsi="Arial" w:cs="Arial"/>
          <w:sz w:val="24"/>
          <w:szCs w:val="24"/>
          <w:lang w:val="hr-HR"/>
        </w:rPr>
        <w:t>, koje s</w:t>
      </w:r>
      <w:r w:rsidR="00767927" w:rsidRPr="009E74FD">
        <w:rPr>
          <w:rFonts w:ascii="Arial" w:hAnsi="Arial" w:cs="Arial"/>
          <w:sz w:val="24"/>
          <w:szCs w:val="24"/>
          <w:lang w:val="hr-HR"/>
        </w:rPr>
        <w:t>u</w:t>
      </w:r>
      <w:r w:rsidRPr="009E74FD">
        <w:rPr>
          <w:rFonts w:ascii="Arial" w:hAnsi="Arial" w:cs="Arial"/>
          <w:sz w:val="24"/>
          <w:szCs w:val="24"/>
          <w:lang w:val="hr-HR"/>
        </w:rPr>
        <w:t>klad</w:t>
      </w:r>
      <w:r w:rsidR="00767927" w:rsidRPr="009E74FD">
        <w:rPr>
          <w:rFonts w:ascii="Arial" w:hAnsi="Arial" w:cs="Arial"/>
          <w:sz w:val="24"/>
          <w:szCs w:val="24"/>
          <w:lang w:val="hr-HR"/>
        </w:rPr>
        <w:t>no</w:t>
      </w:r>
      <w:r w:rsidRPr="009E74FD">
        <w:rPr>
          <w:rFonts w:ascii="Arial" w:hAnsi="Arial" w:cs="Arial"/>
          <w:sz w:val="24"/>
          <w:szCs w:val="24"/>
          <w:lang w:val="hr-HR"/>
        </w:rPr>
        <w:t xml:space="preserve"> odredbama ovog zakona i akata</w:t>
      </w:r>
      <w:r w:rsidR="0089586A">
        <w:rPr>
          <w:rFonts w:ascii="Arial" w:hAnsi="Arial" w:cs="Arial"/>
          <w:sz w:val="24"/>
          <w:szCs w:val="24"/>
          <w:lang w:val="hr-HR"/>
        </w:rPr>
        <w:t xml:space="preserve"> donesenih na temelju ovog zakona</w:t>
      </w:r>
      <w:r w:rsidRPr="009E74FD">
        <w:rPr>
          <w:rFonts w:ascii="Arial" w:hAnsi="Arial" w:cs="Arial"/>
          <w:sz w:val="24"/>
          <w:szCs w:val="24"/>
          <w:lang w:val="hr-HR"/>
        </w:rPr>
        <w:t xml:space="preserve">, provodi </w:t>
      </w:r>
      <w:r w:rsidR="00A042DC" w:rsidRPr="009E74FD">
        <w:rPr>
          <w:rFonts w:ascii="Arial" w:hAnsi="Arial" w:cs="Arial"/>
          <w:sz w:val="24"/>
          <w:szCs w:val="24"/>
          <w:lang w:val="hr-HR"/>
        </w:rPr>
        <w:t>Federalno ministarstv</w:t>
      </w:r>
      <w:r w:rsidR="00A042DC">
        <w:rPr>
          <w:rFonts w:ascii="Arial" w:hAnsi="Arial" w:cs="Arial"/>
          <w:sz w:val="24"/>
          <w:szCs w:val="24"/>
          <w:lang w:val="hr-HR"/>
        </w:rPr>
        <w:t>o</w:t>
      </w:r>
      <w:r w:rsidR="00A042DC" w:rsidRPr="009E74FD">
        <w:rPr>
          <w:rFonts w:ascii="Arial" w:hAnsi="Arial" w:cs="Arial"/>
          <w:sz w:val="24"/>
          <w:szCs w:val="24"/>
          <w:lang w:val="hr-HR"/>
        </w:rPr>
        <w:t xml:space="preserve"> financija</w:t>
      </w:r>
      <w:r w:rsidRPr="009E74FD">
        <w:rPr>
          <w:rFonts w:ascii="Arial" w:hAnsi="Arial" w:cs="Arial"/>
          <w:sz w:val="24"/>
          <w:szCs w:val="24"/>
          <w:lang w:val="hr-HR"/>
        </w:rPr>
        <w:t>.</w:t>
      </w:r>
    </w:p>
    <w:p w:rsidR="002B471F" w:rsidRPr="009E74FD" w:rsidRDefault="006B7921" w:rsidP="006B7921">
      <w:pPr>
        <w:tabs>
          <w:tab w:val="center" w:pos="4680"/>
        </w:tabs>
        <w:spacing w:line="240" w:lineRule="auto"/>
        <w:rPr>
          <w:rFonts w:ascii="Arial" w:hAnsi="Arial" w:cs="Arial"/>
          <w:b/>
          <w:sz w:val="24"/>
          <w:szCs w:val="24"/>
          <w:lang w:val="hr-HR"/>
        </w:rPr>
      </w:pPr>
      <w:r>
        <w:rPr>
          <w:rFonts w:ascii="Arial" w:hAnsi="Arial" w:cs="Arial"/>
          <w:b/>
          <w:sz w:val="24"/>
          <w:szCs w:val="24"/>
          <w:lang w:val="hr-HR"/>
        </w:rPr>
        <w:t xml:space="preserve">       </w:t>
      </w:r>
      <w:r w:rsidR="00295C0E" w:rsidRPr="009E74FD">
        <w:rPr>
          <w:rFonts w:ascii="Arial" w:hAnsi="Arial" w:cs="Arial"/>
          <w:b/>
          <w:sz w:val="24"/>
          <w:szCs w:val="24"/>
          <w:lang w:val="hr-HR"/>
        </w:rPr>
        <w:t>Odjeljak B</w:t>
      </w:r>
      <w:r w:rsidR="00F9485C" w:rsidRPr="009E74FD">
        <w:rPr>
          <w:rFonts w:ascii="Arial" w:hAnsi="Arial" w:cs="Arial"/>
          <w:b/>
          <w:sz w:val="24"/>
          <w:szCs w:val="24"/>
          <w:lang w:val="hr-HR"/>
        </w:rPr>
        <w:t>.</w:t>
      </w:r>
      <w:r w:rsidR="00B408E8" w:rsidRPr="009E74FD">
        <w:rPr>
          <w:rFonts w:ascii="Arial" w:hAnsi="Arial" w:cs="Arial"/>
          <w:b/>
          <w:sz w:val="24"/>
          <w:szCs w:val="24"/>
          <w:lang w:val="hr-HR"/>
        </w:rPr>
        <w:t xml:space="preserve"> - </w:t>
      </w:r>
      <w:r w:rsidR="00295C0E" w:rsidRPr="009E74FD">
        <w:rPr>
          <w:rFonts w:ascii="Arial" w:hAnsi="Arial" w:cs="Arial"/>
          <w:b/>
          <w:sz w:val="24"/>
          <w:szCs w:val="24"/>
          <w:lang w:val="hr-HR"/>
        </w:rPr>
        <w:t xml:space="preserve">Nadležnosti </w:t>
      </w:r>
    </w:p>
    <w:p w:rsidR="00295C0E" w:rsidRPr="009E74FD" w:rsidRDefault="008F23C4" w:rsidP="00245898">
      <w:pPr>
        <w:tabs>
          <w:tab w:val="center" w:pos="4680"/>
        </w:tabs>
        <w:spacing w:after="0" w:line="240" w:lineRule="auto"/>
        <w:jc w:val="center"/>
        <w:rPr>
          <w:rFonts w:ascii="Arial" w:hAnsi="Arial" w:cs="Arial"/>
          <w:b/>
          <w:sz w:val="24"/>
          <w:szCs w:val="24"/>
          <w:lang w:val="hr-HR"/>
        </w:rPr>
      </w:pPr>
      <w:r w:rsidRPr="009E74FD">
        <w:rPr>
          <w:rFonts w:ascii="Arial" w:hAnsi="Arial" w:cs="Arial"/>
          <w:b/>
          <w:sz w:val="24"/>
          <w:szCs w:val="24"/>
          <w:lang w:val="hr-HR"/>
        </w:rPr>
        <w:t>Članak</w:t>
      </w:r>
      <w:r w:rsidR="00295C0E" w:rsidRPr="009E74FD">
        <w:rPr>
          <w:rFonts w:ascii="Arial" w:hAnsi="Arial" w:cs="Arial"/>
          <w:b/>
          <w:sz w:val="24"/>
          <w:szCs w:val="24"/>
          <w:lang w:val="hr-HR"/>
        </w:rPr>
        <w:t xml:space="preserve"> 27.</w:t>
      </w:r>
    </w:p>
    <w:p w:rsidR="00295C0E" w:rsidRPr="009E74FD" w:rsidRDefault="00295C0E"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 xml:space="preserve">(Nadležnosti </w:t>
      </w:r>
      <w:r w:rsidR="00A042DC" w:rsidRPr="00A042DC">
        <w:rPr>
          <w:rFonts w:ascii="Arial" w:hAnsi="Arial" w:cs="Arial"/>
          <w:b/>
          <w:sz w:val="24"/>
          <w:szCs w:val="24"/>
          <w:lang w:val="hr-HR"/>
        </w:rPr>
        <w:t>Federalno</w:t>
      </w:r>
      <w:r w:rsidR="00A042DC">
        <w:rPr>
          <w:rFonts w:ascii="Arial" w:hAnsi="Arial" w:cs="Arial"/>
          <w:b/>
          <w:sz w:val="24"/>
          <w:szCs w:val="24"/>
          <w:lang w:val="hr-HR"/>
        </w:rPr>
        <w:t>g</w:t>
      </w:r>
      <w:r w:rsidR="00A042DC" w:rsidRPr="00A042DC">
        <w:rPr>
          <w:rFonts w:ascii="Arial" w:hAnsi="Arial" w:cs="Arial"/>
          <w:b/>
          <w:sz w:val="24"/>
          <w:szCs w:val="24"/>
          <w:lang w:val="hr-HR"/>
        </w:rPr>
        <w:t xml:space="preserve"> ministarstv</w:t>
      </w:r>
      <w:r w:rsidR="00A042DC">
        <w:rPr>
          <w:rFonts w:ascii="Arial" w:hAnsi="Arial" w:cs="Arial"/>
          <w:b/>
          <w:sz w:val="24"/>
          <w:szCs w:val="24"/>
          <w:lang w:val="hr-HR"/>
        </w:rPr>
        <w:t>a</w:t>
      </w:r>
      <w:r w:rsidR="00A042DC" w:rsidRPr="00A042DC">
        <w:rPr>
          <w:rFonts w:ascii="Arial" w:hAnsi="Arial" w:cs="Arial"/>
          <w:b/>
          <w:sz w:val="24"/>
          <w:szCs w:val="24"/>
          <w:lang w:val="hr-HR"/>
        </w:rPr>
        <w:t xml:space="preserve"> financija</w:t>
      </w:r>
      <w:r w:rsidR="00A042DC">
        <w:rPr>
          <w:rFonts w:ascii="Arial" w:hAnsi="Arial" w:cs="Arial"/>
          <w:b/>
          <w:sz w:val="24"/>
          <w:szCs w:val="24"/>
          <w:lang w:val="hr-HR"/>
        </w:rPr>
        <w:t xml:space="preserve"> iz oblasti JPP-a</w:t>
      </w:r>
      <w:r w:rsidRPr="009E74FD">
        <w:rPr>
          <w:rFonts w:ascii="Arial" w:hAnsi="Arial" w:cs="Arial"/>
          <w:b/>
          <w:sz w:val="24"/>
          <w:szCs w:val="24"/>
          <w:lang w:val="hr-HR"/>
        </w:rPr>
        <w:t xml:space="preserve">) </w:t>
      </w:r>
    </w:p>
    <w:p w:rsidR="000376E0" w:rsidRPr="009E74FD" w:rsidRDefault="000376E0" w:rsidP="00245898">
      <w:pPr>
        <w:spacing w:after="0" w:line="240" w:lineRule="auto"/>
        <w:jc w:val="center"/>
        <w:rPr>
          <w:rFonts w:ascii="Arial" w:hAnsi="Arial" w:cs="Arial"/>
          <w:b/>
          <w:sz w:val="24"/>
          <w:szCs w:val="24"/>
          <w:lang w:val="hr-HR"/>
        </w:rPr>
      </w:pPr>
    </w:p>
    <w:p w:rsidR="00295C0E" w:rsidRDefault="00C04F98" w:rsidP="00E6782F">
      <w:pPr>
        <w:pStyle w:val="ListParagraph"/>
        <w:numPr>
          <w:ilvl w:val="0"/>
          <w:numId w:val="33"/>
        </w:numPr>
        <w:spacing w:line="240" w:lineRule="auto"/>
        <w:ind w:left="851" w:hanging="425"/>
        <w:jc w:val="both"/>
        <w:rPr>
          <w:rFonts w:ascii="Arial" w:hAnsi="Arial" w:cs="Arial"/>
          <w:sz w:val="24"/>
          <w:szCs w:val="24"/>
          <w:lang w:val="hr-HR"/>
        </w:rPr>
      </w:pPr>
      <w:r w:rsidRPr="00C04F98">
        <w:rPr>
          <w:rFonts w:ascii="Arial" w:hAnsi="Arial" w:cs="Arial"/>
          <w:sz w:val="24"/>
          <w:szCs w:val="24"/>
          <w:lang w:val="hr-HR"/>
        </w:rPr>
        <w:t>Federalno ministarstvo financija</w:t>
      </w:r>
      <w:r w:rsidRPr="00A042DC">
        <w:rPr>
          <w:rFonts w:ascii="Arial" w:hAnsi="Arial" w:cs="Arial"/>
          <w:b/>
          <w:sz w:val="24"/>
          <w:szCs w:val="24"/>
          <w:lang w:val="hr-HR"/>
        </w:rPr>
        <w:t xml:space="preserve"> </w:t>
      </w:r>
      <w:r w:rsidR="00295C0E" w:rsidRPr="009E74FD">
        <w:rPr>
          <w:rFonts w:ascii="Arial" w:hAnsi="Arial" w:cs="Arial"/>
          <w:sz w:val="24"/>
          <w:szCs w:val="24"/>
          <w:lang w:val="hr-HR"/>
        </w:rPr>
        <w:t xml:space="preserve">iz </w:t>
      </w:r>
      <w:r w:rsidR="00E3777E" w:rsidRPr="009E74FD">
        <w:rPr>
          <w:rFonts w:ascii="Arial" w:hAnsi="Arial" w:cs="Arial"/>
          <w:sz w:val="24"/>
          <w:szCs w:val="24"/>
          <w:lang w:val="hr-HR"/>
        </w:rPr>
        <w:t>oblasti</w:t>
      </w:r>
      <w:r w:rsidR="00295C0E" w:rsidRPr="009E74FD">
        <w:rPr>
          <w:rFonts w:ascii="Arial" w:hAnsi="Arial" w:cs="Arial"/>
          <w:sz w:val="24"/>
          <w:szCs w:val="24"/>
          <w:lang w:val="hr-HR"/>
        </w:rPr>
        <w:t xml:space="preserve"> JPP-a obavlja sljedeće poslove: </w:t>
      </w:r>
    </w:p>
    <w:p w:rsidR="00ED0652" w:rsidRPr="009E74FD" w:rsidRDefault="00ED0652" w:rsidP="00ED0652">
      <w:pPr>
        <w:pStyle w:val="ListParagraph"/>
        <w:spacing w:line="240" w:lineRule="auto"/>
        <w:ind w:left="851"/>
        <w:jc w:val="both"/>
        <w:rPr>
          <w:rFonts w:ascii="Arial" w:hAnsi="Arial" w:cs="Arial"/>
          <w:sz w:val="24"/>
          <w:szCs w:val="24"/>
          <w:lang w:val="hr-HR"/>
        </w:rPr>
      </w:pPr>
    </w:p>
    <w:p w:rsidR="00295C0E" w:rsidRPr="009E74FD" w:rsidRDefault="00295C0E" w:rsidP="0091594F">
      <w:pPr>
        <w:pStyle w:val="ListParagraph"/>
        <w:numPr>
          <w:ilvl w:val="0"/>
          <w:numId w:val="32"/>
        </w:numPr>
        <w:spacing w:line="240" w:lineRule="auto"/>
        <w:ind w:left="1134" w:hanging="279"/>
        <w:jc w:val="both"/>
        <w:rPr>
          <w:rFonts w:ascii="Arial" w:hAnsi="Arial" w:cs="Arial"/>
          <w:sz w:val="24"/>
          <w:szCs w:val="24"/>
          <w:lang w:val="hr-HR"/>
        </w:rPr>
      </w:pPr>
      <w:r w:rsidRPr="009E74FD">
        <w:rPr>
          <w:rFonts w:ascii="Arial" w:hAnsi="Arial" w:cs="Arial"/>
          <w:sz w:val="24"/>
          <w:szCs w:val="24"/>
          <w:lang w:val="hr-HR"/>
        </w:rPr>
        <w:t>provodi postupak ocjene i odobravanja prijedloga projekata JPP-a, dokumentacije za nadmetanje, te prijedloga ugovora, s</w:t>
      </w:r>
      <w:r w:rsidR="00C0618E" w:rsidRPr="009E74FD">
        <w:rPr>
          <w:rFonts w:ascii="Arial" w:hAnsi="Arial" w:cs="Arial"/>
          <w:sz w:val="24"/>
          <w:szCs w:val="24"/>
          <w:lang w:val="hr-HR"/>
        </w:rPr>
        <w:t>u</w:t>
      </w:r>
      <w:r w:rsidRPr="009E74FD">
        <w:rPr>
          <w:rFonts w:ascii="Arial" w:hAnsi="Arial" w:cs="Arial"/>
          <w:sz w:val="24"/>
          <w:szCs w:val="24"/>
          <w:lang w:val="hr-HR"/>
        </w:rPr>
        <w:t>klad</w:t>
      </w:r>
      <w:r w:rsidR="00C0618E" w:rsidRPr="009E74FD">
        <w:rPr>
          <w:rFonts w:ascii="Arial" w:hAnsi="Arial" w:cs="Arial"/>
          <w:sz w:val="24"/>
          <w:szCs w:val="24"/>
          <w:lang w:val="hr-HR"/>
        </w:rPr>
        <w:t>no</w:t>
      </w:r>
      <w:r w:rsidRPr="009E74FD">
        <w:rPr>
          <w:rFonts w:ascii="Arial" w:hAnsi="Arial" w:cs="Arial"/>
          <w:sz w:val="24"/>
          <w:szCs w:val="24"/>
          <w:lang w:val="hr-HR"/>
        </w:rPr>
        <w:t xml:space="preserve"> odredbama ovog zakona,</w:t>
      </w:r>
    </w:p>
    <w:p w:rsidR="00295C0E" w:rsidRPr="009E74FD" w:rsidRDefault="00295C0E" w:rsidP="0091594F">
      <w:pPr>
        <w:pStyle w:val="ListParagraph"/>
        <w:numPr>
          <w:ilvl w:val="0"/>
          <w:numId w:val="32"/>
        </w:numPr>
        <w:spacing w:line="240" w:lineRule="auto"/>
        <w:ind w:left="1134" w:hanging="279"/>
        <w:jc w:val="both"/>
        <w:rPr>
          <w:rFonts w:ascii="Arial" w:hAnsi="Arial" w:cs="Arial"/>
          <w:sz w:val="24"/>
          <w:szCs w:val="24"/>
          <w:lang w:val="hr-HR"/>
        </w:rPr>
      </w:pPr>
      <w:r w:rsidRPr="009E74FD">
        <w:rPr>
          <w:rFonts w:ascii="Arial" w:hAnsi="Arial" w:cs="Arial"/>
          <w:sz w:val="24"/>
          <w:szCs w:val="24"/>
          <w:lang w:val="hr-HR"/>
        </w:rPr>
        <w:t>donosi odluke i priprema prijedloge rješenja,</w:t>
      </w:r>
    </w:p>
    <w:p w:rsidR="00295C0E" w:rsidRPr="009E74FD" w:rsidRDefault="00295C0E" w:rsidP="0091594F">
      <w:pPr>
        <w:pStyle w:val="ListParagraph"/>
        <w:numPr>
          <w:ilvl w:val="0"/>
          <w:numId w:val="32"/>
        </w:numPr>
        <w:spacing w:line="240" w:lineRule="auto"/>
        <w:ind w:left="1134" w:hanging="279"/>
        <w:jc w:val="both"/>
        <w:rPr>
          <w:rFonts w:ascii="Arial" w:hAnsi="Arial" w:cs="Arial"/>
          <w:sz w:val="24"/>
          <w:szCs w:val="24"/>
          <w:lang w:val="hr-HR"/>
        </w:rPr>
      </w:pPr>
      <w:r w:rsidRPr="009E74FD">
        <w:rPr>
          <w:rFonts w:ascii="Arial" w:hAnsi="Arial" w:cs="Arial"/>
          <w:sz w:val="24"/>
          <w:szCs w:val="24"/>
          <w:lang w:val="hr-HR"/>
        </w:rPr>
        <w:t xml:space="preserve">vrši nadzor nad </w:t>
      </w:r>
      <w:r w:rsidR="0045642D" w:rsidRPr="009E74FD">
        <w:rPr>
          <w:rFonts w:ascii="Arial" w:hAnsi="Arial" w:cs="Arial"/>
          <w:sz w:val="24"/>
          <w:szCs w:val="24"/>
          <w:lang w:val="hr-HR"/>
        </w:rPr>
        <w:t>provedbom</w:t>
      </w:r>
      <w:r w:rsidR="00B22835" w:rsidRPr="009E74FD">
        <w:rPr>
          <w:rFonts w:ascii="Arial" w:hAnsi="Arial" w:cs="Arial"/>
          <w:sz w:val="24"/>
          <w:szCs w:val="24"/>
          <w:lang w:val="hr-HR"/>
        </w:rPr>
        <w:t xml:space="preserve"> </w:t>
      </w:r>
      <w:r w:rsidRPr="009E74FD">
        <w:rPr>
          <w:rFonts w:ascii="Arial" w:hAnsi="Arial" w:cs="Arial"/>
          <w:sz w:val="24"/>
          <w:szCs w:val="24"/>
          <w:lang w:val="hr-HR"/>
        </w:rPr>
        <w:t>projekata JPP-a,</w:t>
      </w:r>
    </w:p>
    <w:p w:rsidR="00295C0E" w:rsidRPr="009E74FD" w:rsidRDefault="00295C0E" w:rsidP="0091594F">
      <w:pPr>
        <w:pStyle w:val="ListParagraph"/>
        <w:numPr>
          <w:ilvl w:val="0"/>
          <w:numId w:val="32"/>
        </w:numPr>
        <w:spacing w:line="240" w:lineRule="auto"/>
        <w:ind w:left="1134" w:hanging="279"/>
        <w:jc w:val="both"/>
        <w:rPr>
          <w:rFonts w:ascii="Arial" w:hAnsi="Arial" w:cs="Arial"/>
          <w:sz w:val="24"/>
          <w:szCs w:val="24"/>
          <w:lang w:val="hr-HR"/>
        </w:rPr>
      </w:pPr>
      <w:r w:rsidRPr="009E74FD">
        <w:rPr>
          <w:rFonts w:ascii="Arial" w:hAnsi="Arial" w:cs="Arial"/>
          <w:sz w:val="24"/>
          <w:szCs w:val="24"/>
          <w:lang w:val="hr-HR"/>
        </w:rPr>
        <w:t>uspostavlja i vodi Registar projekata JPP-a,</w:t>
      </w:r>
    </w:p>
    <w:p w:rsidR="00295C0E" w:rsidRPr="009E74FD" w:rsidRDefault="00295C0E" w:rsidP="0091594F">
      <w:pPr>
        <w:pStyle w:val="ListParagraph"/>
        <w:numPr>
          <w:ilvl w:val="0"/>
          <w:numId w:val="32"/>
        </w:numPr>
        <w:spacing w:line="240" w:lineRule="auto"/>
        <w:ind w:left="1134" w:hanging="279"/>
        <w:jc w:val="both"/>
        <w:rPr>
          <w:rFonts w:ascii="Arial" w:hAnsi="Arial" w:cs="Arial"/>
          <w:sz w:val="24"/>
          <w:szCs w:val="24"/>
          <w:lang w:val="hr-HR"/>
        </w:rPr>
      </w:pPr>
      <w:r w:rsidRPr="009E74FD">
        <w:rPr>
          <w:rFonts w:ascii="Arial" w:hAnsi="Arial" w:cs="Arial"/>
          <w:sz w:val="24"/>
          <w:szCs w:val="24"/>
          <w:lang w:val="hr-HR"/>
        </w:rPr>
        <w:t xml:space="preserve">priprema i daje stručna mišljenja o pojedinim pitanjima iz ovog zakona i propisa donesenih na </w:t>
      </w:r>
      <w:r w:rsidR="00B22835" w:rsidRPr="009E74FD">
        <w:rPr>
          <w:rFonts w:ascii="Arial" w:hAnsi="Arial" w:cs="Arial"/>
          <w:sz w:val="24"/>
          <w:szCs w:val="24"/>
          <w:lang w:val="hr-HR"/>
        </w:rPr>
        <w:t>temelju</w:t>
      </w:r>
      <w:r w:rsidRPr="009E74FD">
        <w:rPr>
          <w:rFonts w:ascii="Arial" w:hAnsi="Arial" w:cs="Arial"/>
          <w:sz w:val="24"/>
          <w:szCs w:val="24"/>
          <w:lang w:val="hr-HR"/>
        </w:rPr>
        <w:t xml:space="preserve"> ovog zakona,</w:t>
      </w:r>
    </w:p>
    <w:p w:rsidR="00295C0E" w:rsidRPr="009E74FD" w:rsidRDefault="00295C0E" w:rsidP="0091594F">
      <w:pPr>
        <w:pStyle w:val="ListParagraph"/>
        <w:numPr>
          <w:ilvl w:val="0"/>
          <w:numId w:val="32"/>
        </w:numPr>
        <w:spacing w:line="240" w:lineRule="auto"/>
        <w:ind w:left="1134" w:hanging="279"/>
        <w:jc w:val="both"/>
        <w:rPr>
          <w:rFonts w:ascii="Arial" w:hAnsi="Arial" w:cs="Arial"/>
          <w:sz w:val="24"/>
          <w:szCs w:val="24"/>
          <w:lang w:val="hr-HR"/>
        </w:rPr>
      </w:pPr>
      <w:r w:rsidRPr="009E74FD">
        <w:rPr>
          <w:rFonts w:ascii="Arial" w:hAnsi="Arial" w:cs="Arial"/>
          <w:sz w:val="24"/>
          <w:szCs w:val="24"/>
          <w:lang w:val="hr-HR"/>
        </w:rPr>
        <w:t xml:space="preserve">vrši stručni uvid, prati i/ili obavlja nadzor </w:t>
      </w:r>
      <w:r w:rsidR="0045642D" w:rsidRPr="009E74FD">
        <w:rPr>
          <w:rFonts w:ascii="Arial" w:hAnsi="Arial" w:cs="Arial"/>
          <w:sz w:val="24"/>
          <w:szCs w:val="24"/>
          <w:lang w:val="hr-HR"/>
        </w:rPr>
        <w:t>provedbe</w:t>
      </w:r>
      <w:r w:rsidRPr="009E74FD">
        <w:rPr>
          <w:rFonts w:ascii="Arial" w:hAnsi="Arial" w:cs="Arial"/>
          <w:sz w:val="24"/>
          <w:szCs w:val="24"/>
          <w:lang w:val="hr-HR"/>
        </w:rPr>
        <w:t xml:space="preserve"> projekata JPP-a, </w:t>
      </w:r>
    </w:p>
    <w:p w:rsidR="00295C0E" w:rsidRPr="009E74FD" w:rsidRDefault="00295C0E" w:rsidP="0091594F">
      <w:pPr>
        <w:pStyle w:val="ListParagraph"/>
        <w:numPr>
          <w:ilvl w:val="0"/>
          <w:numId w:val="32"/>
        </w:numPr>
        <w:spacing w:line="240" w:lineRule="auto"/>
        <w:ind w:left="1134" w:hanging="279"/>
        <w:jc w:val="both"/>
        <w:rPr>
          <w:rFonts w:ascii="Arial" w:hAnsi="Arial" w:cs="Arial"/>
          <w:sz w:val="24"/>
          <w:szCs w:val="24"/>
          <w:lang w:val="hr-HR"/>
        </w:rPr>
      </w:pPr>
      <w:r w:rsidRPr="009E74FD">
        <w:rPr>
          <w:rFonts w:ascii="Arial" w:hAnsi="Arial" w:cs="Arial"/>
          <w:sz w:val="24"/>
          <w:szCs w:val="24"/>
          <w:lang w:val="hr-HR"/>
        </w:rPr>
        <w:t>predlaže ovlaštenim predlaga</w:t>
      </w:r>
      <w:r w:rsidR="00B22835" w:rsidRPr="009E74FD">
        <w:rPr>
          <w:rFonts w:ascii="Arial" w:hAnsi="Arial" w:cs="Arial"/>
          <w:sz w:val="24"/>
          <w:szCs w:val="24"/>
          <w:lang w:val="hr-HR"/>
        </w:rPr>
        <w:t xml:space="preserve">teljima </w:t>
      </w:r>
      <w:r w:rsidRPr="009E74FD">
        <w:rPr>
          <w:rFonts w:ascii="Arial" w:hAnsi="Arial" w:cs="Arial"/>
          <w:sz w:val="24"/>
          <w:szCs w:val="24"/>
          <w:lang w:val="hr-HR"/>
        </w:rPr>
        <w:t>izmjene i dopune ovog zakona i drugih propisa o JPP-u,</w:t>
      </w:r>
    </w:p>
    <w:p w:rsidR="00295C0E" w:rsidRPr="009E74FD" w:rsidRDefault="00295C0E" w:rsidP="0091594F">
      <w:pPr>
        <w:pStyle w:val="ListParagraph"/>
        <w:numPr>
          <w:ilvl w:val="0"/>
          <w:numId w:val="32"/>
        </w:numPr>
        <w:spacing w:line="240" w:lineRule="auto"/>
        <w:ind w:left="1134" w:hanging="279"/>
        <w:jc w:val="both"/>
        <w:rPr>
          <w:rFonts w:ascii="Arial" w:hAnsi="Arial" w:cs="Arial"/>
          <w:sz w:val="24"/>
          <w:szCs w:val="24"/>
          <w:lang w:val="hr-HR"/>
        </w:rPr>
      </w:pPr>
      <w:r w:rsidRPr="009E74FD">
        <w:rPr>
          <w:rFonts w:ascii="Arial" w:hAnsi="Arial" w:cs="Arial"/>
          <w:sz w:val="24"/>
          <w:szCs w:val="24"/>
          <w:lang w:val="hr-HR"/>
        </w:rPr>
        <w:t>organiz</w:t>
      </w:r>
      <w:r w:rsidR="00B22835" w:rsidRPr="009E74FD">
        <w:rPr>
          <w:rFonts w:ascii="Arial" w:hAnsi="Arial" w:cs="Arial"/>
          <w:sz w:val="24"/>
          <w:szCs w:val="24"/>
          <w:lang w:val="hr-HR"/>
        </w:rPr>
        <w:t>ira</w:t>
      </w:r>
      <w:r w:rsidRPr="009E74FD">
        <w:rPr>
          <w:rFonts w:ascii="Arial" w:hAnsi="Arial" w:cs="Arial"/>
          <w:sz w:val="24"/>
          <w:szCs w:val="24"/>
          <w:lang w:val="hr-HR"/>
        </w:rPr>
        <w:t xml:space="preserve"> kontinuirane obvezne programe edukacije za javna </w:t>
      </w:r>
      <w:r w:rsidR="005C3B77" w:rsidRPr="009E74FD">
        <w:rPr>
          <w:rFonts w:ascii="Arial" w:hAnsi="Arial" w:cs="Arial"/>
          <w:sz w:val="24"/>
          <w:szCs w:val="24"/>
          <w:lang w:val="hr-HR"/>
        </w:rPr>
        <w:t xml:space="preserve">tijela i druge </w:t>
      </w:r>
      <w:r w:rsidR="00B22835" w:rsidRPr="009E74FD">
        <w:rPr>
          <w:rFonts w:ascii="Arial" w:hAnsi="Arial" w:cs="Arial"/>
          <w:sz w:val="24"/>
          <w:szCs w:val="24"/>
          <w:lang w:val="hr-HR"/>
        </w:rPr>
        <w:t>sudionike</w:t>
      </w:r>
      <w:r w:rsidR="005C3B77" w:rsidRPr="009E74FD">
        <w:rPr>
          <w:rFonts w:ascii="Arial" w:hAnsi="Arial" w:cs="Arial"/>
          <w:sz w:val="24"/>
          <w:szCs w:val="24"/>
          <w:lang w:val="hr-HR"/>
        </w:rPr>
        <w:t xml:space="preserve"> </w:t>
      </w:r>
      <w:r w:rsidRPr="009E74FD">
        <w:rPr>
          <w:rFonts w:ascii="Arial" w:hAnsi="Arial" w:cs="Arial"/>
          <w:sz w:val="24"/>
          <w:szCs w:val="24"/>
          <w:lang w:val="hr-HR"/>
        </w:rPr>
        <w:t>JPP-a,</w:t>
      </w:r>
    </w:p>
    <w:p w:rsidR="00295C0E" w:rsidRPr="009E74FD" w:rsidRDefault="00295C0E" w:rsidP="0091594F">
      <w:pPr>
        <w:pStyle w:val="ListParagraph"/>
        <w:numPr>
          <w:ilvl w:val="0"/>
          <w:numId w:val="32"/>
        </w:numPr>
        <w:spacing w:line="240" w:lineRule="auto"/>
        <w:ind w:left="1134" w:hanging="279"/>
        <w:jc w:val="both"/>
        <w:rPr>
          <w:rFonts w:ascii="Arial" w:hAnsi="Arial" w:cs="Arial"/>
          <w:sz w:val="24"/>
          <w:szCs w:val="24"/>
          <w:lang w:val="hr-HR"/>
        </w:rPr>
      </w:pPr>
      <w:r w:rsidRPr="009E74FD">
        <w:rPr>
          <w:rFonts w:ascii="Arial" w:hAnsi="Arial" w:cs="Arial"/>
          <w:sz w:val="24"/>
          <w:szCs w:val="24"/>
          <w:lang w:val="hr-HR"/>
        </w:rPr>
        <w:t>utvrđuje</w:t>
      </w:r>
      <w:r w:rsidR="00B22835" w:rsidRPr="009E74FD">
        <w:rPr>
          <w:rFonts w:ascii="Arial" w:hAnsi="Arial" w:cs="Arial"/>
          <w:sz w:val="24"/>
          <w:szCs w:val="24"/>
          <w:lang w:val="hr-HR"/>
        </w:rPr>
        <w:t xml:space="preserve"> plan i program kontinuirane ob</w:t>
      </w:r>
      <w:r w:rsidRPr="009E74FD">
        <w:rPr>
          <w:rFonts w:ascii="Arial" w:hAnsi="Arial" w:cs="Arial"/>
          <w:sz w:val="24"/>
          <w:szCs w:val="24"/>
          <w:lang w:val="hr-HR"/>
        </w:rPr>
        <w:t xml:space="preserve">vezne profesionalne edukacije za javna tijela i druge </w:t>
      </w:r>
      <w:r w:rsidR="00B22835" w:rsidRPr="009E74FD">
        <w:rPr>
          <w:rFonts w:ascii="Arial" w:hAnsi="Arial" w:cs="Arial"/>
          <w:sz w:val="24"/>
          <w:szCs w:val="24"/>
          <w:lang w:val="hr-HR"/>
        </w:rPr>
        <w:t>sudionike</w:t>
      </w:r>
      <w:r w:rsidRPr="009E74FD">
        <w:rPr>
          <w:rFonts w:ascii="Arial" w:hAnsi="Arial" w:cs="Arial"/>
          <w:sz w:val="24"/>
          <w:szCs w:val="24"/>
          <w:lang w:val="hr-HR"/>
        </w:rPr>
        <w:t>,</w:t>
      </w:r>
    </w:p>
    <w:p w:rsidR="00295C0E" w:rsidRPr="009E74FD" w:rsidRDefault="00B22835" w:rsidP="0091594F">
      <w:pPr>
        <w:pStyle w:val="ListParagraph"/>
        <w:numPr>
          <w:ilvl w:val="0"/>
          <w:numId w:val="32"/>
        </w:numPr>
        <w:spacing w:line="240" w:lineRule="auto"/>
        <w:ind w:left="1134" w:hanging="279"/>
        <w:jc w:val="both"/>
        <w:rPr>
          <w:rFonts w:ascii="Arial" w:hAnsi="Arial" w:cs="Arial"/>
          <w:sz w:val="24"/>
          <w:szCs w:val="24"/>
          <w:lang w:val="hr-HR"/>
        </w:rPr>
      </w:pPr>
      <w:r w:rsidRPr="009E74FD">
        <w:rPr>
          <w:rFonts w:ascii="Arial" w:hAnsi="Arial" w:cs="Arial"/>
          <w:sz w:val="24"/>
          <w:szCs w:val="24"/>
          <w:lang w:val="hr-HR"/>
        </w:rPr>
        <w:t>su</w:t>
      </w:r>
      <w:r w:rsidR="00DA0539">
        <w:rPr>
          <w:rFonts w:ascii="Arial" w:hAnsi="Arial" w:cs="Arial"/>
          <w:sz w:val="24"/>
          <w:szCs w:val="24"/>
          <w:lang w:val="hr-HR"/>
        </w:rPr>
        <w:t>rađuje s</w:t>
      </w:r>
      <w:r w:rsidR="00295C0E" w:rsidRPr="009E74FD">
        <w:rPr>
          <w:rFonts w:ascii="Arial" w:hAnsi="Arial" w:cs="Arial"/>
          <w:sz w:val="24"/>
          <w:szCs w:val="24"/>
          <w:lang w:val="hr-HR"/>
        </w:rPr>
        <w:t xml:space="preserve"> domaćim </w:t>
      </w:r>
      <w:r w:rsidRPr="009E74FD">
        <w:rPr>
          <w:rFonts w:ascii="Arial" w:hAnsi="Arial" w:cs="Arial"/>
          <w:sz w:val="24"/>
          <w:szCs w:val="24"/>
          <w:lang w:val="hr-HR"/>
        </w:rPr>
        <w:t xml:space="preserve">znanstvenim </w:t>
      </w:r>
      <w:r w:rsidR="00295C0E" w:rsidRPr="009E74FD">
        <w:rPr>
          <w:rFonts w:ascii="Arial" w:hAnsi="Arial" w:cs="Arial"/>
          <w:sz w:val="24"/>
          <w:szCs w:val="24"/>
          <w:lang w:val="hr-HR"/>
        </w:rPr>
        <w:t xml:space="preserve">i istraživačkim institucijama, akademskom zajednicom, poslovnom zajednicom, socijalnim partnerima, </w:t>
      </w:r>
      <w:r w:rsidRPr="009E74FD">
        <w:rPr>
          <w:rFonts w:ascii="Arial" w:hAnsi="Arial" w:cs="Arial"/>
          <w:sz w:val="24"/>
          <w:szCs w:val="24"/>
          <w:lang w:val="hr-HR"/>
        </w:rPr>
        <w:t xml:space="preserve">gospodarskim </w:t>
      </w:r>
      <w:r w:rsidR="00295C0E" w:rsidRPr="009E74FD">
        <w:rPr>
          <w:rFonts w:ascii="Arial" w:hAnsi="Arial" w:cs="Arial"/>
          <w:sz w:val="24"/>
          <w:szCs w:val="24"/>
          <w:lang w:val="hr-HR"/>
        </w:rPr>
        <w:t>i nevladinim udru</w:t>
      </w:r>
      <w:r w:rsidR="00D049B7">
        <w:rPr>
          <w:rFonts w:ascii="Arial" w:hAnsi="Arial" w:cs="Arial"/>
          <w:sz w:val="24"/>
          <w:szCs w:val="24"/>
          <w:lang w:val="hr-HR"/>
        </w:rPr>
        <w:t>gama</w:t>
      </w:r>
      <w:r w:rsidR="00295C0E" w:rsidRPr="009E74FD">
        <w:rPr>
          <w:rFonts w:ascii="Arial" w:hAnsi="Arial" w:cs="Arial"/>
          <w:sz w:val="24"/>
          <w:szCs w:val="24"/>
          <w:lang w:val="hr-HR"/>
        </w:rPr>
        <w:t xml:space="preserve"> i drugim zainteres</w:t>
      </w:r>
      <w:r w:rsidRPr="009E74FD">
        <w:rPr>
          <w:rFonts w:ascii="Arial" w:hAnsi="Arial" w:cs="Arial"/>
          <w:sz w:val="24"/>
          <w:szCs w:val="24"/>
          <w:lang w:val="hr-HR"/>
        </w:rPr>
        <w:t xml:space="preserve">iranim </w:t>
      </w:r>
      <w:r w:rsidR="00295C0E" w:rsidRPr="009E74FD">
        <w:rPr>
          <w:rFonts w:ascii="Arial" w:hAnsi="Arial" w:cs="Arial"/>
          <w:sz w:val="24"/>
          <w:szCs w:val="24"/>
          <w:lang w:val="hr-HR"/>
        </w:rPr>
        <w:t xml:space="preserve">stranama u svrhu </w:t>
      </w:r>
      <w:r w:rsidRPr="009E74FD">
        <w:rPr>
          <w:rFonts w:ascii="Arial" w:hAnsi="Arial" w:cs="Arial"/>
          <w:sz w:val="24"/>
          <w:szCs w:val="24"/>
          <w:lang w:val="hr-HR"/>
        </w:rPr>
        <w:t>poboljšanja</w:t>
      </w:r>
      <w:r w:rsidR="00295C0E" w:rsidRPr="009E74FD">
        <w:rPr>
          <w:rFonts w:ascii="Arial" w:hAnsi="Arial" w:cs="Arial"/>
          <w:sz w:val="24"/>
          <w:szCs w:val="24"/>
          <w:lang w:val="hr-HR"/>
        </w:rPr>
        <w:t xml:space="preserve"> primjene modela JPP-a na </w:t>
      </w:r>
      <w:r w:rsidR="00B16634">
        <w:rPr>
          <w:rFonts w:ascii="Arial" w:hAnsi="Arial" w:cs="Arial"/>
          <w:sz w:val="24"/>
          <w:szCs w:val="24"/>
          <w:lang w:val="hr-HR"/>
        </w:rPr>
        <w:t>razini</w:t>
      </w:r>
      <w:r w:rsidR="00295C0E" w:rsidRPr="009E74FD">
        <w:rPr>
          <w:rFonts w:ascii="Arial" w:hAnsi="Arial" w:cs="Arial"/>
          <w:sz w:val="24"/>
          <w:szCs w:val="24"/>
          <w:lang w:val="hr-HR"/>
        </w:rPr>
        <w:t xml:space="preserve"> javne vlasti,</w:t>
      </w:r>
    </w:p>
    <w:p w:rsidR="00295C0E" w:rsidRPr="009E74FD" w:rsidRDefault="00295C0E" w:rsidP="00D049B7">
      <w:pPr>
        <w:pStyle w:val="ListParagraph"/>
        <w:numPr>
          <w:ilvl w:val="0"/>
          <w:numId w:val="32"/>
        </w:numPr>
        <w:spacing w:line="240" w:lineRule="auto"/>
        <w:ind w:left="1134" w:hanging="279"/>
        <w:jc w:val="both"/>
        <w:rPr>
          <w:rFonts w:ascii="Arial" w:hAnsi="Arial" w:cs="Arial"/>
          <w:sz w:val="24"/>
          <w:szCs w:val="24"/>
          <w:lang w:val="hr-HR"/>
        </w:rPr>
      </w:pPr>
      <w:r w:rsidRPr="009E74FD">
        <w:rPr>
          <w:rFonts w:ascii="Arial" w:hAnsi="Arial" w:cs="Arial"/>
          <w:sz w:val="24"/>
          <w:szCs w:val="24"/>
          <w:lang w:val="hr-HR"/>
        </w:rPr>
        <w:t>promovi</w:t>
      </w:r>
      <w:r w:rsidR="00B22835" w:rsidRPr="009E74FD">
        <w:rPr>
          <w:rFonts w:ascii="Arial" w:hAnsi="Arial" w:cs="Arial"/>
          <w:sz w:val="24"/>
          <w:szCs w:val="24"/>
          <w:lang w:val="hr-HR"/>
        </w:rPr>
        <w:t>ra</w:t>
      </w:r>
      <w:r w:rsidRPr="009E74FD">
        <w:rPr>
          <w:rFonts w:ascii="Arial" w:hAnsi="Arial" w:cs="Arial"/>
          <w:sz w:val="24"/>
          <w:szCs w:val="24"/>
          <w:lang w:val="hr-HR"/>
        </w:rPr>
        <w:t xml:space="preserve"> i izučava primjenu najbolje p</w:t>
      </w:r>
      <w:r w:rsidR="00B22835" w:rsidRPr="009E74FD">
        <w:rPr>
          <w:rFonts w:ascii="Arial" w:hAnsi="Arial" w:cs="Arial"/>
          <w:sz w:val="24"/>
          <w:szCs w:val="24"/>
          <w:lang w:val="hr-HR"/>
        </w:rPr>
        <w:t>rakse JPP-a, te u svom domenu su</w:t>
      </w:r>
      <w:r w:rsidRPr="009E74FD">
        <w:rPr>
          <w:rFonts w:ascii="Arial" w:hAnsi="Arial" w:cs="Arial"/>
          <w:sz w:val="24"/>
          <w:szCs w:val="24"/>
          <w:lang w:val="hr-HR"/>
        </w:rPr>
        <w:t xml:space="preserve">rađuje </w:t>
      </w:r>
      <w:r w:rsidR="00E3777E" w:rsidRPr="009E74FD">
        <w:rPr>
          <w:rFonts w:ascii="Arial" w:hAnsi="Arial" w:cs="Arial"/>
          <w:sz w:val="24"/>
          <w:szCs w:val="24"/>
          <w:lang w:val="hr-HR"/>
        </w:rPr>
        <w:t xml:space="preserve">sa </w:t>
      </w:r>
      <w:r w:rsidR="00B22835" w:rsidRPr="009E74FD">
        <w:rPr>
          <w:rFonts w:ascii="Arial" w:hAnsi="Arial" w:cs="Arial"/>
          <w:sz w:val="24"/>
          <w:szCs w:val="24"/>
          <w:lang w:val="hr-HR"/>
        </w:rPr>
        <w:t>ino</w:t>
      </w:r>
      <w:r w:rsidR="005E7D3B">
        <w:rPr>
          <w:rFonts w:ascii="Arial" w:hAnsi="Arial" w:cs="Arial"/>
          <w:sz w:val="24"/>
          <w:szCs w:val="24"/>
          <w:lang w:val="hr-HR"/>
        </w:rPr>
        <w:t>zemnim</w:t>
      </w:r>
      <w:r w:rsidRPr="009E74FD">
        <w:rPr>
          <w:rFonts w:ascii="Arial" w:hAnsi="Arial" w:cs="Arial"/>
          <w:sz w:val="24"/>
          <w:szCs w:val="24"/>
          <w:lang w:val="hr-HR"/>
        </w:rPr>
        <w:t xml:space="preserve"> nacionalnim tijelima i međunarodnim organizacijama i institucijama ovlaštenim za edukaciju iz oblasti JPP-a, primjenu modela JPP-a i </w:t>
      </w:r>
      <w:r w:rsidR="0045642D" w:rsidRPr="009E74FD">
        <w:rPr>
          <w:rFonts w:ascii="Arial" w:hAnsi="Arial" w:cs="Arial"/>
          <w:sz w:val="24"/>
          <w:szCs w:val="24"/>
          <w:lang w:val="hr-HR"/>
        </w:rPr>
        <w:t>provedbu</w:t>
      </w:r>
      <w:r w:rsidR="00E3777E" w:rsidRPr="009E74FD">
        <w:rPr>
          <w:rFonts w:ascii="Arial" w:hAnsi="Arial" w:cs="Arial"/>
          <w:sz w:val="24"/>
          <w:szCs w:val="24"/>
          <w:lang w:val="hr-HR"/>
        </w:rPr>
        <w:t xml:space="preserve"> </w:t>
      </w:r>
      <w:r w:rsidR="00200E3E" w:rsidRPr="009E74FD">
        <w:rPr>
          <w:rFonts w:ascii="Arial" w:hAnsi="Arial" w:cs="Arial"/>
          <w:sz w:val="24"/>
          <w:szCs w:val="24"/>
          <w:lang w:val="hr-HR"/>
        </w:rPr>
        <w:t xml:space="preserve">projekata </w:t>
      </w:r>
      <w:r w:rsidRPr="009E74FD">
        <w:rPr>
          <w:rFonts w:ascii="Arial" w:hAnsi="Arial" w:cs="Arial"/>
          <w:sz w:val="24"/>
          <w:szCs w:val="24"/>
          <w:lang w:val="hr-HR"/>
        </w:rPr>
        <w:t>JPP-a,</w:t>
      </w:r>
    </w:p>
    <w:p w:rsidR="00295C0E" w:rsidRPr="009E74FD" w:rsidRDefault="00295C0E" w:rsidP="00D049B7">
      <w:pPr>
        <w:pStyle w:val="ListParagraph"/>
        <w:numPr>
          <w:ilvl w:val="0"/>
          <w:numId w:val="32"/>
        </w:numPr>
        <w:spacing w:line="240" w:lineRule="auto"/>
        <w:ind w:left="1134" w:hanging="279"/>
        <w:jc w:val="both"/>
        <w:rPr>
          <w:rFonts w:ascii="Arial" w:hAnsi="Arial" w:cs="Arial"/>
          <w:sz w:val="24"/>
          <w:szCs w:val="24"/>
          <w:lang w:val="hr-HR"/>
        </w:rPr>
      </w:pPr>
      <w:r w:rsidRPr="009E74FD">
        <w:rPr>
          <w:rFonts w:ascii="Arial" w:hAnsi="Arial" w:cs="Arial"/>
          <w:sz w:val="24"/>
          <w:szCs w:val="24"/>
          <w:lang w:val="hr-HR"/>
        </w:rPr>
        <w:t xml:space="preserve">izrađuje i objavljuje vodiče, priručnike i </w:t>
      </w:r>
      <w:r w:rsidR="00FE21F5" w:rsidRPr="009E74FD">
        <w:rPr>
          <w:rFonts w:ascii="Arial" w:hAnsi="Arial" w:cs="Arial"/>
          <w:sz w:val="24"/>
          <w:szCs w:val="24"/>
          <w:lang w:val="hr-HR"/>
        </w:rPr>
        <w:t>metodološke smjernice</w:t>
      </w:r>
      <w:r w:rsidRPr="009E74FD">
        <w:rPr>
          <w:rFonts w:ascii="Arial" w:hAnsi="Arial" w:cs="Arial"/>
          <w:sz w:val="24"/>
          <w:szCs w:val="24"/>
          <w:lang w:val="hr-HR"/>
        </w:rPr>
        <w:t xml:space="preserve"> za pripremu, ugovaranje i </w:t>
      </w:r>
      <w:r w:rsidR="0045642D" w:rsidRPr="009E74FD">
        <w:rPr>
          <w:rFonts w:ascii="Arial" w:hAnsi="Arial" w:cs="Arial"/>
          <w:sz w:val="24"/>
          <w:szCs w:val="24"/>
          <w:lang w:val="hr-HR"/>
        </w:rPr>
        <w:t>provedbu</w:t>
      </w:r>
      <w:r w:rsidRPr="009E74FD">
        <w:rPr>
          <w:rFonts w:ascii="Arial" w:hAnsi="Arial" w:cs="Arial"/>
          <w:sz w:val="24"/>
          <w:szCs w:val="24"/>
          <w:lang w:val="hr-HR"/>
        </w:rPr>
        <w:t xml:space="preserve"> projekata</w:t>
      </w:r>
      <w:r w:rsidR="00FE21F5" w:rsidRPr="009E74FD">
        <w:rPr>
          <w:rFonts w:ascii="Arial" w:hAnsi="Arial" w:cs="Arial"/>
          <w:sz w:val="24"/>
          <w:szCs w:val="24"/>
          <w:lang w:val="hr-HR"/>
        </w:rPr>
        <w:t>,</w:t>
      </w:r>
      <w:r w:rsidRPr="009E74FD">
        <w:rPr>
          <w:rFonts w:ascii="Arial" w:hAnsi="Arial" w:cs="Arial"/>
          <w:sz w:val="24"/>
          <w:szCs w:val="24"/>
          <w:lang w:val="hr-HR"/>
        </w:rPr>
        <w:t xml:space="preserve"> te daje uput</w:t>
      </w:r>
      <w:r w:rsidR="00B22835" w:rsidRPr="009E74FD">
        <w:rPr>
          <w:rFonts w:ascii="Arial" w:hAnsi="Arial" w:cs="Arial"/>
          <w:sz w:val="24"/>
          <w:szCs w:val="24"/>
          <w:lang w:val="hr-HR"/>
        </w:rPr>
        <w:t>e</w:t>
      </w:r>
      <w:r w:rsidR="00E3777E" w:rsidRPr="009E74FD">
        <w:rPr>
          <w:rFonts w:ascii="Arial" w:hAnsi="Arial" w:cs="Arial"/>
          <w:sz w:val="24"/>
          <w:szCs w:val="24"/>
          <w:lang w:val="hr-HR"/>
        </w:rPr>
        <w:t xml:space="preserve"> </w:t>
      </w:r>
      <w:r w:rsidRPr="009E74FD">
        <w:rPr>
          <w:rFonts w:ascii="Arial" w:hAnsi="Arial" w:cs="Arial"/>
          <w:sz w:val="24"/>
          <w:szCs w:val="24"/>
          <w:lang w:val="hr-HR"/>
        </w:rPr>
        <w:t xml:space="preserve">i objašnjenja iz </w:t>
      </w:r>
      <w:r w:rsidR="00482202" w:rsidRPr="009E74FD">
        <w:rPr>
          <w:rFonts w:ascii="Arial" w:hAnsi="Arial" w:cs="Arial"/>
          <w:sz w:val="24"/>
          <w:szCs w:val="24"/>
          <w:lang w:val="hr-HR"/>
        </w:rPr>
        <w:t>oblasti</w:t>
      </w:r>
      <w:r w:rsidRPr="009E74FD">
        <w:rPr>
          <w:rFonts w:ascii="Arial" w:hAnsi="Arial" w:cs="Arial"/>
          <w:sz w:val="24"/>
          <w:szCs w:val="24"/>
          <w:lang w:val="hr-HR"/>
        </w:rPr>
        <w:t xml:space="preserve"> JPP-a,</w:t>
      </w:r>
    </w:p>
    <w:p w:rsidR="00295C0E" w:rsidRPr="009E74FD" w:rsidRDefault="00295C0E" w:rsidP="00341378">
      <w:pPr>
        <w:pStyle w:val="ListParagraph"/>
        <w:numPr>
          <w:ilvl w:val="0"/>
          <w:numId w:val="32"/>
        </w:numPr>
        <w:spacing w:line="240" w:lineRule="auto"/>
        <w:ind w:hanging="364"/>
        <w:jc w:val="both"/>
        <w:rPr>
          <w:rFonts w:ascii="Arial" w:hAnsi="Arial" w:cs="Arial"/>
          <w:sz w:val="24"/>
          <w:szCs w:val="24"/>
          <w:lang w:val="hr-HR"/>
        </w:rPr>
      </w:pPr>
      <w:r w:rsidRPr="009E74FD">
        <w:rPr>
          <w:rFonts w:ascii="Arial" w:hAnsi="Arial" w:cs="Arial"/>
          <w:sz w:val="24"/>
          <w:szCs w:val="24"/>
          <w:lang w:val="hr-HR"/>
        </w:rPr>
        <w:t>obavlja i druge poslove s</w:t>
      </w:r>
      <w:r w:rsidR="00B22835" w:rsidRPr="009E74FD">
        <w:rPr>
          <w:rFonts w:ascii="Arial" w:hAnsi="Arial" w:cs="Arial"/>
          <w:sz w:val="24"/>
          <w:szCs w:val="24"/>
          <w:lang w:val="hr-HR"/>
        </w:rPr>
        <w:t>u</w:t>
      </w:r>
      <w:r w:rsidRPr="009E74FD">
        <w:rPr>
          <w:rFonts w:ascii="Arial" w:hAnsi="Arial" w:cs="Arial"/>
          <w:sz w:val="24"/>
          <w:szCs w:val="24"/>
          <w:lang w:val="hr-HR"/>
        </w:rPr>
        <w:t>klad</w:t>
      </w:r>
      <w:r w:rsidR="00B22835" w:rsidRPr="009E74FD">
        <w:rPr>
          <w:rFonts w:ascii="Arial" w:hAnsi="Arial" w:cs="Arial"/>
          <w:sz w:val="24"/>
          <w:szCs w:val="24"/>
          <w:lang w:val="hr-HR"/>
        </w:rPr>
        <w:t>no</w:t>
      </w:r>
      <w:r w:rsidRPr="009E74FD">
        <w:rPr>
          <w:rFonts w:ascii="Arial" w:hAnsi="Arial" w:cs="Arial"/>
          <w:sz w:val="24"/>
          <w:szCs w:val="24"/>
          <w:lang w:val="hr-HR"/>
        </w:rPr>
        <w:t xml:space="preserve"> odredbama ovog zakona i </w:t>
      </w:r>
      <w:r w:rsidR="0045642D" w:rsidRPr="009E74FD">
        <w:rPr>
          <w:rFonts w:ascii="Arial" w:hAnsi="Arial" w:cs="Arial"/>
          <w:sz w:val="24"/>
          <w:szCs w:val="24"/>
          <w:lang w:val="hr-HR"/>
        </w:rPr>
        <w:t>pod zakonskih</w:t>
      </w:r>
      <w:r w:rsidRPr="009E74FD">
        <w:rPr>
          <w:rFonts w:ascii="Arial" w:hAnsi="Arial" w:cs="Arial"/>
          <w:sz w:val="24"/>
          <w:szCs w:val="24"/>
          <w:lang w:val="hr-HR"/>
        </w:rPr>
        <w:t xml:space="preserve"> akata. </w:t>
      </w:r>
    </w:p>
    <w:p w:rsidR="00295C0E" w:rsidRPr="009E74FD" w:rsidRDefault="00295C0E" w:rsidP="00E6782F">
      <w:pPr>
        <w:pStyle w:val="ListParagraph"/>
        <w:numPr>
          <w:ilvl w:val="0"/>
          <w:numId w:val="33"/>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lastRenderedPageBreak/>
        <w:t>Sadržaj i način organiz</w:t>
      </w:r>
      <w:r w:rsidR="00B22835" w:rsidRPr="009E74FD">
        <w:rPr>
          <w:rFonts w:ascii="Arial" w:hAnsi="Arial" w:cs="Arial"/>
          <w:sz w:val="24"/>
          <w:szCs w:val="24"/>
          <w:lang w:val="hr-HR"/>
        </w:rPr>
        <w:t>iranja programa ob</w:t>
      </w:r>
      <w:r w:rsidRPr="009E74FD">
        <w:rPr>
          <w:rFonts w:ascii="Arial" w:hAnsi="Arial" w:cs="Arial"/>
          <w:sz w:val="24"/>
          <w:szCs w:val="24"/>
          <w:lang w:val="hr-HR"/>
        </w:rPr>
        <w:t>vezne edukacije iz stav</w:t>
      </w:r>
      <w:r w:rsidR="00B22835" w:rsidRPr="009E74FD">
        <w:rPr>
          <w:rFonts w:ascii="Arial" w:hAnsi="Arial" w:cs="Arial"/>
          <w:sz w:val="24"/>
          <w:szCs w:val="24"/>
          <w:lang w:val="hr-HR"/>
        </w:rPr>
        <w:t>k</w:t>
      </w:r>
      <w:r w:rsidRPr="009E74FD">
        <w:rPr>
          <w:rFonts w:ascii="Arial" w:hAnsi="Arial" w:cs="Arial"/>
          <w:sz w:val="24"/>
          <w:szCs w:val="24"/>
          <w:lang w:val="hr-HR"/>
        </w:rPr>
        <w:t>a (1) t</w:t>
      </w:r>
      <w:r w:rsidR="00B22835" w:rsidRPr="009E74FD">
        <w:rPr>
          <w:rFonts w:ascii="Arial" w:hAnsi="Arial" w:cs="Arial"/>
          <w:sz w:val="24"/>
          <w:szCs w:val="24"/>
          <w:lang w:val="hr-HR"/>
        </w:rPr>
        <w:t>o</w:t>
      </w:r>
      <w:r w:rsidRPr="009E74FD">
        <w:rPr>
          <w:rFonts w:ascii="Arial" w:hAnsi="Arial" w:cs="Arial"/>
          <w:sz w:val="24"/>
          <w:szCs w:val="24"/>
          <w:lang w:val="hr-HR"/>
        </w:rPr>
        <w:t xml:space="preserve">čka h) ovog </w:t>
      </w:r>
      <w:r w:rsidR="00B22835" w:rsidRPr="009E74FD">
        <w:rPr>
          <w:rFonts w:ascii="Arial" w:hAnsi="Arial" w:cs="Arial"/>
          <w:sz w:val="24"/>
          <w:szCs w:val="24"/>
          <w:lang w:val="hr-HR"/>
        </w:rPr>
        <w:t>č</w:t>
      </w:r>
      <w:r w:rsidR="00A17DB8" w:rsidRPr="009E74FD">
        <w:rPr>
          <w:rFonts w:ascii="Arial" w:hAnsi="Arial" w:cs="Arial"/>
          <w:sz w:val="24"/>
          <w:szCs w:val="24"/>
          <w:lang w:val="hr-HR"/>
        </w:rPr>
        <w:t>lan</w:t>
      </w:r>
      <w:r w:rsidR="008F23C4" w:rsidRPr="009E74FD">
        <w:rPr>
          <w:rFonts w:ascii="Arial" w:hAnsi="Arial" w:cs="Arial"/>
          <w:sz w:val="24"/>
          <w:szCs w:val="24"/>
          <w:lang w:val="hr-HR"/>
        </w:rPr>
        <w:t>k</w:t>
      </w:r>
      <w:r w:rsidRPr="009E74FD">
        <w:rPr>
          <w:rFonts w:ascii="Arial" w:hAnsi="Arial" w:cs="Arial"/>
          <w:sz w:val="24"/>
          <w:szCs w:val="24"/>
          <w:lang w:val="hr-HR"/>
        </w:rPr>
        <w:t xml:space="preserve">a će se </w:t>
      </w:r>
      <w:r w:rsidR="00E3777E" w:rsidRPr="009E74FD">
        <w:rPr>
          <w:rFonts w:ascii="Arial" w:hAnsi="Arial" w:cs="Arial"/>
          <w:sz w:val="24"/>
          <w:szCs w:val="24"/>
          <w:lang w:val="hr-HR"/>
        </w:rPr>
        <w:t>bliže urediti u</w:t>
      </w:r>
      <w:r w:rsidRPr="009E74FD">
        <w:rPr>
          <w:rFonts w:ascii="Arial" w:hAnsi="Arial" w:cs="Arial"/>
          <w:sz w:val="24"/>
          <w:szCs w:val="24"/>
          <w:lang w:val="hr-HR"/>
        </w:rPr>
        <w:t xml:space="preserve">redbom iz </w:t>
      </w:r>
      <w:r w:rsidR="00B22835" w:rsidRPr="009E74FD">
        <w:rPr>
          <w:rFonts w:ascii="Arial" w:hAnsi="Arial" w:cs="Arial"/>
          <w:sz w:val="24"/>
          <w:szCs w:val="24"/>
          <w:lang w:val="hr-HR"/>
        </w:rPr>
        <w:t>č</w:t>
      </w:r>
      <w:r w:rsidR="008F23C4" w:rsidRPr="009E74FD">
        <w:rPr>
          <w:rFonts w:ascii="Arial" w:hAnsi="Arial" w:cs="Arial"/>
          <w:sz w:val="24"/>
          <w:szCs w:val="24"/>
          <w:lang w:val="hr-HR"/>
        </w:rPr>
        <w:t>lank</w:t>
      </w:r>
      <w:r w:rsidRPr="009E74FD">
        <w:rPr>
          <w:rFonts w:ascii="Arial" w:hAnsi="Arial" w:cs="Arial"/>
          <w:sz w:val="24"/>
          <w:szCs w:val="24"/>
          <w:lang w:val="hr-HR"/>
        </w:rPr>
        <w:t>a 9. stav</w:t>
      </w:r>
      <w:r w:rsidR="00B22835" w:rsidRPr="009E74FD">
        <w:rPr>
          <w:rFonts w:ascii="Arial" w:hAnsi="Arial" w:cs="Arial"/>
          <w:sz w:val="24"/>
          <w:szCs w:val="24"/>
          <w:lang w:val="hr-HR"/>
        </w:rPr>
        <w:t>ak</w:t>
      </w:r>
      <w:r w:rsidRPr="009E74FD">
        <w:rPr>
          <w:rFonts w:ascii="Arial" w:hAnsi="Arial" w:cs="Arial"/>
          <w:sz w:val="24"/>
          <w:szCs w:val="24"/>
          <w:lang w:val="hr-HR"/>
        </w:rPr>
        <w:t xml:space="preserve"> (12) ovog zakona.</w:t>
      </w:r>
    </w:p>
    <w:p w:rsidR="002B471F" w:rsidRPr="009E74FD" w:rsidRDefault="002B471F" w:rsidP="000376E0">
      <w:pPr>
        <w:pStyle w:val="ListParagraph"/>
        <w:spacing w:line="240" w:lineRule="auto"/>
        <w:jc w:val="both"/>
        <w:rPr>
          <w:rFonts w:ascii="Arial" w:hAnsi="Arial" w:cs="Arial"/>
          <w:sz w:val="24"/>
          <w:szCs w:val="24"/>
          <w:lang w:val="hr-HR"/>
        </w:rPr>
      </w:pPr>
    </w:p>
    <w:p w:rsidR="002B471F" w:rsidRPr="009E74FD" w:rsidRDefault="00B408E8" w:rsidP="00B12ACD">
      <w:pPr>
        <w:tabs>
          <w:tab w:val="left" w:pos="263"/>
        </w:tabs>
        <w:spacing w:line="240" w:lineRule="auto"/>
        <w:ind w:left="263"/>
        <w:rPr>
          <w:rFonts w:ascii="Arial" w:hAnsi="Arial" w:cs="Arial"/>
          <w:b/>
          <w:sz w:val="24"/>
          <w:szCs w:val="24"/>
          <w:lang w:val="hr-HR"/>
        </w:rPr>
      </w:pPr>
      <w:r w:rsidRPr="009E74FD">
        <w:rPr>
          <w:rFonts w:ascii="Arial" w:hAnsi="Arial" w:cs="Arial"/>
          <w:b/>
          <w:sz w:val="24"/>
          <w:szCs w:val="24"/>
          <w:lang w:val="hr-HR"/>
        </w:rPr>
        <w:t>Odjeljak C</w:t>
      </w:r>
      <w:r w:rsidR="00F9485C" w:rsidRPr="009E74FD">
        <w:rPr>
          <w:rFonts w:ascii="Arial" w:hAnsi="Arial" w:cs="Arial"/>
          <w:b/>
          <w:sz w:val="24"/>
          <w:szCs w:val="24"/>
          <w:lang w:val="hr-HR"/>
        </w:rPr>
        <w:t>.</w:t>
      </w:r>
      <w:r w:rsidR="00295C0E" w:rsidRPr="009E74FD">
        <w:rPr>
          <w:rFonts w:ascii="Arial" w:hAnsi="Arial" w:cs="Arial"/>
          <w:b/>
          <w:sz w:val="24"/>
          <w:szCs w:val="24"/>
          <w:lang w:val="hr-HR"/>
        </w:rPr>
        <w:t xml:space="preserve"> – Sredstva za rad i izvješ</w:t>
      </w:r>
      <w:r w:rsidR="00B22835" w:rsidRPr="009E74FD">
        <w:rPr>
          <w:rFonts w:ascii="Arial" w:hAnsi="Arial" w:cs="Arial"/>
          <w:b/>
          <w:sz w:val="24"/>
          <w:szCs w:val="24"/>
          <w:lang w:val="hr-HR"/>
        </w:rPr>
        <w:t>ćivanje</w:t>
      </w:r>
    </w:p>
    <w:p w:rsidR="00295C0E" w:rsidRPr="009E74FD" w:rsidRDefault="008F23C4"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Članak</w:t>
      </w:r>
      <w:r w:rsidR="00295C0E" w:rsidRPr="009E74FD">
        <w:rPr>
          <w:rFonts w:ascii="Arial" w:hAnsi="Arial" w:cs="Arial"/>
          <w:b/>
          <w:sz w:val="24"/>
          <w:szCs w:val="24"/>
          <w:lang w:val="hr-HR"/>
        </w:rPr>
        <w:t xml:space="preserve"> 28.</w:t>
      </w:r>
    </w:p>
    <w:p w:rsidR="00295C0E" w:rsidRPr="009E74FD" w:rsidRDefault="00295C0E"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 xml:space="preserve">(Sredstva za rad </w:t>
      </w:r>
      <w:r w:rsidR="00DB7551" w:rsidRPr="00A042DC">
        <w:rPr>
          <w:rFonts w:ascii="Arial" w:hAnsi="Arial" w:cs="Arial"/>
          <w:b/>
          <w:sz w:val="24"/>
          <w:szCs w:val="24"/>
          <w:lang w:val="hr-HR"/>
        </w:rPr>
        <w:t>Federalno</w:t>
      </w:r>
      <w:r w:rsidR="00DB7551">
        <w:rPr>
          <w:rFonts w:ascii="Arial" w:hAnsi="Arial" w:cs="Arial"/>
          <w:b/>
          <w:sz w:val="24"/>
          <w:szCs w:val="24"/>
          <w:lang w:val="hr-HR"/>
        </w:rPr>
        <w:t>g</w:t>
      </w:r>
      <w:r w:rsidR="00DB7551" w:rsidRPr="00A042DC">
        <w:rPr>
          <w:rFonts w:ascii="Arial" w:hAnsi="Arial" w:cs="Arial"/>
          <w:b/>
          <w:sz w:val="24"/>
          <w:szCs w:val="24"/>
          <w:lang w:val="hr-HR"/>
        </w:rPr>
        <w:t xml:space="preserve"> ministarstv</w:t>
      </w:r>
      <w:r w:rsidR="00DB7551">
        <w:rPr>
          <w:rFonts w:ascii="Arial" w:hAnsi="Arial" w:cs="Arial"/>
          <w:b/>
          <w:sz w:val="24"/>
          <w:szCs w:val="24"/>
          <w:lang w:val="hr-HR"/>
        </w:rPr>
        <w:t>a</w:t>
      </w:r>
      <w:r w:rsidR="00DB7551" w:rsidRPr="00A042DC">
        <w:rPr>
          <w:rFonts w:ascii="Arial" w:hAnsi="Arial" w:cs="Arial"/>
          <w:b/>
          <w:sz w:val="24"/>
          <w:szCs w:val="24"/>
          <w:lang w:val="hr-HR"/>
        </w:rPr>
        <w:t xml:space="preserve"> financija</w:t>
      </w:r>
      <w:r w:rsidR="00DB7551">
        <w:rPr>
          <w:rFonts w:ascii="Arial" w:hAnsi="Arial" w:cs="Arial"/>
          <w:b/>
          <w:sz w:val="24"/>
          <w:szCs w:val="24"/>
          <w:lang w:val="hr-HR"/>
        </w:rPr>
        <w:t xml:space="preserve"> iz oblasti JPP-a</w:t>
      </w:r>
      <w:r w:rsidRPr="009E74FD">
        <w:rPr>
          <w:rFonts w:ascii="Arial" w:hAnsi="Arial" w:cs="Arial"/>
          <w:b/>
          <w:sz w:val="24"/>
          <w:szCs w:val="24"/>
          <w:lang w:val="hr-HR"/>
        </w:rPr>
        <w:t>)</w:t>
      </w:r>
    </w:p>
    <w:p w:rsidR="00C0029C" w:rsidRPr="009E74FD" w:rsidRDefault="00C0029C" w:rsidP="00245898">
      <w:pPr>
        <w:spacing w:after="0" w:line="240" w:lineRule="auto"/>
        <w:jc w:val="center"/>
        <w:rPr>
          <w:rFonts w:ascii="Arial" w:hAnsi="Arial" w:cs="Arial"/>
          <w:b/>
          <w:sz w:val="24"/>
          <w:szCs w:val="24"/>
          <w:lang w:val="hr-HR"/>
        </w:rPr>
      </w:pPr>
    </w:p>
    <w:p w:rsidR="002B471F" w:rsidRPr="009E74FD" w:rsidRDefault="00295C0E" w:rsidP="006F7100">
      <w:pPr>
        <w:spacing w:line="240" w:lineRule="auto"/>
        <w:ind w:left="851"/>
        <w:jc w:val="both"/>
        <w:rPr>
          <w:rFonts w:ascii="Arial" w:hAnsi="Arial" w:cs="Arial"/>
          <w:sz w:val="24"/>
          <w:szCs w:val="24"/>
          <w:lang w:val="hr-HR"/>
        </w:rPr>
      </w:pPr>
      <w:r w:rsidRPr="009E74FD">
        <w:rPr>
          <w:rFonts w:ascii="Arial" w:hAnsi="Arial" w:cs="Arial"/>
          <w:sz w:val="24"/>
          <w:szCs w:val="24"/>
          <w:lang w:val="hr-HR"/>
        </w:rPr>
        <w:t xml:space="preserve">Sredstva za rad </w:t>
      </w:r>
      <w:r w:rsidR="00DB7551" w:rsidRPr="00DB7551">
        <w:rPr>
          <w:rFonts w:ascii="Arial" w:hAnsi="Arial" w:cs="Arial"/>
          <w:sz w:val="24"/>
          <w:szCs w:val="24"/>
          <w:lang w:val="hr-HR"/>
        </w:rPr>
        <w:t>Federalnog ministarstva financija</w:t>
      </w:r>
      <w:r w:rsidR="00DB7551">
        <w:rPr>
          <w:rFonts w:ascii="Arial" w:hAnsi="Arial" w:cs="Arial"/>
          <w:b/>
          <w:sz w:val="24"/>
          <w:szCs w:val="24"/>
          <w:lang w:val="hr-HR"/>
        </w:rPr>
        <w:t xml:space="preserve"> </w:t>
      </w:r>
      <w:r w:rsidRPr="009E74FD">
        <w:rPr>
          <w:rFonts w:ascii="Arial" w:hAnsi="Arial" w:cs="Arial"/>
          <w:sz w:val="24"/>
          <w:szCs w:val="24"/>
          <w:lang w:val="hr-HR"/>
        </w:rPr>
        <w:t xml:space="preserve">za obavljanje poslova iz </w:t>
      </w:r>
      <w:r w:rsidR="00A64B78" w:rsidRPr="009E74FD">
        <w:rPr>
          <w:rFonts w:ascii="Arial" w:hAnsi="Arial" w:cs="Arial"/>
          <w:sz w:val="24"/>
          <w:szCs w:val="24"/>
          <w:lang w:val="hr-HR"/>
        </w:rPr>
        <w:t xml:space="preserve">oblasti JPP-a </w:t>
      </w:r>
      <w:r w:rsidR="00195510">
        <w:rPr>
          <w:rFonts w:ascii="Arial" w:hAnsi="Arial" w:cs="Arial"/>
          <w:sz w:val="24"/>
          <w:szCs w:val="24"/>
          <w:lang w:val="hr-HR"/>
        </w:rPr>
        <w:t xml:space="preserve">se </w:t>
      </w:r>
      <w:r w:rsidR="00A64B78" w:rsidRPr="009E74FD">
        <w:rPr>
          <w:rFonts w:ascii="Arial" w:hAnsi="Arial" w:cs="Arial"/>
          <w:sz w:val="24"/>
          <w:szCs w:val="24"/>
          <w:lang w:val="hr-HR"/>
        </w:rPr>
        <w:t>o</w:t>
      </w:r>
      <w:r w:rsidR="00B22835" w:rsidRPr="009E74FD">
        <w:rPr>
          <w:rFonts w:ascii="Arial" w:hAnsi="Arial" w:cs="Arial"/>
          <w:sz w:val="24"/>
          <w:szCs w:val="24"/>
          <w:lang w:val="hr-HR"/>
        </w:rPr>
        <w:t xml:space="preserve">siguravaju </w:t>
      </w:r>
      <w:r w:rsidRPr="009E74FD">
        <w:rPr>
          <w:rFonts w:ascii="Arial" w:hAnsi="Arial" w:cs="Arial"/>
          <w:sz w:val="24"/>
          <w:szCs w:val="24"/>
          <w:lang w:val="hr-HR"/>
        </w:rPr>
        <w:t xml:space="preserve">u </w:t>
      </w:r>
      <w:r w:rsidR="00B22835" w:rsidRPr="009E74FD">
        <w:rPr>
          <w:rFonts w:ascii="Arial" w:hAnsi="Arial" w:cs="Arial"/>
          <w:sz w:val="24"/>
          <w:szCs w:val="24"/>
          <w:lang w:val="hr-HR"/>
        </w:rPr>
        <w:t>Proračunu</w:t>
      </w:r>
      <w:r w:rsidRPr="009E74FD">
        <w:rPr>
          <w:rFonts w:ascii="Arial" w:hAnsi="Arial" w:cs="Arial"/>
          <w:sz w:val="24"/>
          <w:szCs w:val="24"/>
          <w:lang w:val="hr-HR"/>
        </w:rPr>
        <w:t xml:space="preserve"> Federacije BiH.</w:t>
      </w:r>
    </w:p>
    <w:p w:rsidR="00295C0E" w:rsidRPr="009E74FD" w:rsidRDefault="008F23C4"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Članak</w:t>
      </w:r>
      <w:r w:rsidR="00295C0E" w:rsidRPr="009E74FD">
        <w:rPr>
          <w:rFonts w:ascii="Arial" w:hAnsi="Arial" w:cs="Arial"/>
          <w:b/>
          <w:sz w:val="24"/>
          <w:szCs w:val="24"/>
          <w:lang w:val="hr-HR"/>
        </w:rPr>
        <w:t xml:space="preserve"> 29.</w:t>
      </w:r>
    </w:p>
    <w:p w:rsidR="00295C0E" w:rsidRPr="009E74FD" w:rsidRDefault="00295C0E"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(Način izvješ</w:t>
      </w:r>
      <w:r w:rsidR="00B22835" w:rsidRPr="009E74FD">
        <w:rPr>
          <w:rFonts w:ascii="Arial" w:hAnsi="Arial" w:cs="Arial"/>
          <w:b/>
          <w:sz w:val="24"/>
          <w:szCs w:val="24"/>
          <w:lang w:val="hr-HR"/>
        </w:rPr>
        <w:t>ćivanja</w:t>
      </w:r>
      <w:r w:rsidRPr="009E74FD">
        <w:rPr>
          <w:rFonts w:ascii="Arial" w:hAnsi="Arial" w:cs="Arial"/>
          <w:b/>
          <w:sz w:val="24"/>
          <w:szCs w:val="24"/>
          <w:lang w:val="hr-HR"/>
        </w:rPr>
        <w:t>)</w:t>
      </w:r>
    </w:p>
    <w:p w:rsidR="00615487" w:rsidRPr="009E74FD" w:rsidRDefault="00615487" w:rsidP="00245898">
      <w:pPr>
        <w:spacing w:after="0" w:line="240" w:lineRule="auto"/>
        <w:jc w:val="center"/>
        <w:rPr>
          <w:rFonts w:ascii="Arial" w:hAnsi="Arial" w:cs="Arial"/>
          <w:b/>
          <w:sz w:val="24"/>
          <w:szCs w:val="24"/>
          <w:lang w:val="hr-HR"/>
        </w:rPr>
      </w:pPr>
    </w:p>
    <w:p w:rsidR="00295C0E" w:rsidRPr="009E74FD" w:rsidRDefault="00030211" w:rsidP="00E6782F">
      <w:pPr>
        <w:pStyle w:val="ListParagraph"/>
        <w:numPr>
          <w:ilvl w:val="0"/>
          <w:numId w:val="34"/>
        </w:numPr>
        <w:spacing w:line="240" w:lineRule="auto"/>
        <w:ind w:left="851" w:hanging="425"/>
        <w:jc w:val="both"/>
        <w:rPr>
          <w:rFonts w:ascii="Arial" w:hAnsi="Arial" w:cs="Arial"/>
          <w:sz w:val="24"/>
          <w:szCs w:val="24"/>
          <w:lang w:val="hr-HR"/>
        </w:rPr>
      </w:pPr>
      <w:r w:rsidRPr="00030211">
        <w:rPr>
          <w:rFonts w:ascii="Arial" w:hAnsi="Arial" w:cs="Arial"/>
          <w:sz w:val="24"/>
          <w:szCs w:val="24"/>
          <w:lang w:val="hr-HR"/>
        </w:rPr>
        <w:t>Federalno ministarstvo financija</w:t>
      </w:r>
      <w:r>
        <w:rPr>
          <w:rFonts w:ascii="Arial" w:hAnsi="Arial" w:cs="Arial"/>
          <w:b/>
          <w:sz w:val="24"/>
          <w:szCs w:val="24"/>
          <w:lang w:val="hr-HR"/>
        </w:rPr>
        <w:t xml:space="preserve"> </w:t>
      </w:r>
      <w:r w:rsidR="00295C0E" w:rsidRPr="009E74FD">
        <w:rPr>
          <w:rFonts w:ascii="Arial" w:hAnsi="Arial" w:cs="Arial"/>
          <w:sz w:val="24"/>
          <w:szCs w:val="24"/>
          <w:lang w:val="hr-HR"/>
        </w:rPr>
        <w:t xml:space="preserve">za svoj rad iz </w:t>
      </w:r>
      <w:r w:rsidR="00195510">
        <w:rPr>
          <w:rFonts w:ascii="Arial" w:hAnsi="Arial" w:cs="Arial"/>
          <w:sz w:val="24"/>
          <w:szCs w:val="24"/>
          <w:lang w:val="hr-HR"/>
        </w:rPr>
        <w:t>područja</w:t>
      </w:r>
      <w:r w:rsidR="00295C0E" w:rsidRPr="009E74FD">
        <w:rPr>
          <w:rFonts w:ascii="Arial" w:hAnsi="Arial" w:cs="Arial"/>
          <w:sz w:val="24"/>
          <w:szCs w:val="24"/>
          <w:lang w:val="hr-HR"/>
        </w:rPr>
        <w:t xml:space="preserve"> JPP-a odgovara Vladi Federacije BiH.</w:t>
      </w:r>
    </w:p>
    <w:p w:rsidR="00295C0E" w:rsidRPr="009E74FD" w:rsidRDefault="00030211" w:rsidP="00E6782F">
      <w:pPr>
        <w:pStyle w:val="ListParagraph"/>
        <w:numPr>
          <w:ilvl w:val="0"/>
          <w:numId w:val="34"/>
        </w:numPr>
        <w:spacing w:line="240" w:lineRule="auto"/>
        <w:ind w:left="851" w:hanging="425"/>
        <w:jc w:val="both"/>
        <w:rPr>
          <w:rFonts w:ascii="Arial" w:hAnsi="Arial" w:cs="Arial"/>
          <w:sz w:val="24"/>
          <w:szCs w:val="24"/>
          <w:lang w:val="hr-HR"/>
        </w:rPr>
      </w:pPr>
      <w:r w:rsidRPr="00030211">
        <w:rPr>
          <w:rFonts w:ascii="Arial" w:hAnsi="Arial" w:cs="Arial"/>
          <w:sz w:val="24"/>
          <w:szCs w:val="24"/>
          <w:lang w:val="hr-HR"/>
        </w:rPr>
        <w:t>Federalno ministarstvo financija</w:t>
      </w:r>
      <w:r>
        <w:rPr>
          <w:rFonts w:ascii="Arial" w:hAnsi="Arial" w:cs="Arial"/>
          <w:b/>
          <w:sz w:val="24"/>
          <w:szCs w:val="24"/>
          <w:lang w:val="hr-HR"/>
        </w:rPr>
        <w:t xml:space="preserve"> </w:t>
      </w:r>
      <w:r w:rsidR="00295C0E" w:rsidRPr="009E74FD">
        <w:rPr>
          <w:rFonts w:ascii="Arial" w:hAnsi="Arial" w:cs="Arial"/>
          <w:sz w:val="24"/>
          <w:szCs w:val="24"/>
          <w:lang w:val="hr-HR"/>
        </w:rPr>
        <w:t>najmanje jednom godišnje podnosi Vladi Federacije BiH izvješ</w:t>
      </w:r>
      <w:r w:rsidR="00B22835" w:rsidRPr="009E74FD">
        <w:rPr>
          <w:rFonts w:ascii="Arial" w:hAnsi="Arial" w:cs="Arial"/>
          <w:sz w:val="24"/>
          <w:szCs w:val="24"/>
          <w:lang w:val="hr-HR"/>
        </w:rPr>
        <w:t>će</w:t>
      </w:r>
      <w:r w:rsidR="00295C0E" w:rsidRPr="009E74FD">
        <w:rPr>
          <w:rFonts w:ascii="Arial" w:hAnsi="Arial" w:cs="Arial"/>
          <w:sz w:val="24"/>
          <w:szCs w:val="24"/>
          <w:lang w:val="hr-HR"/>
        </w:rPr>
        <w:t xml:space="preserve"> o svom radu. </w:t>
      </w:r>
    </w:p>
    <w:p w:rsidR="00295C0E" w:rsidRPr="009E74FD" w:rsidRDefault="00295C0E" w:rsidP="00E6782F">
      <w:pPr>
        <w:pStyle w:val="ListParagraph"/>
        <w:numPr>
          <w:ilvl w:val="0"/>
          <w:numId w:val="34"/>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Izvješ</w:t>
      </w:r>
      <w:r w:rsidR="00B22835" w:rsidRPr="009E74FD">
        <w:rPr>
          <w:rFonts w:ascii="Arial" w:hAnsi="Arial" w:cs="Arial"/>
          <w:sz w:val="24"/>
          <w:szCs w:val="24"/>
          <w:lang w:val="hr-HR"/>
        </w:rPr>
        <w:t>će</w:t>
      </w:r>
      <w:r w:rsidRPr="009E74FD">
        <w:rPr>
          <w:rFonts w:ascii="Arial" w:hAnsi="Arial" w:cs="Arial"/>
          <w:sz w:val="24"/>
          <w:szCs w:val="24"/>
          <w:lang w:val="hr-HR"/>
        </w:rPr>
        <w:t xml:space="preserve"> iz </w:t>
      </w:r>
      <w:r w:rsidR="007625BB">
        <w:rPr>
          <w:rFonts w:ascii="Arial" w:hAnsi="Arial" w:cs="Arial"/>
          <w:sz w:val="24"/>
          <w:szCs w:val="24"/>
          <w:lang w:val="hr-HR"/>
        </w:rPr>
        <w:t>stavka (2)</w:t>
      </w:r>
      <w:r w:rsidRPr="009E74FD">
        <w:rPr>
          <w:rFonts w:ascii="Arial" w:hAnsi="Arial" w:cs="Arial"/>
          <w:sz w:val="24"/>
          <w:szCs w:val="24"/>
          <w:lang w:val="hr-HR"/>
        </w:rPr>
        <w:t xml:space="preserve"> ovog </w:t>
      </w:r>
      <w:r w:rsidR="00B22835" w:rsidRPr="009E74FD">
        <w:rPr>
          <w:rFonts w:ascii="Arial" w:hAnsi="Arial" w:cs="Arial"/>
          <w:sz w:val="24"/>
          <w:szCs w:val="24"/>
          <w:lang w:val="hr-HR"/>
        </w:rPr>
        <w:t>č</w:t>
      </w:r>
      <w:r w:rsidR="00A17DB8" w:rsidRPr="009E74FD">
        <w:rPr>
          <w:rFonts w:ascii="Arial" w:hAnsi="Arial" w:cs="Arial"/>
          <w:sz w:val="24"/>
          <w:szCs w:val="24"/>
          <w:lang w:val="hr-HR"/>
        </w:rPr>
        <w:t>lan</w:t>
      </w:r>
      <w:r w:rsidR="008F23C4" w:rsidRPr="009E74FD">
        <w:rPr>
          <w:rFonts w:ascii="Arial" w:hAnsi="Arial" w:cs="Arial"/>
          <w:sz w:val="24"/>
          <w:szCs w:val="24"/>
          <w:lang w:val="hr-HR"/>
        </w:rPr>
        <w:t>k</w:t>
      </w:r>
      <w:r w:rsidRPr="009E74FD">
        <w:rPr>
          <w:rFonts w:ascii="Arial" w:hAnsi="Arial" w:cs="Arial"/>
          <w:sz w:val="24"/>
          <w:szCs w:val="24"/>
          <w:lang w:val="hr-HR"/>
        </w:rPr>
        <w:t xml:space="preserve">a </w:t>
      </w:r>
      <w:r w:rsidR="00195510">
        <w:rPr>
          <w:rFonts w:ascii="Arial" w:hAnsi="Arial" w:cs="Arial"/>
          <w:sz w:val="24"/>
          <w:szCs w:val="24"/>
          <w:lang w:val="hr-HR"/>
        </w:rPr>
        <w:t xml:space="preserve">se </w:t>
      </w:r>
      <w:r w:rsidRPr="009E74FD">
        <w:rPr>
          <w:rFonts w:ascii="Arial" w:hAnsi="Arial" w:cs="Arial"/>
          <w:sz w:val="24"/>
          <w:szCs w:val="24"/>
          <w:lang w:val="hr-HR"/>
        </w:rPr>
        <w:t>podnosi do isteka prvog kvartala tekuće godine za prethodnu godinu.</w:t>
      </w:r>
    </w:p>
    <w:p w:rsidR="00295C0E" w:rsidRPr="009E74FD" w:rsidRDefault="00295C0E" w:rsidP="00E6782F">
      <w:pPr>
        <w:pStyle w:val="ListParagraph"/>
        <w:numPr>
          <w:ilvl w:val="0"/>
          <w:numId w:val="34"/>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Izvješ</w:t>
      </w:r>
      <w:r w:rsidR="00B22835" w:rsidRPr="009E74FD">
        <w:rPr>
          <w:rFonts w:ascii="Arial" w:hAnsi="Arial" w:cs="Arial"/>
          <w:sz w:val="24"/>
          <w:szCs w:val="24"/>
          <w:lang w:val="hr-HR"/>
        </w:rPr>
        <w:t>će</w:t>
      </w:r>
      <w:r w:rsidRPr="009E74FD">
        <w:rPr>
          <w:rFonts w:ascii="Arial" w:hAnsi="Arial" w:cs="Arial"/>
          <w:sz w:val="24"/>
          <w:szCs w:val="24"/>
          <w:lang w:val="hr-HR"/>
        </w:rPr>
        <w:t xml:space="preserve"> sadrži podatke o podnesenim prijedlozima </w:t>
      </w:r>
      <w:r w:rsidR="0045642D" w:rsidRPr="009E74FD">
        <w:rPr>
          <w:rFonts w:ascii="Arial" w:hAnsi="Arial" w:cs="Arial"/>
          <w:sz w:val="24"/>
          <w:szCs w:val="24"/>
          <w:lang w:val="hr-HR"/>
        </w:rPr>
        <w:t>provedbe</w:t>
      </w:r>
      <w:r w:rsidRPr="009E74FD">
        <w:rPr>
          <w:rFonts w:ascii="Arial" w:hAnsi="Arial" w:cs="Arial"/>
          <w:sz w:val="24"/>
          <w:szCs w:val="24"/>
          <w:lang w:val="hr-HR"/>
        </w:rPr>
        <w:t xml:space="preserve"> projekata JPP-a, odluke </w:t>
      </w:r>
      <w:r w:rsidR="007C7D38" w:rsidRPr="00030211">
        <w:rPr>
          <w:rFonts w:ascii="Arial" w:hAnsi="Arial" w:cs="Arial"/>
          <w:sz w:val="24"/>
          <w:szCs w:val="24"/>
          <w:lang w:val="hr-HR"/>
        </w:rPr>
        <w:t>Federalno</w:t>
      </w:r>
      <w:r w:rsidR="007C7D38">
        <w:rPr>
          <w:rFonts w:ascii="Arial" w:hAnsi="Arial" w:cs="Arial"/>
          <w:sz w:val="24"/>
          <w:szCs w:val="24"/>
          <w:lang w:val="hr-HR"/>
        </w:rPr>
        <w:t>g</w:t>
      </w:r>
      <w:r w:rsidR="007C7D38" w:rsidRPr="00030211">
        <w:rPr>
          <w:rFonts w:ascii="Arial" w:hAnsi="Arial" w:cs="Arial"/>
          <w:sz w:val="24"/>
          <w:szCs w:val="24"/>
          <w:lang w:val="hr-HR"/>
        </w:rPr>
        <w:t xml:space="preserve"> ministarstv</w:t>
      </w:r>
      <w:r w:rsidR="007C7D38">
        <w:rPr>
          <w:rFonts w:ascii="Arial" w:hAnsi="Arial" w:cs="Arial"/>
          <w:sz w:val="24"/>
          <w:szCs w:val="24"/>
          <w:lang w:val="hr-HR"/>
        </w:rPr>
        <w:t>a</w:t>
      </w:r>
      <w:r w:rsidR="007C7D38" w:rsidRPr="00030211">
        <w:rPr>
          <w:rFonts w:ascii="Arial" w:hAnsi="Arial" w:cs="Arial"/>
          <w:sz w:val="24"/>
          <w:szCs w:val="24"/>
          <w:lang w:val="hr-HR"/>
        </w:rPr>
        <w:t xml:space="preserve"> financija</w:t>
      </w:r>
      <w:r w:rsidR="007C7D38">
        <w:rPr>
          <w:rFonts w:ascii="Arial" w:hAnsi="Arial" w:cs="Arial"/>
          <w:b/>
          <w:sz w:val="24"/>
          <w:szCs w:val="24"/>
          <w:lang w:val="hr-HR"/>
        </w:rPr>
        <w:t xml:space="preserve"> </w:t>
      </w:r>
      <w:r w:rsidRPr="009E74FD">
        <w:rPr>
          <w:rFonts w:ascii="Arial" w:hAnsi="Arial" w:cs="Arial"/>
          <w:sz w:val="24"/>
          <w:szCs w:val="24"/>
          <w:lang w:val="hr-HR"/>
        </w:rPr>
        <w:t xml:space="preserve">uz kraće obrazloženje, pregled zaključenih ugovora iz Registra </w:t>
      </w:r>
      <w:r w:rsidR="0049626A">
        <w:rPr>
          <w:rFonts w:ascii="Arial" w:hAnsi="Arial" w:cs="Arial"/>
          <w:sz w:val="24"/>
          <w:szCs w:val="24"/>
          <w:lang w:val="hr-HR"/>
        </w:rPr>
        <w:t xml:space="preserve">ugovora </w:t>
      </w:r>
      <w:r w:rsidRPr="009E74FD">
        <w:rPr>
          <w:rFonts w:ascii="Arial" w:hAnsi="Arial" w:cs="Arial"/>
          <w:sz w:val="24"/>
          <w:szCs w:val="24"/>
          <w:lang w:val="hr-HR"/>
        </w:rPr>
        <w:t xml:space="preserve">o JPP-u, upite sa stručnim mišljenjem </w:t>
      </w:r>
      <w:r w:rsidR="00092DFA" w:rsidRPr="00030211">
        <w:rPr>
          <w:rFonts w:ascii="Arial" w:hAnsi="Arial" w:cs="Arial"/>
          <w:sz w:val="24"/>
          <w:szCs w:val="24"/>
          <w:lang w:val="hr-HR"/>
        </w:rPr>
        <w:t>Federalno</w:t>
      </w:r>
      <w:r w:rsidR="00092DFA">
        <w:rPr>
          <w:rFonts w:ascii="Arial" w:hAnsi="Arial" w:cs="Arial"/>
          <w:sz w:val="24"/>
          <w:szCs w:val="24"/>
          <w:lang w:val="hr-HR"/>
        </w:rPr>
        <w:t>g</w:t>
      </w:r>
      <w:r w:rsidR="00092DFA" w:rsidRPr="00030211">
        <w:rPr>
          <w:rFonts w:ascii="Arial" w:hAnsi="Arial" w:cs="Arial"/>
          <w:sz w:val="24"/>
          <w:szCs w:val="24"/>
          <w:lang w:val="hr-HR"/>
        </w:rPr>
        <w:t xml:space="preserve"> ministarstv</w:t>
      </w:r>
      <w:r w:rsidR="00092DFA">
        <w:rPr>
          <w:rFonts w:ascii="Arial" w:hAnsi="Arial" w:cs="Arial"/>
          <w:sz w:val="24"/>
          <w:szCs w:val="24"/>
          <w:lang w:val="hr-HR"/>
        </w:rPr>
        <w:t>a</w:t>
      </w:r>
      <w:r w:rsidR="00092DFA" w:rsidRPr="00030211">
        <w:rPr>
          <w:rFonts w:ascii="Arial" w:hAnsi="Arial" w:cs="Arial"/>
          <w:sz w:val="24"/>
          <w:szCs w:val="24"/>
          <w:lang w:val="hr-HR"/>
        </w:rPr>
        <w:t xml:space="preserve"> financija</w:t>
      </w:r>
      <w:r w:rsidRPr="009E74FD">
        <w:rPr>
          <w:rFonts w:ascii="Arial" w:hAnsi="Arial" w:cs="Arial"/>
          <w:sz w:val="24"/>
          <w:szCs w:val="24"/>
          <w:lang w:val="hr-HR"/>
        </w:rPr>
        <w:t xml:space="preserve">, programe edukacije </w:t>
      </w:r>
      <w:r w:rsidR="00195510">
        <w:rPr>
          <w:rFonts w:ascii="Arial" w:hAnsi="Arial" w:cs="Arial"/>
          <w:sz w:val="24"/>
          <w:szCs w:val="24"/>
          <w:lang w:val="hr-HR"/>
        </w:rPr>
        <w:t>sudionika</w:t>
      </w:r>
      <w:r w:rsidRPr="009E74FD">
        <w:rPr>
          <w:rFonts w:ascii="Arial" w:hAnsi="Arial" w:cs="Arial"/>
          <w:sz w:val="24"/>
          <w:szCs w:val="24"/>
          <w:lang w:val="hr-HR"/>
        </w:rPr>
        <w:t xml:space="preserve">, te druge podatke o radu </w:t>
      </w:r>
      <w:r w:rsidR="00C45618" w:rsidRPr="00030211">
        <w:rPr>
          <w:rFonts w:ascii="Arial" w:hAnsi="Arial" w:cs="Arial"/>
          <w:sz w:val="24"/>
          <w:szCs w:val="24"/>
          <w:lang w:val="hr-HR"/>
        </w:rPr>
        <w:t>Federalno</w:t>
      </w:r>
      <w:r w:rsidR="00C45618">
        <w:rPr>
          <w:rFonts w:ascii="Arial" w:hAnsi="Arial" w:cs="Arial"/>
          <w:sz w:val="24"/>
          <w:szCs w:val="24"/>
          <w:lang w:val="hr-HR"/>
        </w:rPr>
        <w:t>g</w:t>
      </w:r>
      <w:r w:rsidR="00C45618" w:rsidRPr="00030211">
        <w:rPr>
          <w:rFonts w:ascii="Arial" w:hAnsi="Arial" w:cs="Arial"/>
          <w:sz w:val="24"/>
          <w:szCs w:val="24"/>
          <w:lang w:val="hr-HR"/>
        </w:rPr>
        <w:t xml:space="preserve"> ministarstv</w:t>
      </w:r>
      <w:r w:rsidR="00C45618">
        <w:rPr>
          <w:rFonts w:ascii="Arial" w:hAnsi="Arial" w:cs="Arial"/>
          <w:sz w:val="24"/>
          <w:szCs w:val="24"/>
          <w:lang w:val="hr-HR"/>
        </w:rPr>
        <w:t>a</w:t>
      </w:r>
      <w:r w:rsidR="00C45618" w:rsidRPr="00030211">
        <w:rPr>
          <w:rFonts w:ascii="Arial" w:hAnsi="Arial" w:cs="Arial"/>
          <w:sz w:val="24"/>
          <w:szCs w:val="24"/>
          <w:lang w:val="hr-HR"/>
        </w:rPr>
        <w:t xml:space="preserve"> financija</w:t>
      </w:r>
      <w:r w:rsidRPr="009E74FD">
        <w:rPr>
          <w:rFonts w:ascii="Arial" w:hAnsi="Arial" w:cs="Arial"/>
          <w:sz w:val="24"/>
          <w:szCs w:val="24"/>
          <w:lang w:val="hr-HR"/>
        </w:rPr>
        <w:t>.</w:t>
      </w:r>
    </w:p>
    <w:p w:rsidR="00295C0E" w:rsidRPr="009E74FD" w:rsidRDefault="00295C0E" w:rsidP="00E6782F">
      <w:pPr>
        <w:pStyle w:val="ListParagraph"/>
        <w:numPr>
          <w:ilvl w:val="0"/>
          <w:numId w:val="34"/>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 xml:space="preserve">Na zahtjev Vlade Federacije BiH, </w:t>
      </w:r>
      <w:r w:rsidR="00CB1F09" w:rsidRPr="00030211">
        <w:rPr>
          <w:rFonts w:ascii="Arial" w:hAnsi="Arial" w:cs="Arial"/>
          <w:sz w:val="24"/>
          <w:szCs w:val="24"/>
          <w:lang w:val="hr-HR"/>
        </w:rPr>
        <w:t>Federalno ministarstvo financija</w:t>
      </w:r>
      <w:r w:rsidR="00CB1F09">
        <w:rPr>
          <w:rFonts w:ascii="Arial" w:hAnsi="Arial" w:cs="Arial"/>
          <w:b/>
          <w:sz w:val="24"/>
          <w:szCs w:val="24"/>
          <w:lang w:val="hr-HR"/>
        </w:rPr>
        <w:t xml:space="preserve"> </w:t>
      </w:r>
      <w:r w:rsidRPr="009E74FD">
        <w:rPr>
          <w:rFonts w:ascii="Arial" w:hAnsi="Arial" w:cs="Arial"/>
          <w:sz w:val="24"/>
          <w:szCs w:val="24"/>
          <w:lang w:val="hr-HR"/>
        </w:rPr>
        <w:t>je dužn</w:t>
      </w:r>
      <w:r w:rsidR="00CB1F09">
        <w:rPr>
          <w:rFonts w:ascii="Arial" w:hAnsi="Arial" w:cs="Arial"/>
          <w:sz w:val="24"/>
          <w:szCs w:val="24"/>
          <w:lang w:val="hr-HR"/>
        </w:rPr>
        <w:t>o</w:t>
      </w:r>
      <w:r w:rsidRPr="009E74FD">
        <w:rPr>
          <w:rFonts w:ascii="Arial" w:hAnsi="Arial" w:cs="Arial"/>
          <w:sz w:val="24"/>
          <w:szCs w:val="24"/>
          <w:lang w:val="hr-HR"/>
        </w:rPr>
        <w:t xml:space="preserve"> pružiti i druge informacije i akte u </w:t>
      </w:r>
      <w:r w:rsidR="00B22835" w:rsidRPr="009E74FD">
        <w:rPr>
          <w:rFonts w:ascii="Arial" w:hAnsi="Arial" w:cs="Arial"/>
          <w:sz w:val="24"/>
          <w:szCs w:val="24"/>
          <w:lang w:val="hr-HR"/>
        </w:rPr>
        <w:t>s</w:t>
      </w:r>
      <w:r w:rsidRPr="009E74FD">
        <w:rPr>
          <w:rFonts w:ascii="Arial" w:hAnsi="Arial" w:cs="Arial"/>
          <w:sz w:val="24"/>
          <w:szCs w:val="24"/>
          <w:lang w:val="hr-HR"/>
        </w:rPr>
        <w:t>vezi s</w:t>
      </w:r>
      <w:r w:rsidR="00B22835" w:rsidRPr="009E74FD">
        <w:rPr>
          <w:rFonts w:ascii="Arial" w:hAnsi="Arial" w:cs="Arial"/>
          <w:sz w:val="24"/>
          <w:szCs w:val="24"/>
          <w:lang w:val="hr-HR"/>
        </w:rPr>
        <w:t>a</w:t>
      </w:r>
      <w:r w:rsidRPr="009E74FD">
        <w:rPr>
          <w:rFonts w:ascii="Arial" w:hAnsi="Arial" w:cs="Arial"/>
          <w:sz w:val="24"/>
          <w:szCs w:val="24"/>
          <w:lang w:val="hr-HR"/>
        </w:rPr>
        <w:t xml:space="preserve"> svojim radom iz djelokruga JPP-a.</w:t>
      </w:r>
    </w:p>
    <w:p w:rsidR="00B10769" w:rsidRDefault="00B10769" w:rsidP="00245898">
      <w:pPr>
        <w:pStyle w:val="ListParagraph"/>
        <w:spacing w:line="240" w:lineRule="auto"/>
        <w:ind w:left="76"/>
        <w:jc w:val="both"/>
        <w:rPr>
          <w:rFonts w:ascii="Arial" w:hAnsi="Arial" w:cs="Arial"/>
          <w:sz w:val="24"/>
          <w:szCs w:val="24"/>
          <w:lang w:val="hr-HR"/>
        </w:rPr>
      </w:pPr>
    </w:p>
    <w:p w:rsidR="00295C0E" w:rsidRPr="009E74FD" w:rsidRDefault="00295C0E" w:rsidP="00B12ACD">
      <w:pPr>
        <w:spacing w:line="240" w:lineRule="auto"/>
        <w:ind w:left="360"/>
        <w:jc w:val="both"/>
        <w:rPr>
          <w:rFonts w:ascii="Arial" w:hAnsi="Arial" w:cs="Arial"/>
          <w:b/>
          <w:sz w:val="24"/>
          <w:szCs w:val="24"/>
          <w:lang w:val="hr-HR"/>
        </w:rPr>
      </w:pPr>
      <w:r w:rsidRPr="009E74FD">
        <w:rPr>
          <w:rFonts w:ascii="Arial" w:hAnsi="Arial" w:cs="Arial"/>
          <w:b/>
          <w:sz w:val="24"/>
          <w:szCs w:val="24"/>
          <w:lang w:val="hr-HR"/>
        </w:rPr>
        <w:t>POGLAVLJE V</w:t>
      </w:r>
      <w:r w:rsidR="00DD0151" w:rsidRPr="009E74FD">
        <w:rPr>
          <w:rFonts w:ascii="Arial" w:hAnsi="Arial" w:cs="Arial"/>
          <w:b/>
          <w:sz w:val="24"/>
          <w:szCs w:val="24"/>
          <w:lang w:val="hr-HR"/>
        </w:rPr>
        <w:t>.</w:t>
      </w:r>
      <w:r w:rsidRPr="009E74FD">
        <w:rPr>
          <w:rFonts w:ascii="Arial" w:hAnsi="Arial" w:cs="Arial"/>
          <w:b/>
          <w:sz w:val="24"/>
          <w:szCs w:val="24"/>
          <w:lang w:val="hr-HR"/>
        </w:rPr>
        <w:t xml:space="preserve"> - PRAVNA ZAŠTITA </w:t>
      </w:r>
    </w:p>
    <w:p w:rsidR="002B471F" w:rsidRPr="009E74FD" w:rsidRDefault="00B408E8" w:rsidP="00B12ACD">
      <w:pPr>
        <w:spacing w:line="240" w:lineRule="auto"/>
        <w:ind w:left="360"/>
        <w:jc w:val="both"/>
        <w:rPr>
          <w:rFonts w:ascii="Arial" w:hAnsi="Arial" w:cs="Arial"/>
          <w:b/>
          <w:sz w:val="24"/>
          <w:szCs w:val="24"/>
          <w:lang w:val="hr-HR"/>
        </w:rPr>
      </w:pPr>
      <w:r w:rsidRPr="009E74FD">
        <w:rPr>
          <w:rFonts w:ascii="Arial" w:hAnsi="Arial" w:cs="Arial"/>
          <w:b/>
          <w:sz w:val="24"/>
          <w:szCs w:val="24"/>
          <w:lang w:val="hr-HR"/>
        </w:rPr>
        <w:t>Odjeljak A</w:t>
      </w:r>
      <w:r w:rsidR="00F9485C" w:rsidRPr="009E74FD">
        <w:rPr>
          <w:rFonts w:ascii="Arial" w:hAnsi="Arial" w:cs="Arial"/>
          <w:b/>
          <w:sz w:val="24"/>
          <w:szCs w:val="24"/>
          <w:lang w:val="hr-HR"/>
        </w:rPr>
        <w:t>.</w:t>
      </w:r>
      <w:r w:rsidR="00295C0E" w:rsidRPr="009E74FD">
        <w:rPr>
          <w:rFonts w:ascii="Arial" w:hAnsi="Arial" w:cs="Arial"/>
          <w:b/>
          <w:sz w:val="24"/>
          <w:szCs w:val="24"/>
          <w:lang w:val="hr-HR"/>
        </w:rPr>
        <w:t xml:space="preserve"> – PRIMJENA PROPISA</w:t>
      </w:r>
    </w:p>
    <w:p w:rsidR="00295C0E" w:rsidRPr="009E74FD" w:rsidRDefault="008F23C4" w:rsidP="00245898">
      <w:pPr>
        <w:tabs>
          <w:tab w:val="left" w:pos="2535"/>
        </w:tabs>
        <w:spacing w:after="0" w:line="240" w:lineRule="auto"/>
        <w:jc w:val="center"/>
        <w:rPr>
          <w:rFonts w:ascii="Arial" w:hAnsi="Arial" w:cs="Arial"/>
          <w:b/>
          <w:sz w:val="24"/>
          <w:szCs w:val="24"/>
          <w:lang w:val="hr-HR"/>
        </w:rPr>
      </w:pPr>
      <w:r w:rsidRPr="009E74FD">
        <w:rPr>
          <w:rFonts w:ascii="Arial" w:hAnsi="Arial" w:cs="Arial"/>
          <w:b/>
          <w:sz w:val="24"/>
          <w:szCs w:val="24"/>
          <w:lang w:val="hr-HR"/>
        </w:rPr>
        <w:t>Članak</w:t>
      </w:r>
      <w:r w:rsidR="00295C0E" w:rsidRPr="009E74FD">
        <w:rPr>
          <w:rFonts w:ascii="Arial" w:hAnsi="Arial" w:cs="Arial"/>
          <w:b/>
          <w:sz w:val="24"/>
          <w:szCs w:val="24"/>
          <w:lang w:val="hr-HR"/>
        </w:rPr>
        <w:t xml:space="preserve"> 30.</w:t>
      </w:r>
    </w:p>
    <w:p w:rsidR="00295C0E" w:rsidRPr="009E74FD" w:rsidRDefault="00295C0E"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(Primjena odredaba Zakona o upravnom postupku)</w:t>
      </w:r>
    </w:p>
    <w:p w:rsidR="00C0029C" w:rsidRPr="009E74FD" w:rsidRDefault="00C0029C" w:rsidP="00245898">
      <w:pPr>
        <w:spacing w:after="0" w:line="240" w:lineRule="auto"/>
        <w:jc w:val="center"/>
        <w:rPr>
          <w:rFonts w:ascii="Arial" w:hAnsi="Arial" w:cs="Arial"/>
          <w:b/>
          <w:sz w:val="24"/>
          <w:szCs w:val="24"/>
          <w:lang w:val="hr-HR"/>
        </w:rPr>
      </w:pPr>
    </w:p>
    <w:p w:rsidR="00295C0E" w:rsidRPr="009E74FD" w:rsidRDefault="00295C0E" w:rsidP="00E6782F">
      <w:pPr>
        <w:pStyle w:val="ListParagraph"/>
        <w:numPr>
          <w:ilvl w:val="0"/>
          <w:numId w:val="35"/>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 xml:space="preserve">Na upravne postupke koje u okviru svojih nadležnosti utvrđenih ovim zakonom provodi </w:t>
      </w:r>
      <w:r w:rsidR="00AF1C8F" w:rsidRPr="00030211">
        <w:rPr>
          <w:rFonts w:ascii="Arial" w:hAnsi="Arial" w:cs="Arial"/>
          <w:sz w:val="24"/>
          <w:szCs w:val="24"/>
          <w:lang w:val="hr-HR"/>
        </w:rPr>
        <w:t>Federalno ministarstvo financija</w:t>
      </w:r>
      <w:r w:rsidR="00AF1C8F">
        <w:rPr>
          <w:rFonts w:ascii="Arial" w:hAnsi="Arial" w:cs="Arial"/>
          <w:b/>
          <w:sz w:val="24"/>
          <w:szCs w:val="24"/>
          <w:lang w:val="hr-HR"/>
        </w:rPr>
        <w:t xml:space="preserve"> </w:t>
      </w:r>
      <w:r w:rsidRPr="009E74FD">
        <w:rPr>
          <w:rFonts w:ascii="Arial" w:hAnsi="Arial" w:cs="Arial"/>
          <w:sz w:val="24"/>
          <w:szCs w:val="24"/>
          <w:lang w:val="hr-HR"/>
        </w:rPr>
        <w:t>i druga nadležna tijela, primjenjuju se odredbe Zakona o upravnom postupku Federacije BiH.</w:t>
      </w:r>
    </w:p>
    <w:p w:rsidR="00295C0E" w:rsidRPr="009E74FD" w:rsidRDefault="00295C0E" w:rsidP="00E6782F">
      <w:pPr>
        <w:pStyle w:val="ListParagraph"/>
        <w:numPr>
          <w:ilvl w:val="0"/>
          <w:numId w:val="35"/>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 xml:space="preserve">Odluke, rješenja i drugi upravni akti </w:t>
      </w:r>
      <w:r w:rsidR="00AF1C8F" w:rsidRPr="00030211">
        <w:rPr>
          <w:rFonts w:ascii="Arial" w:hAnsi="Arial" w:cs="Arial"/>
          <w:sz w:val="24"/>
          <w:szCs w:val="24"/>
          <w:lang w:val="hr-HR"/>
        </w:rPr>
        <w:t>Federalno</w:t>
      </w:r>
      <w:r w:rsidR="00AF1C8F">
        <w:rPr>
          <w:rFonts w:ascii="Arial" w:hAnsi="Arial" w:cs="Arial"/>
          <w:sz w:val="24"/>
          <w:szCs w:val="24"/>
          <w:lang w:val="hr-HR"/>
        </w:rPr>
        <w:t>g</w:t>
      </w:r>
      <w:r w:rsidR="00AF1C8F" w:rsidRPr="00030211">
        <w:rPr>
          <w:rFonts w:ascii="Arial" w:hAnsi="Arial" w:cs="Arial"/>
          <w:sz w:val="24"/>
          <w:szCs w:val="24"/>
          <w:lang w:val="hr-HR"/>
        </w:rPr>
        <w:t xml:space="preserve"> ministarstv</w:t>
      </w:r>
      <w:r w:rsidR="00AF1C8F">
        <w:rPr>
          <w:rFonts w:ascii="Arial" w:hAnsi="Arial" w:cs="Arial"/>
          <w:sz w:val="24"/>
          <w:szCs w:val="24"/>
          <w:lang w:val="hr-HR"/>
        </w:rPr>
        <w:t>a</w:t>
      </w:r>
      <w:r w:rsidR="00AF1C8F" w:rsidRPr="00030211">
        <w:rPr>
          <w:rFonts w:ascii="Arial" w:hAnsi="Arial" w:cs="Arial"/>
          <w:sz w:val="24"/>
          <w:szCs w:val="24"/>
          <w:lang w:val="hr-HR"/>
        </w:rPr>
        <w:t xml:space="preserve"> financija</w:t>
      </w:r>
      <w:r w:rsidR="00AF1C8F">
        <w:rPr>
          <w:rFonts w:ascii="Arial" w:hAnsi="Arial" w:cs="Arial"/>
          <w:b/>
          <w:sz w:val="24"/>
          <w:szCs w:val="24"/>
          <w:lang w:val="hr-HR"/>
        </w:rPr>
        <w:t xml:space="preserve"> </w:t>
      </w:r>
      <w:r w:rsidRPr="009E74FD">
        <w:rPr>
          <w:rFonts w:ascii="Arial" w:hAnsi="Arial" w:cs="Arial"/>
          <w:sz w:val="24"/>
          <w:szCs w:val="24"/>
          <w:lang w:val="hr-HR"/>
        </w:rPr>
        <w:t>su konačni i protiv njih se ne može izjaviti žalba, ali se može pokrenuti upravni spor.</w:t>
      </w:r>
    </w:p>
    <w:p w:rsidR="009D0075" w:rsidRDefault="009D0075" w:rsidP="00B10769">
      <w:pPr>
        <w:spacing w:line="240" w:lineRule="auto"/>
        <w:ind w:left="360"/>
        <w:jc w:val="both"/>
        <w:rPr>
          <w:rFonts w:ascii="Arial" w:hAnsi="Arial" w:cs="Arial"/>
          <w:b/>
          <w:sz w:val="24"/>
          <w:szCs w:val="24"/>
          <w:lang w:val="hr-HR"/>
        </w:rPr>
      </w:pPr>
    </w:p>
    <w:p w:rsidR="009D0075" w:rsidRDefault="009D0075" w:rsidP="00B10769">
      <w:pPr>
        <w:spacing w:line="240" w:lineRule="auto"/>
        <w:ind w:left="360"/>
        <w:jc w:val="both"/>
        <w:rPr>
          <w:rFonts w:ascii="Arial" w:hAnsi="Arial" w:cs="Arial"/>
          <w:b/>
          <w:sz w:val="24"/>
          <w:szCs w:val="24"/>
          <w:lang w:val="hr-HR"/>
        </w:rPr>
      </w:pPr>
    </w:p>
    <w:p w:rsidR="009D0075" w:rsidRDefault="009D0075" w:rsidP="00B10769">
      <w:pPr>
        <w:spacing w:line="240" w:lineRule="auto"/>
        <w:ind w:left="360"/>
        <w:jc w:val="both"/>
        <w:rPr>
          <w:rFonts w:ascii="Arial" w:hAnsi="Arial" w:cs="Arial"/>
          <w:b/>
          <w:sz w:val="24"/>
          <w:szCs w:val="24"/>
          <w:lang w:val="hr-HR"/>
        </w:rPr>
      </w:pPr>
    </w:p>
    <w:p w:rsidR="002B471F" w:rsidRPr="009E74FD" w:rsidRDefault="00295C0E" w:rsidP="00B10769">
      <w:pPr>
        <w:spacing w:line="240" w:lineRule="auto"/>
        <w:ind w:left="360"/>
        <w:jc w:val="both"/>
        <w:rPr>
          <w:rFonts w:ascii="Arial" w:hAnsi="Arial" w:cs="Arial"/>
          <w:b/>
          <w:sz w:val="24"/>
          <w:szCs w:val="24"/>
          <w:lang w:val="hr-HR"/>
        </w:rPr>
      </w:pPr>
      <w:r w:rsidRPr="009E74FD">
        <w:rPr>
          <w:rFonts w:ascii="Arial" w:hAnsi="Arial" w:cs="Arial"/>
          <w:b/>
          <w:sz w:val="24"/>
          <w:szCs w:val="24"/>
          <w:lang w:val="hr-HR"/>
        </w:rPr>
        <w:lastRenderedPageBreak/>
        <w:t>Odjeljak</w:t>
      </w:r>
      <w:r w:rsidR="00B408E8" w:rsidRPr="009E74FD">
        <w:rPr>
          <w:rFonts w:ascii="Arial" w:hAnsi="Arial" w:cs="Arial"/>
          <w:b/>
          <w:sz w:val="24"/>
          <w:szCs w:val="24"/>
          <w:lang w:val="hr-HR"/>
        </w:rPr>
        <w:t xml:space="preserve"> B</w:t>
      </w:r>
      <w:r w:rsidR="00F9485C" w:rsidRPr="009E74FD">
        <w:rPr>
          <w:rFonts w:ascii="Arial" w:hAnsi="Arial" w:cs="Arial"/>
          <w:b/>
          <w:sz w:val="24"/>
          <w:szCs w:val="24"/>
          <w:lang w:val="hr-HR"/>
        </w:rPr>
        <w:t>.</w:t>
      </w:r>
      <w:r w:rsidRPr="009E74FD">
        <w:rPr>
          <w:rFonts w:ascii="Arial" w:hAnsi="Arial" w:cs="Arial"/>
          <w:b/>
          <w:sz w:val="24"/>
          <w:szCs w:val="24"/>
          <w:lang w:val="hr-HR"/>
        </w:rPr>
        <w:t xml:space="preserve"> – RJEŠAV</w:t>
      </w:r>
      <w:r w:rsidR="00C105E9" w:rsidRPr="009E74FD">
        <w:rPr>
          <w:rFonts w:ascii="Arial" w:hAnsi="Arial" w:cs="Arial"/>
          <w:b/>
          <w:sz w:val="24"/>
          <w:szCs w:val="24"/>
          <w:lang w:val="hr-HR"/>
        </w:rPr>
        <w:t>A</w:t>
      </w:r>
      <w:r w:rsidR="00D22F50" w:rsidRPr="009E74FD">
        <w:rPr>
          <w:rFonts w:ascii="Arial" w:hAnsi="Arial" w:cs="Arial"/>
          <w:b/>
          <w:sz w:val="24"/>
          <w:szCs w:val="24"/>
          <w:lang w:val="hr-HR"/>
        </w:rPr>
        <w:t>N</w:t>
      </w:r>
      <w:r w:rsidRPr="009E74FD">
        <w:rPr>
          <w:rFonts w:ascii="Arial" w:hAnsi="Arial" w:cs="Arial"/>
          <w:b/>
          <w:sz w:val="24"/>
          <w:szCs w:val="24"/>
          <w:lang w:val="hr-HR"/>
        </w:rPr>
        <w:t>JE SPOROVA</w:t>
      </w:r>
    </w:p>
    <w:p w:rsidR="00295C0E" w:rsidRPr="009E74FD" w:rsidRDefault="008F23C4"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Članak</w:t>
      </w:r>
      <w:r w:rsidR="00295C0E" w:rsidRPr="009E74FD">
        <w:rPr>
          <w:rFonts w:ascii="Arial" w:hAnsi="Arial" w:cs="Arial"/>
          <w:b/>
          <w:sz w:val="24"/>
          <w:szCs w:val="24"/>
          <w:lang w:val="hr-HR"/>
        </w:rPr>
        <w:t xml:space="preserve"> 31.</w:t>
      </w:r>
    </w:p>
    <w:p w:rsidR="00295C0E" w:rsidRPr="009E74FD" w:rsidRDefault="00295C0E"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(Način rješavanja sporova)</w:t>
      </w:r>
    </w:p>
    <w:p w:rsidR="00C0029C" w:rsidRPr="009E74FD" w:rsidRDefault="00C0029C" w:rsidP="00245898">
      <w:pPr>
        <w:spacing w:after="0" w:line="240" w:lineRule="auto"/>
        <w:jc w:val="center"/>
        <w:rPr>
          <w:rFonts w:ascii="Arial" w:hAnsi="Arial" w:cs="Arial"/>
          <w:b/>
          <w:sz w:val="24"/>
          <w:szCs w:val="24"/>
          <w:lang w:val="hr-HR"/>
        </w:rPr>
      </w:pPr>
    </w:p>
    <w:p w:rsidR="00295C0E" w:rsidRPr="009E74FD" w:rsidRDefault="00295C0E" w:rsidP="007A6C74">
      <w:pPr>
        <w:pStyle w:val="ListParagraph"/>
        <w:numPr>
          <w:ilvl w:val="0"/>
          <w:numId w:val="36"/>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 xml:space="preserve">Za sporove koji nastanu iz </w:t>
      </w:r>
      <w:r w:rsidR="00B22835" w:rsidRPr="009E74FD">
        <w:rPr>
          <w:rFonts w:ascii="Arial" w:hAnsi="Arial" w:cs="Arial"/>
          <w:sz w:val="24"/>
          <w:szCs w:val="24"/>
          <w:lang w:val="hr-HR"/>
        </w:rPr>
        <w:t>temelja</w:t>
      </w:r>
      <w:r w:rsidRPr="009E74FD">
        <w:rPr>
          <w:rFonts w:ascii="Arial" w:hAnsi="Arial" w:cs="Arial"/>
          <w:sz w:val="24"/>
          <w:szCs w:val="24"/>
          <w:lang w:val="hr-HR"/>
        </w:rPr>
        <w:t xml:space="preserve"> ugovora o JPP-u, stranke mogu ugovoriti mirenje ili arbitražno rješavanje sporova pred domaćom ili </w:t>
      </w:r>
      <w:r w:rsidR="00B22835" w:rsidRPr="009E74FD">
        <w:rPr>
          <w:rFonts w:ascii="Arial" w:hAnsi="Arial" w:cs="Arial"/>
          <w:sz w:val="24"/>
          <w:szCs w:val="24"/>
          <w:lang w:val="hr-HR"/>
        </w:rPr>
        <w:t>inozemnom</w:t>
      </w:r>
      <w:r w:rsidRPr="009E74FD">
        <w:rPr>
          <w:rFonts w:ascii="Arial" w:hAnsi="Arial" w:cs="Arial"/>
          <w:sz w:val="24"/>
          <w:szCs w:val="24"/>
          <w:lang w:val="hr-HR"/>
        </w:rPr>
        <w:t xml:space="preserve"> arbitražom.</w:t>
      </w:r>
    </w:p>
    <w:p w:rsidR="00295C0E" w:rsidRPr="009E74FD" w:rsidRDefault="00295C0E" w:rsidP="007A6C74">
      <w:pPr>
        <w:pStyle w:val="ListParagraph"/>
        <w:numPr>
          <w:ilvl w:val="0"/>
          <w:numId w:val="36"/>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U postupcima iz stav</w:t>
      </w:r>
      <w:r w:rsidR="00B22835" w:rsidRPr="009E74FD">
        <w:rPr>
          <w:rFonts w:ascii="Arial" w:hAnsi="Arial" w:cs="Arial"/>
          <w:sz w:val="24"/>
          <w:szCs w:val="24"/>
          <w:lang w:val="hr-HR"/>
        </w:rPr>
        <w:t>k</w:t>
      </w:r>
      <w:r w:rsidRPr="009E74FD">
        <w:rPr>
          <w:rFonts w:ascii="Arial" w:hAnsi="Arial" w:cs="Arial"/>
          <w:sz w:val="24"/>
          <w:szCs w:val="24"/>
          <w:lang w:val="hr-HR"/>
        </w:rPr>
        <w:t xml:space="preserve">a </w:t>
      </w:r>
      <w:r w:rsidR="000A3154">
        <w:rPr>
          <w:rFonts w:ascii="Arial" w:hAnsi="Arial" w:cs="Arial"/>
          <w:sz w:val="24"/>
          <w:szCs w:val="24"/>
          <w:lang w:val="hr-HR"/>
        </w:rPr>
        <w:t>(</w:t>
      </w:r>
      <w:r w:rsidRPr="009E74FD">
        <w:rPr>
          <w:rFonts w:ascii="Arial" w:hAnsi="Arial" w:cs="Arial"/>
          <w:sz w:val="24"/>
          <w:szCs w:val="24"/>
          <w:lang w:val="hr-HR"/>
        </w:rPr>
        <w:t>1</w:t>
      </w:r>
      <w:r w:rsidR="000A3154">
        <w:rPr>
          <w:rFonts w:ascii="Arial" w:hAnsi="Arial" w:cs="Arial"/>
          <w:sz w:val="24"/>
          <w:szCs w:val="24"/>
          <w:lang w:val="hr-HR"/>
        </w:rPr>
        <w:t>)</w:t>
      </w:r>
      <w:r w:rsidRPr="009E74FD">
        <w:rPr>
          <w:rFonts w:ascii="Arial" w:hAnsi="Arial" w:cs="Arial"/>
          <w:sz w:val="24"/>
          <w:szCs w:val="24"/>
          <w:lang w:val="hr-HR"/>
        </w:rPr>
        <w:t xml:space="preserve"> ovog </w:t>
      </w:r>
      <w:r w:rsidR="00B22835" w:rsidRPr="009E74FD">
        <w:rPr>
          <w:rFonts w:ascii="Arial" w:hAnsi="Arial" w:cs="Arial"/>
          <w:sz w:val="24"/>
          <w:szCs w:val="24"/>
          <w:lang w:val="hr-HR"/>
        </w:rPr>
        <w:t>č</w:t>
      </w:r>
      <w:r w:rsidR="00775FB3" w:rsidRPr="009E74FD">
        <w:rPr>
          <w:rFonts w:ascii="Arial" w:hAnsi="Arial" w:cs="Arial"/>
          <w:sz w:val="24"/>
          <w:szCs w:val="24"/>
          <w:lang w:val="hr-HR"/>
        </w:rPr>
        <w:t>lan</w:t>
      </w:r>
      <w:r w:rsidR="008F23C4" w:rsidRPr="009E74FD">
        <w:rPr>
          <w:rFonts w:ascii="Arial" w:hAnsi="Arial" w:cs="Arial"/>
          <w:sz w:val="24"/>
          <w:szCs w:val="24"/>
          <w:lang w:val="hr-HR"/>
        </w:rPr>
        <w:t>k</w:t>
      </w:r>
      <w:r w:rsidRPr="009E74FD">
        <w:rPr>
          <w:rFonts w:ascii="Arial" w:hAnsi="Arial" w:cs="Arial"/>
          <w:sz w:val="24"/>
          <w:szCs w:val="24"/>
          <w:lang w:val="hr-HR"/>
        </w:rPr>
        <w:t xml:space="preserve">a </w:t>
      </w:r>
      <w:r w:rsidR="000A3154">
        <w:rPr>
          <w:rFonts w:ascii="Arial" w:hAnsi="Arial" w:cs="Arial"/>
          <w:sz w:val="24"/>
          <w:szCs w:val="24"/>
          <w:lang w:val="hr-HR"/>
        </w:rPr>
        <w:t xml:space="preserve">se primjenjuje </w:t>
      </w:r>
      <w:r w:rsidRPr="009E74FD">
        <w:rPr>
          <w:rFonts w:ascii="Arial" w:hAnsi="Arial" w:cs="Arial"/>
          <w:sz w:val="24"/>
          <w:szCs w:val="24"/>
          <w:lang w:val="hr-HR"/>
        </w:rPr>
        <w:t>pravo koje je na snazi u Federaciji BiH.</w:t>
      </w:r>
    </w:p>
    <w:p w:rsidR="00C0029C" w:rsidRPr="009E74FD" w:rsidRDefault="00295C0E" w:rsidP="007A6C74">
      <w:pPr>
        <w:pStyle w:val="ListParagraph"/>
        <w:numPr>
          <w:ilvl w:val="0"/>
          <w:numId w:val="36"/>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 xml:space="preserve">Ukoliko stranke nisu ugovorile arbitražno rješavanje spora ili mirenje za rješavanje sporova između stranaka, koji nastanu iz </w:t>
      </w:r>
      <w:r w:rsidR="00B22835" w:rsidRPr="009E74FD">
        <w:rPr>
          <w:rFonts w:ascii="Arial" w:hAnsi="Arial" w:cs="Arial"/>
          <w:sz w:val="24"/>
          <w:szCs w:val="24"/>
          <w:lang w:val="hr-HR"/>
        </w:rPr>
        <w:t>temelja</w:t>
      </w:r>
      <w:r w:rsidRPr="009E74FD">
        <w:rPr>
          <w:rFonts w:ascii="Arial" w:hAnsi="Arial" w:cs="Arial"/>
          <w:sz w:val="24"/>
          <w:szCs w:val="24"/>
          <w:lang w:val="hr-HR"/>
        </w:rPr>
        <w:t xml:space="preserve"> ugovora o JPP-u, stvarno i mjesno je nadležan </w:t>
      </w:r>
      <w:r w:rsidR="0026417C" w:rsidRPr="009E74FD">
        <w:rPr>
          <w:rFonts w:ascii="Arial" w:hAnsi="Arial" w:cs="Arial"/>
          <w:sz w:val="24"/>
          <w:szCs w:val="24"/>
          <w:lang w:val="hr-HR"/>
        </w:rPr>
        <w:t xml:space="preserve">sud prema </w:t>
      </w:r>
      <w:r w:rsidRPr="009E74FD">
        <w:rPr>
          <w:rFonts w:ascii="Arial" w:hAnsi="Arial" w:cs="Arial"/>
          <w:sz w:val="24"/>
          <w:szCs w:val="24"/>
          <w:lang w:val="hr-HR"/>
        </w:rPr>
        <w:t>sjedištu javnog partnera.</w:t>
      </w:r>
    </w:p>
    <w:p w:rsidR="00F8680A" w:rsidRPr="009E74FD" w:rsidRDefault="00F8680A" w:rsidP="00F8680A">
      <w:pPr>
        <w:pStyle w:val="ListParagraph"/>
        <w:spacing w:line="240" w:lineRule="auto"/>
        <w:jc w:val="both"/>
        <w:rPr>
          <w:rFonts w:ascii="Arial" w:hAnsi="Arial" w:cs="Arial"/>
          <w:sz w:val="24"/>
          <w:szCs w:val="24"/>
          <w:lang w:val="hr-HR"/>
        </w:rPr>
      </w:pPr>
    </w:p>
    <w:p w:rsidR="002B471F" w:rsidRPr="009E74FD" w:rsidRDefault="004E241B" w:rsidP="007079EC">
      <w:pPr>
        <w:spacing w:line="240" w:lineRule="auto"/>
        <w:ind w:firstLine="360"/>
        <w:jc w:val="both"/>
        <w:rPr>
          <w:rFonts w:ascii="Arial" w:hAnsi="Arial" w:cs="Arial"/>
          <w:b/>
          <w:sz w:val="24"/>
          <w:szCs w:val="24"/>
          <w:lang w:val="hr-HR"/>
        </w:rPr>
      </w:pPr>
      <w:r w:rsidRPr="009E74FD">
        <w:rPr>
          <w:rFonts w:ascii="Arial" w:hAnsi="Arial" w:cs="Arial"/>
          <w:b/>
          <w:sz w:val="24"/>
          <w:szCs w:val="24"/>
          <w:lang w:val="hr-HR"/>
        </w:rPr>
        <w:t>Odjeljak</w:t>
      </w:r>
      <w:r w:rsidR="00B408E8" w:rsidRPr="009E74FD">
        <w:rPr>
          <w:rFonts w:ascii="Arial" w:hAnsi="Arial" w:cs="Arial"/>
          <w:b/>
          <w:sz w:val="24"/>
          <w:szCs w:val="24"/>
          <w:lang w:val="hr-HR"/>
        </w:rPr>
        <w:t xml:space="preserve"> C</w:t>
      </w:r>
      <w:r w:rsidR="00F9485C" w:rsidRPr="009E74FD">
        <w:rPr>
          <w:rFonts w:ascii="Arial" w:hAnsi="Arial" w:cs="Arial"/>
          <w:b/>
          <w:sz w:val="24"/>
          <w:szCs w:val="24"/>
          <w:lang w:val="hr-HR"/>
        </w:rPr>
        <w:t>.</w:t>
      </w:r>
      <w:r w:rsidR="00295C0E" w:rsidRPr="009E74FD">
        <w:rPr>
          <w:rFonts w:ascii="Arial" w:hAnsi="Arial" w:cs="Arial"/>
          <w:b/>
          <w:sz w:val="24"/>
          <w:szCs w:val="24"/>
          <w:lang w:val="hr-HR"/>
        </w:rPr>
        <w:t xml:space="preserve"> - PREKRŠAJNE ODREDBE </w:t>
      </w:r>
    </w:p>
    <w:p w:rsidR="00295C0E" w:rsidRPr="009E74FD" w:rsidRDefault="008F23C4"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Članak</w:t>
      </w:r>
      <w:r w:rsidR="00295C0E" w:rsidRPr="009E74FD">
        <w:rPr>
          <w:rFonts w:ascii="Arial" w:hAnsi="Arial" w:cs="Arial"/>
          <w:b/>
          <w:sz w:val="24"/>
          <w:szCs w:val="24"/>
          <w:lang w:val="hr-HR"/>
        </w:rPr>
        <w:t xml:space="preserve"> 32.</w:t>
      </w:r>
    </w:p>
    <w:p w:rsidR="00295C0E" w:rsidRPr="009E74FD" w:rsidRDefault="00295C0E"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(Pokretanje prekršajnog postupka)</w:t>
      </w:r>
    </w:p>
    <w:p w:rsidR="00615487" w:rsidRPr="009E74FD" w:rsidRDefault="00615487" w:rsidP="00245898">
      <w:pPr>
        <w:spacing w:after="0" w:line="240" w:lineRule="auto"/>
        <w:jc w:val="center"/>
        <w:rPr>
          <w:rFonts w:ascii="Arial" w:hAnsi="Arial" w:cs="Arial"/>
          <w:b/>
          <w:sz w:val="24"/>
          <w:szCs w:val="24"/>
          <w:lang w:val="hr-HR"/>
        </w:rPr>
      </w:pPr>
    </w:p>
    <w:p w:rsidR="007576D4" w:rsidRPr="009E74FD" w:rsidRDefault="00295C0E" w:rsidP="007A6C74">
      <w:pPr>
        <w:pStyle w:val="ListParagraph"/>
        <w:numPr>
          <w:ilvl w:val="0"/>
          <w:numId w:val="37"/>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 xml:space="preserve">Ako </w:t>
      </w:r>
      <w:r w:rsidR="00EF7AA6" w:rsidRPr="00030211">
        <w:rPr>
          <w:rFonts w:ascii="Arial" w:hAnsi="Arial" w:cs="Arial"/>
          <w:sz w:val="24"/>
          <w:szCs w:val="24"/>
          <w:lang w:val="hr-HR"/>
        </w:rPr>
        <w:t>Federalno ministarstvo financija</w:t>
      </w:r>
      <w:r w:rsidR="00EF7AA6">
        <w:rPr>
          <w:rFonts w:ascii="Arial" w:hAnsi="Arial" w:cs="Arial"/>
          <w:b/>
          <w:sz w:val="24"/>
          <w:szCs w:val="24"/>
          <w:lang w:val="hr-HR"/>
        </w:rPr>
        <w:t xml:space="preserve"> </w:t>
      </w:r>
      <w:r w:rsidRPr="009E74FD">
        <w:rPr>
          <w:rFonts w:ascii="Arial" w:hAnsi="Arial" w:cs="Arial"/>
          <w:sz w:val="24"/>
          <w:szCs w:val="24"/>
          <w:lang w:val="hr-HR"/>
        </w:rPr>
        <w:t>ili drugo nadležno tijelo utvrdi da je došlo do povrede odredbi ovog zakona</w:t>
      </w:r>
      <w:r w:rsidR="007576D4" w:rsidRPr="009E74FD">
        <w:rPr>
          <w:rFonts w:ascii="Arial" w:hAnsi="Arial" w:cs="Arial"/>
          <w:sz w:val="24"/>
          <w:szCs w:val="24"/>
          <w:lang w:val="hr-HR"/>
        </w:rPr>
        <w:t xml:space="preserve"> od strane </w:t>
      </w:r>
      <w:r w:rsidR="00A14B4D" w:rsidRPr="009E74FD">
        <w:rPr>
          <w:rFonts w:ascii="Arial" w:hAnsi="Arial" w:cs="Arial"/>
          <w:sz w:val="24"/>
          <w:szCs w:val="24"/>
          <w:lang w:val="hr-HR"/>
        </w:rPr>
        <w:t>javnog tijela odnosno javno</w:t>
      </w:r>
      <w:r w:rsidR="00A860B1" w:rsidRPr="009E74FD">
        <w:rPr>
          <w:rFonts w:ascii="Arial" w:hAnsi="Arial" w:cs="Arial"/>
          <w:sz w:val="24"/>
          <w:szCs w:val="24"/>
          <w:lang w:val="hr-HR"/>
        </w:rPr>
        <w:t xml:space="preserve">g partnera i/ili </w:t>
      </w:r>
      <w:r w:rsidR="005D06DA" w:rsidRPr="009E74FD">
        <w:rPr>
          <w:rFonts w:ascii="Arial" w:hAnsi="Arial" w:cs="Arial"/>
          <w:sz w:val="24"/>
          <w:szCs w:val="24"/>
          <w:lang w:val="hr-HR"/>
        </w:rPr>
        <w:t>izabranog ponu</w:t>
      </w:r>
      <w:r w:rsidR="00B22835" w:rsidRPr="009E74FD">
        <w:rPr>
          <w:rFonts w:ascii="Arial" w:hAnsi="Arial" w:cs="Arial"/>
          <w:sz w:val="24"/>
          <w:szCs w:val="24"/>
          <w:lang w:val="hr-HR"/>
        </w:rPr>
        <w:t xml:space="preserve">ditelja, </w:t>
      </w:r>
      <w:r w:rsidR="005D06DA" w:rsidRPr="009E74FD">
        <w:rPr>
          <w:rFonts w:ascii="Arial" w:hAnsi="Arial" w:cs="Arial"/>
          <w:sz w:val="24"/>
          <w:szCs w:val="24"/>
          <w:lang w:val="hr-HR"/>
        </w:rPr>
        <w:t xml:space="preserve">odnosno </w:t>
      </w:r>
      <w:r w:rsidR="00A14B4D" w:rsidRPr="009E74FD">
        <w:rPr>
          <w:rFonts w:ascii="Arial" w:hAnsi="Arial" w:cs="Arial"/>
          <w:sz w:val="24"/>
          <w:szCs w:val="24"/>
          <w:lang w:val="hr-HR"/>
        </w:rPr>
        <w:t>P</w:t>
      </w:r>
      <w:r w:rsidR="00B22835" w:rsidRPr="009E74FD">
        <w:rPr>
          <w:rFonts w:ascii="Arial" w:hAnsi="Arial" w:cs="Arial"/>
          <w:sz w:val="24"/>
          <w:szCs w:val="24"/>
          <w:lang w:val="hr-HR"/>
        </w:rPr>
        <w:t>O</w:t>
      </w:r>
      <w:r w:rsidR="00850872">
        <w:rPr>
          <w:rFonts w:ascii="Arial" w:hAnsi="Arial" w:cs="Arial"/>
          <w:sz w:val="24"/>
          <w:szCs w:val="24"/>
          <w:lang w:val="hr-HR"/>
        </w:rPr>
        <w:t>PN</w:t>
      </w:r>
      <w:r w:rsidR="00A14B4D" w:rsidRPr="009E74FD">
        <w:rPr>
          <w:rFonts w:ascii="Arial" w:hAnsi="Arial" w:cs="Arial"/>
          <w:sz w:val="24"/>
          <w:szCs w:val="24"/>
          <w:lang w:val="hr-HR"/>
        </w:rPr>
        <w:t>,</w:t>
      </w:r>
      <w:r w:rsidRPr="009E74FD">
        <w:rPr>
          <w:rFonts w:ascii="Arial" w:hAnsi="Arial" w:cs="Arial"/>
          <w:sz w:val="24"/>
          <w:szCs w:val="24"/>
          <w:lang w:val="hr-HR"/>
        </w:rPr>
        <w:t xml:space="preserve"> </w:t>
      </w:r>
      <w:r w:rsidR="007576D4" w:rsidRPr="009E74FD">
        <w:rPr>
          <w:rFonts w:ascii="Arial" w:hAnsi="Arial" w:cs="Arial"/>
          <w:sz w:val="24"/>
          <w:szCs w:val="24"/>
          <w:lang w:val="hr-HR"/>
        </w:rPr>
        <w:t>podnosi</w:t>
      </w:r>
      <w:r w:rsidR="00A14B4D" w:rsidRPr="009E74FD">
        <w:rPr>
          <w:rFonts w:ascii="Arial" w:hAnsi="Arial" w:cs="Arial"/>
          <w:sz w:val="24"/>
          <w:szCs w:val="24"/>
          <w:lang w:val="hr-HR"/>
        </w:rPr>
        <w:t xml:space="preserve"> </w:t>
      </w:r>
      <w:r w:rsidRPr="009E74FD">
        <w:rPr>
          <w:rFonts w:ascii="Arial" w:hAnsi="Arial" w:cs="Arial"/>
          <w:sz w:val="24"/>
          <w:szCs w:val="24"/>
          <w:lang w:val="hr-HR"/>
        </w:rPr>
        <w:t>nadležnom sudu prijedlog za p</w:t>
      </w:r>
      <w:r w:rsidR="007576D4" w:rsidRPr="009E74FD">
        <w:rPr>
          <w:rFonts w:ascii="Arial" w:hAnsi="Arial" w:cs="Arial"/>
          <w:sz w:val="24"/>
          <w:szCs w:val="24"/>
          <w:lang w:val="hr-HR"/>
        </w:rPr>
        <w:t>okretanje prekršajnog postupka.</w:t>
      </w:r>
    </w:p>
    <w:p w:rsidR="002B471F" w:rsidRPr="009E74FD" w:rsidRDefault="007576D4" w:rsidP="007A6C74">
      <w:pPr>
        <w:pStyle w:val="ListParagraph"/>
        <w:numPr>
          <w:ilvl w:val="0"/>
          <w:numId w:val="37"/>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 xml:space="preserve">Ako se utvrdi </w:t>
      </w:r>
      <w:r w:rsidR="00A14B4D" w:rsidRPr="009E74FD">
        <w:rPr>
          <w:rFonts w:ascii="Arial" w:hAnsi="Arial" w:cs="Arial"/>
          <w:sz w:val="24"/>
          <w:szCs w:val="24"/>
          <w:lang w:val="hr-HR"/>
        </w:rPr>
        <w:t>da je došlo do povrede odred</w:t>
      </w:r>
      <w:r w:rsidR="00010BA8" w:rsidRPr="009E74FD">
        <w:rPr>
          <w:rFonts w:ascii="Arial" w:hAnsi="Arial" w:cs="Arial"/>
          <w:sz w:val="24"/>
          <w:szCs w:val="24"/>
          <w:lang w:val="hr-HR"/>
        </w:rPr>
        <w:t xml:space="preserve">bi ovog zakona od strane </w:t>
      </w:r>
      <w:r w:rsidR="00EF7AA6">
        <w:rPr>
          <w:rFonts w:ascii="Arial" w:hAnsi="Arial" w:cs="Arial"/>
          <w:sz w:val="24"/>
          <w:szCs w:val="24"/>
          <w:lang w:val="hr-HR"/>
        </w:rPr>
        <w:t xml:space="preserve">nadležnog </w:t>
      </w:r>
      <w:r w:rsidR="00010BA8" w:rsidRPr="009E74FD">
        <w:rPr>
          <w:rFonts w:ascii="Arial" w:hAnsi="Arial" w:cs="Arial"/>
          <w:sz w:val="24"/>
          <w:szCs w:val="24"/>
          <w:lang w:val="hr-HR"/>
        </w:rPr>
        <w:t>minist</w:t>
      </w:r>
      <w:r w:rsidR="00A14B4D" w:rsidRPr="009E74FD">
        <w:rPr>
          <w:rFonts w:ascii="Arial" w:hAnsi="Arial" w:cs="Arial"/>
          <w:sz w:val="24"/>
          <w:szCs w:val="24"/>
          <w:lang w:val="hr-HR"/>
        </w:rPr>
        <w:t>arstva, Vlada Federacije BiH podnosi nadležnom sudu prijedlog za pokretanje prekršajnog postupka.</w:t>
      </w:r>
    </w:p>
    <w:p w:rsidR="00295C0E" w:rsidRPr="009E74FD" w:rsidRDefault="008F23C4"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Članak</w:t>
      </w:r>
      <w:r w:rsidR="00295C0E" w:rsidRPr="009E74FD">
        <w:rPr>
          <w:rFonts w:ascii="Arial" w:hAnsi="Arial" w:cs="Arial"/>
          <w:b/>
          <w:sz w:val="24"/>
          <w:szCs w:val="24"/>
          <w:lang w:val="hr-HR"/>
        </w:rPr>
        <w:t xml:space="preserve"> 33.</w:t>
      </w:r>
    </w:p>
    <w:p w:rsidR="00295C0E" w:rsidRPr="009E74FD" w:rsidRDefault="00295C0E"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(Novčane kazne)</w:t>
      </w:r>
    </w:p>
    <w:p w:rsidR="00615487" w:rsidRPr="009E74FD" w:rsidRDefault="00615487" w:rsidP="00245898">
      <w:pPr>
        <w:spacing w:after="0" w:line="240" w:lineRule="auto"/>
        <w:jc w:val="center"/>
        <w:rPr>
          <w:rFonts w:ascii="Arial" w:hAnsi="Arial" w:cs="Arial"/>
          <w:b/>
          <w:sz w:val="24"/>
          <w:szCs w:val="24"/>
          <w:lang w:val="hr-HR"/>
        </w:rPr>
      </w:pPr>
    </w:p>
    <w:p w:rsidR="00295C0E" w:rsidRPr="009E74FD" w:rsidRDefault="00295C0E" w:rsidP="007A6C74">
      <w:pPr>
        <w:pStyle w:val="ListParagraph"/>
        <w:numPr>
          <w:ilvl w:val="0"/>
          <w:numId w:val="38"/>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Novčanom kaznom od 5.000,00 do 15.000,00 KM kaznit</w:t>
      </w:r>
      <w:r w:rsidR="000B0D70">
        <w:rPr>
          <w:rFonts w:ascii="Arial" w:hAnsi="Arial" w:cs="Arial"/>
          <w:sz w:val="24"/>
          <w:szCs w:val="24"/>
          <w:lang w:val="hr-HR"/>
        </w:rPr>
        <w:t>i</w:t>
      </w:r>
      <w:r w:rsidRPr="009E74FD">
        <w:rPr>
          <w:rFonts w:ascii="Arial" w:hAnsi="Arial" w:cs="Arial"/>
          <w:sz w:val="24"/>
          <w:szCs w:val="24"/>
          <w:lang w:val="hr-HR"/>
        </w:rPr>
        <w:t xml:space="preserve"> će se za prekršaj javno tijelo, odnosno jav</w:t>
      </w:r>
      <w:r w:rsidR="00E97743" w:rsidRPr="009E74FD">
        <w:rPr>
          <w:rFonts w:ascii="Arial" w:hAnsi="Arial" w:cs="Arial"/>
          <w:sz w:val="24"/>
          <w:szCs w:val="24"/>
          <w:lang w:val="hr-HR"/>
        </w:rPr>
        <w:t>ni partner</w:t>
      </w:r>
      <w:r w:rsidR="00A860B1" w:rsidRPr="009E74FD">
        <w:rPr>
          <w:rFonts w:ascii="Arial" w:hAnsi="Arial" w:cs="Arial"/>
          <w:sz w:val="24"/>
          <w:szCs w:val="24"/>
          <w:lang w:val="hr-HR"/>
        </w:rPr>
        <w:t xml:space="preserve"> ako</w:t>
      </w:r>
      <w:r w:rsidRPr="009E74FD">
        <w:rPr>
          <w:rFonts w:ascii="Arial" w:hAnsi="Arial" w:cs="Arial"/>
          <w:sz w:val="24"/>
          <w:szCs w:val="24"/>
          <w:lang w:val="hr-HR"/>
        </w:rPr>
        <w:t xml:space="preserve">: </w:t>
      </w:r>
    </w:p>
    <w:p w:rsidR="00CC426E" w:rsidRPr="009E74FD" w:rsidRDefault="00CC426E" w:rsidP="00C0029C">
      <w:pPr>
        <w:pStyle w:val="ListParagraph"/>
        <w:numPr>
          <w:ilvl w:val="0"/>
          <w:numId w:val="39"/>
        </w:numPr>
        <w:spacing w:line="240" w:lineRule="auto"/>
        <w:jc w:val="both"/>
        <w:rPr>
          <w:rFonts w:ascii="Arial" w:hAnsi="Arial" w:cs="Arial"/>
          <w:sz w:val="24"/>
          <w:szCs w:val="24"/>
          <w:lang w:val="hr-HR"/>
        </w:rPr>
      </w:pPr>
      <w:r w:rsidRPr="009E74FD">
        <w:rPr>
          <w:rFonts w:ascii="Arial" w:hAnsi="Arial" w:cs="Arial"/>
          <w:sz w:val="24"/>
          <w:szCs w:val="24"/>
          <w:lang w:val="hr-HR"/>
        </w:rPr>
        <w:t xml:space="preserve">objavi javni poziv </w:t>
      </w:r>
      <w:r w:rsidR="00295C0E" w:rsidRPr="009E74FD">
        <w:rPr>
          <w:rFonts w:ascii="Arial" w:hAnsi="Arial" w:cs="Arial"/>
          <w:sz w:val="24"/>
          <w:szCs w:val="24"/>
          <w:lang w:val="hr-HR"/>
        </w:rPr>
        <w:t xml:space="preserve">protivno </w:t>
      </w:r>
      <w:r w:rsidRPr="009E74FD">
        <w:rPr>
          <w:rFonts w:ascii="Arial" w:hAnsi="Arial" w:cs="Arial"/>
          <w:sz w:val="24"/>
          <w:szCs w:val="24"/>
          <w:lang w:val="hr-HR"/>
        </w:rPr>
        <w:t xml:space="preserve">odredbama </w:t>
      </w:r>
      <w:r w:rsidR="001C3A85" w:rsidRPr="009E74FD">
        <w:rPr>
          <w:rFonts w:ascii="Arial" w:hAnsi="Arial" w:cs="Arial"/>
          <w:sz w:val="24"/>
          <w:szCs w:val="24"/>
          <w:lang w:val="hr-HR"/>
        </w:rPr>
        <w:t>č</w:t>
      </w:r>
      <w:r w:rsidR="007079EC" w:rsidRPr="009E74FD">
        <w:rPr>
          <w:rFonts w:ascii="Arial" w:hAnsi="Arial" w:cs="Arial"/>
          <w:sz w:val="24"/>
          <w:szCs w:val="24"/>
          <w:lang w:val="hr-HR"/>
        </w:rPr>
        <w:t>lan</w:t>
      </w:r>
      <w:r w:rsidR="008F23C4" w:rsidRPr="009E74FD">
        <w:rPr>
          <w:rFonts w:ascii="Arial" w:hAnsi="Arial" w:cs="Arial"/>
          <w:sz w:val="24"/>
          <w:szCs w:val="24"/>
          <w:lang w:val="hr-HR"/>
        </w:rPr>
        <w:t>k</w:t>
      </w:r>
      <w:r w:rsidRPr="009E74FD">
        <w:rPr>
          <w:rFonts w:ascii="Arial" w:hAnsi="Arial" w:cs="Arial"/>
          <w:sz w:val="24"/>
          <w:szCs w:val="24"/>
          <w:lang w:val="hr-HR"/>
        </w:rPr>
        <w:t>a 18. st. (1), (2), (3) i (</w:t>
      </w:r>
      <w:r w:rsidR="007079EC" w:rsidRPr="009E74FD">
        <w:rPr>
          <w:rFonts w:ascii="Arial" w:hAnsi="Arial" w:cs="Arial"/>
          <w:sz w:val="24"/>
          <w:szCs w:val="24"/>
          <w:lang w:val="hr-HR"/>
        </w:rPr>
        <w:t>4),</w:t>
      </w:r>
    </w:p>
    <w:p w:rsidR="00295C0E" w:rsidRPr="009E74FD" w:rsidRDefault="008D705A" w:rsidP="00C0029C">
      <w:pPr>
        <w:pStyle w:val="ListParagraph"/>
        <w:numPr>
          <w:ilvl w:val="0"/>
          <w:numId w:val="39"/>
        </w:numPr>
        <w:spacing w:line="240" w:lineRule="auto"/>
        <w:jc w:val="both"/>
        <w:rPr>
          <w:rFonts w:ascii="Arial" w:hAnsi="Arial" w:cs="Arial"/>
          <w:sz w:val="24"/>
          <w:szCs w:val="24"/>
          <w:lang w:val="hr-HR"/>
        </w:rPr>
      </w:pPr>
      <w:r w:rsidRPr="009E74FD">
        <w:rPr>
          <w:rFonts w:ascii="Arial" w:hAnsi="Arial" w:cs="Arial"/>
          <w:sz w:val="24"/>
          <w:szCs w:val="24"/>
          <w:lang w:val="hr-HR"/>
        </w:rPr>
        <w:t>zaključi ugovor o JPP-u</w:t>
      </w:r>
      <w:r w:rsidR="00495F7E" w:rsidRPr="009E74FD">
        <w:rPr>
          <w:rFonts w:ascii="Arial" w:hAnsi="Arial" w:cs="Arial"/>
          <w:sz w:val="24"/>
          <w:szCs w:val="24"/>
          <w:lang w:val="hr-HR"/>
        </w:rPr>
        <w:t xml:space="preserve"> bez pribavljenog mišljenja i s</w:t>
      </w:r>
      <w:r w:rsidR="001C3A85" w:rsidRPr="009E74FD">
        <w:rPr>
          <w:rFonts w:ascii="Arial" w:hAnsi="Arial" w:cs="Arial"/>
          <w:sz w:val="24"/>
          <w:szCs w:val="24"/>
          <w:lang w:val="hr-HR"/>
        </w:rPr>
        <w:t>u</w:t>
      </w:r>
      <w:r w:rsidR="00495F7E" w:rsidRPr="009E74FD">
        <w:rPr>
          <w:rFonts w:ascii="Arial" w:hAnsi="Arial" w:cs="Arial"/>
          <w:sz w:val="24"/>
          <w:szCs w:val="24"/>
          <w:lang w:val="hr-HR"/>
        </w:rPr>
        <w:t xml:space="preserve">glasnosti iz </w:t>
      </w:r>
      <w:r w:rsidR="001C3A85" w:rsidRPr="009E74FD">
        <w:rPr>
          <w:rFonts w:ascii="Arial" w:hAnsi="Arial" w:cs="Arial"/>
          <w:sz w:val="24"/>
          <w:szCs w:val="24"/>
          <w:lang w:val="hr-HR"/>
        </w:rPr>
        <w:t>č</w:t>
      </w:r>
      <w:r w:rsidR="008F23C4" w:rsidRPr="009E74FD">
        <w:rPr>
          <w:rFonts w:ascii="Arial" w:hAnsi="Arial" w:cs="Arial"/>
          <w:sz w:val="24"/>
          <w:szCs w:val="24"/>
          <w:lang w:val="hr-HR"/>
        </w:rPr>
        <w:t>lank</w:t>
      </w:r>
      <w:r w:rsidR="00495F7E" w:rsidRPr="009E74FD">
        <w:rPr>
          <w:rFonts w:ascii="Arial" w:hAnsi="Arial" w:cs="Arial"/>
          <w:sz w:val="24"/>
          <w:szCs w:val="24"/>
          <w:lang w:val="hr-HR"/>
        </w:rPr>
        <w:t>a 18. stav</w:t>
      </w:r>
      <w:r w:rsidR="001C3A85" w:rsidRPr="009E74FD">
        <w:rPr>
          <w:rFonts w:ascii="Arial" w:hAnsi="Arial" w:cs="Arial"/>
          <w:sz w:val="24"/>
          <w:szCs w:val="24"/>
          <w:lang w:val="hr-HR"/>
        </w:rPr>
        <w:t>ak</w:t>
      </w:r>
      <w:r w:rsidR="00495F7E" w:rsidRPr="009E74FD">
        <w:rPr>
          <w:rFonts w:ascii="Arial" w:hAnsi="Arial" w:cs="Arial"/>
          <w:sz w:val="24"/>
          <w:szCs w:val="24"/>
          <w:lang w:val="hr-HR"/>
        </w:rPr>
        <w:t xml:space="preserve"> (6)</w:t>
      </w:r>
      <w:r w:rsidR="00583335" w:rsidRPr="009E74FD">
        <w:rPr>
          <w:rFonts w:ascii="Arial" w:hAnsi="Arial" w:cs="Arial"/>
          <w:sz w:val="24"/>
          <w:szCs w:val="24"/>
          <w:lang w:val="hr-HR"/>
        </w:rPr>
        <w:t>,</w:t>
      </w:r>
    </w:p>
    <w:p w:rsidR="00847163" w:rsidRPr="009E74FD" w:rsidRDefault="00DF5BCE" w:rsidP="00C0029C">
      <w:pPr>
        <w:pStyle w:val="ListParagraph"/>
        <w:numPr>
          <w:ilvl w:val="0"/>
          <w:numId w:val="39"/>
        </w:numPr>
        <w:spacing w:line="240" w:lineRule="auto"/>
        <w:jc w:val="both"/>
        <w:rPr>
          <w:rFonts w:ascii="Arial" w:hAnsi="Arial" w:cs="Arial"/>
          <w:sz w:val="24"/>
          <w:szCs w:val="24"/>
          <w:lang w:val="hr-HR"/>
        </w:rPr>
      </w:pPr>
      <w:r w:rsidRPr="009E74FD">
        <w:rPr>
          <w:rFonts w:ascii="Arial" w:hAnsi="Arial" w:cs="Arial"/>
          <w:sz w:val="24"/>
          <w:szCs w:val="24"/>
          <w:lang w:val="hr-HR"/>
        </w:rPr>
        <w:t>izmjeni</w:t>
      </w:r>
      <w:r w:rsidR="001C3A85" w:rsidRPr="009E74FD">
        <w:rPr>
          <w:rFonts w:ascii="Arial" w:hAnsi="Arial" w:cs="Arial"/>
          <w:sz w:val="24"/>
          <w:szCs w:val="24"/>
          <w:lang w:val="hr-HR"/>
        </w:rPr>
        <w:t xml:space="preserve"> ugovor o JPP-u bez su</w:t>
      </w:r>
      <w:r w:rsidR="00847163" w:rsidRPr="009E74FD">
        <w:rPr>
          <w:rFonts w:ascii="Arial" w:hAnsi="Arial" w:cs="Arial"/>
          <w:sz w:val="24"/>
          <w:szCs w:val="24"/>
          <w:lang w:val="hr-HR"/>
        </w:rPr>
        <w:t xml:space="preserve">glasnosti iz </w:t>
      </w:r>
      <w:r w:rsidR="001C3A85" w:rsidRPr="009E74FD">
        <w:rPr>
          <w:rFonts w:ascii="Arial" w:hAnsi="Arial" w:cs="Arial"/>
          <w:sz w:val="24"/>
          <w:szCs w:val="24"/>
          <w:lang w:val="hr-HR"/>
        </w:rPr>
        <w:t>č</w:t>
      </w:r>
      <w:r w:rsidR="00583335" w:rsidRPr="009E74FD">
        <w:rPr>
          <w:rFonts w:ascii="Arial" w:hAnsi="Arial" w:cs="Arial"/>
          <w:sz w:val="24"/>
          <w:szCs w:val="24"/>
          <w:lang w:val="hr-HR"/>
        </w:rPr>
        <w:t>lan</w:t>
      </w:r>
      <w:r w:rsidR="008F23C4" w:rsidRPr="009E74FD">
        <w:rPr>
          <w:rFonts w:ascii="Arial" w:hAnsi="Arial" w:cs="Arial"/>
          <w:sz w:val="24"/>
          <w:szCs w:val="24"/>
          <w:lang w:val="hr-HR"/>
        </w:rPr>
        <w:t>k</w:t>
      </w:r>
      <w:r w:rsidR="00847163" w:rsidRPr="009E74FD">
        <w:rPr>
          <w:rFonts w:ascii="Arial" w:hAnsi="Arial" w:cs="Arial"/>
          <w:sz w:val="24"/>
          <w:szCs w:val="24"/>
          <w:lang w:val="hr-HR"/>
        </w:rPr>
        <w:t>a 20. stav</w:t>
      </w:r>
      <w:r w:rsidR="001C3A85" w:rsidRPr="009E74FD">
        <w:rPr>
          <w:rFonts w:ascii="Arial" w:hAnsi="Arial" w:cs="Arial"/>
          <w:sz w:val="24"/>
          <w:szCs w:val="24"/>
          <w:lang w:val="hr-HR"/>
        </w:rPr>
        <w:t>ak</w:t>
      </w:r>
      <w:r w:rsidR="00847163" w:rsidRPr="009E74FD">
        <w:rPr>
          <w:rFonts w:ascii="Arial" w:hAnsi="Arial" w:cs="Arial"/>
          <w:sz w:val="24"/>
          <w:szCs w:val="24"/>
          <w:lang w:val="hr-HR"/>
        </w:rPr>
        <w:t xml:space="preserve"> (4)</w:t>
      </w:r>
      <w:r w:rsidR="00583335" w:rsidRPr="009E74FD">
        <w:rPr>
          <w:rFonts w:ascii="Arial" w:hAnsi="Arial" w:cs="Arial"/>
          <w:sz w:val="24"/>
          <w:szCs w:val="24"/>
          <w:lang w:val="hr-HR"/>
        </w:rPr>
        <w:t>,</w:t>
      </w:r>
    </w:p>
    <w:p w:rsidR="00847163" w:rsidRPr="009E74FD" w:rsidRDefault="00847163" w:rsidP="00C0029C">
      <w:pPr>
        <w:pStyle w:val="ListParagraph"/>
        <w:numPr>
          <w:ilvl w:val="0"/>
          <w:numId w:val="39"/>
        </w:numPr>
        <w:spacing w:line="240" w:lineRule="auto"/>
        <w:jc w:val="both"/>
        <w:rPr>
          <w:rFonts w:ascii="Arial" w:hAnsi="Arial" w:cs="Arial"/>
          <w:sz w:val="24"/>
          <w:szCs w:val="24"/>
          <w:lang w:val="hr-HR"/>
        </w:rPr>
      </w:pPr>
      <w:r w:rsidRPr="009E74FD">
        <w:rPr>
          <w:rFonts w:ascii="Arial" w:hAnsi="Arial" w:cs="Arial"/>
          <w:sz w:val="24"/>
          <w:szCs w:val="24"/>
          <w:lang w:val="hr-HR"/>
        </w:rPr>
        <w:t>izvrš</w:t>
      </w:r>
      <w:r w:rsidR="00DF5BCE" w:rsidRPr="009E74FD">
        <w:rPr>
          <w:rFonts w:ascii="Arial" w:hAnsi="Arial" w:cs="Arial"/>
          <w:sz w:val="24"/>
          <w:szCs w:val="24"/>
          <w:lang w:val="hr-HR"/>
        </w:rPr>
        <w:t>i</w:t>
      </w:r>
      <w:r w:rsidRPr="009E74FD">
        <w:rPr>
          <w:rFonts w:ascii="Arial" w:hAnsi="Arial" w:cs="Arial"/>
          <w:sz w:val="24"/>
          <w:szCs w:val="24"/>
          <w:lang w:val="hr-HR"/>
        </w:rPr>
        <w:t xml:space="preserve"> pr</w:t>
      </w:r>
      <w:r w:rsidR="001C3A85" w:rsidRPr="009E74FD">
        <w:rPr>
          <w:rFonts w:ascii="Arial" w:hAnsi="Arial" w:cs="Arial"/>
          <w:sz w:val="24"/>
          <w:szCs w:val="24"/>
          <w:lang w:val="hr-HR"/>
        </w:rPr>
        <w:t>ijenos ugovora o JPP-u bez su</w:t>
      </w:r>
      <w:r w:rsidRPr="009E74FD">
        <w:rPr>
          <w:rFonts w:ascii="Arial" w:hAnsi="Arial" w:cs="Arial"/>
          <w:sz w:val="24"/>
          <w:szCs w:val="24"/>
          <w:lang w:val="hr-HR"/>
        </w:rPr>
        <w:t xml:space="preserve">glasnosti iz </w:t>
      </w:r>
      <w:r w:rsidR="001C3A85" w:rsidRPr="009E74FD">
        <w:rPr>
          <w:rFonts w:ascii="Arial" w:hAnsi="Arial" w:cs="Arial"/>
          <w:sz w:val="24"/>
          <w:szCs w:val="24"/>
          <w:lang w:val="hr-HR"/>
        </w:rPr>
        <w:t>č</w:t>
      </w:r>
      <w:r w:rsidR="008F23C4" w:rsidRPr="009E74FD">
        <w:rPr>
          <w:rFonts w:ascii="Arial" w:hAnsi="Arial" w:cs="Arial"/>
          <w:sz w:val="24"/>
          <w:szCs w:val="24"/>
          <w:lang w:val="hr-HR"/>
        </w:rPr>
        <w:t>lank</w:t>
      </w:r>
      <w:r w:rsidRPr="009E74FD">
        <w:rPr>
          <w:rFonts w:ascii="Arial" w:hAnsi="Arial" w:cs="Arial"/>
          <w:sz w:val="24"/>
          <w:szCs w:val="24"/>
          <w:lang w:val="hr-HR"/>
        </w:rPr>
        <w:t>a 21. stav</w:t>
      </w:r>
      <w:r w:rsidR="001C3A85" w:rsidRPr="009E74FD">
        <w:rPr>
          <w:rFonts w:ascii="Arial" w:hAnsi="Arial" w:cs="Arial"/>
          <w:sz w:val="24"/>
          <w:szCs w:val="24"/>
          <w:lang w:val="hr-HR"/>
        </w:rPr>
        <w:t>ak</w:t>
      </w:r>
      <w:r w:rsidRPr="009E74FD">
        <w:rPr>
          <w:rFonts w:ascii="Arial" w:hAnsi="Arial" w:cs="Arial"/>
          <w:sz w:val="24"/>
          <w:szCs w:val="24"/>
          <w:lang w:val="hr-HR"/>
        </w:rPr>
        <w:t xml:space="preserve"> (3)</w:t>
      </w:r>
      <w:r w:rsidR="00583335" w:rsidRPr="009E74FD">
        <w:rPr>
          <w:rFonts w:ascii="Arial" w:hAnsi="Arial" w:cs="Arial"/>
          <w:sz w:val="24"/>
          <w:szCs w:val="24"/>
          <w:lang w:val="hr-HR"/>
        </w:rPr>
        <w:t>,</w:t>
      </w:r>
    </w:p>
    <w:p w:rsidR="00847163" w:rsidRPr="009E74FD" w:rsidRDefault="00847163" w:rsidP="00C0029C">
      <w:pPr>
        <w:pStyle w:val="ListParagraph"/>
        <w:numPr>
          <w:ilvl w:val="0"/>
          <w:numId w:val="39"/>
        </w:numPr>
        <w:spacing w:line="240" w:lineRule="auto"/>
        <w:jc w:val="both"/>
        <w:rPr>
          <w:rFonts w:ascii="Arial" w:hAnsi="Arial" w:cs="Arial"/>
          <w:sz w:val="24"/>
          <w:szCs w:val="24"/>
          <w:lang w:val="hr-HR"/>
        </w:rPr>
      </w:pPr>
      <w:r w:rsidRPr="009E74FD">
        <w:rPr>
          <w:rFonts w:ascii="Arial" w:hAnsi="Arial" w:cs="Arial"/>
          <w:sz w:val="24"/>
          <w:szCs w:val="24"/>
          <w:lang w:val="hr-HR"/>
        </w:rPr>
        <w:t>u propis</w:t>
      </w:r>
      <w:r w:rsidR="001C3A85" w:rsidRPr="009E74FD">
        <w:rPr>
          <w:rFonts w:ascii="Arial" w:hAnsi="Arial" w:cs="Arial"/>
          <w:sz w:val="24"/>
          <w:szCs w:val="24"/>
          <w:lang w:val="hr-HR"/>
        </w:rPr>
        <w:t xml:space="preserve">nom </w:t>
      </w:r>
      <w:r w:rsidR="007162A6" w:rsidRPr="009E74FD">
        <w:rPr>
          <w:rFonts w:ascii="Arial" w:hAnsi="Arial" w:cs="Arial"/>
          <w:sz w:val="24"/>
          <w:szCs w:val="24"/>
          <w:lang w:val="hr-HR"/>
        </w:rPr>
        <w:t>roku</w:t>
      </w:r>
      <w:r w:rsidRPr="009E74FD">
        <w:rPr>
          <w:rFonts w:ascii="Arial" w:hAnsi="Arial" w:cs="Arial"/>
          <w:sz w:val="24"/>
          <w:szCs w:val="24"/>
          <w:lang w:val="hr-HR"/>
        </w:rPr>
        <w:t xml:space="preserve"> ne dostavi resornom ministarstvu i </w:t>
      </w:r>
      <w:r w:rsidR="00A93935" w:rsidRPr="00030211">
        <w:rPr>
          <w:rFonts w:ascii="Arial" w:hAnsi="Arial" w:cs="Arial"/>
          <w:sz w:val="24"/>
          <w:szCs w:val="24"/>
          <w:lang w:val="hr-HR"/>
        </w:rPr>
        <w:t>Federalno</w:t>
      </w:r>
      <w:r w:rsidR="00A93935">
        <w:rPr>
          <w:rFonts w:ascii="Arial" w:hAnsi="Arial" w:cs="Arial"/>
          <w:sz w:val="24"/>
          <w:szCs w:val="24"/>
          <w:lang w:val="hr-HR"/>
        </w:rPr>
        <w:t>m</w:t>
      </w:r>
      <w:r w:rsidR="00A93935" w:rsidRPr="00030211">
        <w:rPr>
          <w:rFonts w:ascii="Arial" w:hAnsi="Arial" w:cs="Arial"/>
          <w:sz w:val="24"/>
          <w:szCs w:val="24"/>
          <w:lang w:val="hr-HR"/>
        </w:rPr>
        <w:t xml:space="preserve"> ministarstv</w:t>
      </w:r>
      <w:r w:rsidR="00A93935">
        <w:rPr>
          <w:rFonts w:ascii="Arial" w:hAnsi="Arial" w:cs="Arial"/>
          <w:sz w:val="24"/>
          <w:szCs w:val="24"/>
          <w:lang w:val="hr-HR"/>
        </w:rPr>
        <w:t>u</w:t>
      </w:r>
      <w:r w:rsidR="00A93935" w:rsidRPr="00030211">
        <w:rPr>
          <w:rFonts w:ascii="Arial" w:hAnsi="Arial" w:cs="Arial"/>
          <w:sz w:val="24"/>
          <w:szCs w:val="24"/>
          <w:lang w:val="hr-HR"/>
        </w:rPr>
        <w:t xml:space="preserve"> financija</w:t>
      </w:r>
      <w:r w:rsidR="00A93935">
        <w:rPr>
          <w:rFonts w:ascii="Arial" w:hAnsi="Arial" w:cs="Arial"/>
          <w:b/>
          <w:sz w:val="24"/>
          <w:szCs w:val="24"/>
          <w:lang w:val="hr-HR"/>
        </w:rPr>
        <w:t xml:space="preserve"> </w:t>
      </w:r>
      <w:r w:rsidRPr="009E74FD">
        <w:rPr>
          <w:rFonts w:ascii="Arial" w:hAnsi="Arial" w:cs="Arial"/>
          <w:sz w:val="24"/>
          <w:szCs w:val="24"/>
          <w:lang w:val="hr-HR"/>
        </w:rPr>
        <w:t>izvješ</w:t>
      </w:r>
      <w:r w:rsidR="001C3A85" w:rsidRPr="009E74FD">
        <w:rPr>
          <w:rFonts w:ascii="Arial" w:hAnsi="Arial" w:cs="Arial"/>
          <w:sz w:val="24"/>
          <w:szCs w:val="24"/>
          <w:lang w:val="hr-HR"/>
        </w:rPr>
        <w:t>će</w:t>
      </w:r>
      <w:r w:rsidRPr="009E74FD">
        <w:rPr>
          <w:rFonts w:ascii="Arial" w:hAnsi="Arial" w:cs="Arial"/>
          <w:sz w:val="24"/>
          <w:szCs w:val="24"/>
          <w:lang w:val="hr-HR"/>
        </w:rPr>
        <w:t xml:space="preserve"> iz </w:t>
      </w:r>
      <w:r w:rsidR="001C3A85" w:rsidRPr="009E74FD">
        <w:rPr>
          <w:rFonts w:ascii="Arial" w:hAnsi="Arial" w:cs="Arial"/>
          <w:sz w:val="24"/>
          <w:szCs w:val="24"/>
          <w:lang w:val="hr-HR"/>
        </w:rPr>
        <w:t>č</w:t>
      </w:r>
      <w:r w:rsidR="00583335" w:rsidRPr="009E74FD">
        <w:rPr>
          <w:rFonts w:ascii="Arial" w:hAnsi="Arial" w:cs="Arial"/>
          <w:sz w:val="24"/>
          <w:szCs w:val="24"/>
          <w:lang w:val="hr-HR"/>
        </w:rPr>
        <w:t>lan</w:t>
      </w:r>
      <w:r w:rsidR="008F23C4" w:rsidRPr="009E74FD">
        <w:rPr>
          <w:rFonts w:ascii="Arial" w:hAnsi="Arial" w:cs="Arial"/>
          <w:sz w:val="24"/>
          <w:szCs w:val="24"/>
          <w:lang w:val="hr-HR"/>
        </w:rPr>
        <w:t>k</w:t>
      </w:r>
      <w:r w:rsidRPr="009E74FD">
        <w:rPr>
          <w:rFonts w:ascii="Arial" w:hAnsi="Arial" w:cs="Arial"/>
          <w:sz w:val="24"/>
          <w:szCs w:val="24"/>
          <w:lang w:val="hr-HR"/>
        </w:rPr>
        <w:t>a 24. stav</w:t>
      </w:r>
      <w:r w:rsidR="001C3A85" w:rsidRPr="009E74FD">
        <w:rPr>
          <w:rFonts w:ascii="Arial" w:hAnsi="Arial" w:cs="Arial"/>
          <w:sz w:val="24"/>
          <w:szCs w:val="24"/>
          <w:lang w:val="hr-HR"/>
        </w:rPr>
        <w:t>ak</w:t>
      </w:r>
      <w:r w:rsidRPr="009E74FD">
        <w:rPr>
          <w:rFonts w:ascii="Arial" w:hAnsi="Arial" w:cs="Arial"/>
          <w:sz w:val="24"/>
          <w:szCs w:val="24"/>
          <w:lang w:val="hr-HR"/>
        </w:rPr>
        <w:t xml:space="preserve"> (2)</w:t>
      </w:r>
      <w:r w:rsidR="00583335" w:rsidRPr="009E74FD">
        <w:rPr>
          <w:rFonts w:ascii="Arial" w:hAnsi="Arial" w:cs="Arial"/>
          <w:sz w:val="24"/>
          <w:szCs w:val="24"/>
          <w:lang w:val="hr-HR"/>
        </w:rPr>
        <w:t>,</w:t>
      </w:r>
    </w:p>
    <w:p w:rsidR="00847163" w:rsidRPr="009E74FD" w:rsidRDefault="00DF5BCE" w:rsidP="00C0029C">
      <w:pPr>
        <w:pStyle w:val="ListParagraph"/>
        <w:numPr>
          <w:ilvl w:val="0"/>
          <w:numId w:val="39"/>
        </w:numPr>
        <w:spacing w:line="240" w:lineRule="auto"/>
        <w:jc w:val="both"/>
        <w:rPr>
          <w:rFonts w:ascii="Arial" w:hAnsi="Arial" w:cs="Arial"/>
          <w:sz w:val="24"/>
          <w:szCs w:val="24"/>
          <w:lang w:val="hr-HR"/>
        </w:rPr>
      </w:pPr>
      <w:r w:rsidRPr="009E74FD">
        <w:rPr>
          <w:rFonts w:ascii="Arial" w:hAnsi="Arial" w:cs="Arial"/>
          <w:sz w:val="24"/>
          <w:szCs w:val="24"/>
          <w:lang w:val="hr-HR"/>
        </w:rPr>
        <w:t>ne postupi</w:t>
      </w:r>
      <w:r w:rsidR="00847163" w:rsidRPr="009E74FD">
        <w:rPr>
          <w:rFonts w:ascii="Arial" w:hAnsi="Arial" w:cs="Arial"/>
          <w:sz w:val="24"/>
          <w:szCs w:val="24"/>
          <w:lang w:val="hr-HR"/>
        </w:rPr>
        <w:t xml:space="preserve"> po zahtjevu </w:t>
      </w:r>
      <w:r w:rsidR="00A93935" w:rsidRPr="00030211">
        <w:rPr>
          <w:rFonts w:ascii="Arial" w:hAnsi="Arial" w:cs="Arial"/>
          <w:sz w:val="24"/>
          <w:szCs w:val="24"/>
          <w:lang w:val="hr-HR"/>
        </w:rPr>
        <w:t>Federalno</w:t>
      </w:r>
      <w:r w:rsidR="00A93935">
        <w:rPr>
          <w:rFonts w:ascii="Arial" w:hAnsi="Arial" w:cs="Arial"/>
          <w:sz w:val="24"/>
          <w:szCs w:val="24"/>
          <w:lang w:val="hr-HR"/>
        </w:rPr>
        <w:t>g</w:t>
      </w:r>
      <w:r w:rsidR="00A93935" w:rsidRPr="00030211">
        <w:rPr>
          <w:rFonts w:ascii="Arial" w:hAnsi="Arial" w:cs="Arial"/>
          <w:sz w:val="24"/>
          <w:szCs w:val="24"/>
          <w:lang w:val="hr-HR"/>
        </w:rPr>
        <w:t xml:space="preserve"> ministarstv</w:t>
      </w:r>
      <w:r w:rsidR="00A93935">
        <w:rPr>
          <w:rFonts w:ascii="Arial" w:hAnsi="Arial" w:cs="Arial"/>
          <w:sz w:val="24"/>
          <w:szCs w:val="24"/>
          <w:lang w:val="hr-HR"/>
        </w:rPr>
        <w:t>a</w:t>
      </w:r>
      <w:r w:rsidR="00A93935" w:rsidRPr="00030211">
        <w:rPr>
          <w:rFonts w:ascii="Arial" w:hAnsi="Arial" w:cs="Arial"/>
          <w:sz w:val="24"/>
          <w:szCs w:val="24"/>
          <w:lang w:val="hr-HR"/>
        </w:rPr>
        <w:t xml:space="preserve"> financija</w:t>
      </w:r>
      <w:r w:rsidR="00A93935">
        <w:rPr>
          <w:rFonts w:ascii="Arial" w:hAnsi="Arial" w:cs="Arial"/>
          <w:b/>
          <w:sz w:val="24"/>
          <w:szCs w:val="24"/>
          <w:lang w:val="hr-HR"/>
        </w:rPr>
        <w:t xml:space="preserve"> </w:t>
      </w:r>
      <w:r w:rsidR="00847163" w:rsidRPr="009E74FD">
        <w:rPr>
          <w:rFonts w:ascii="Arial" w:hAnsi="Arial" w:cs="Arial"/>
          <w:sz w:val="24"/>
          <w:szCs w:val="24"/>
          <w:lang w:val="hr-HR"/>
        </w:rPr>
        <w:t xml:space="preserve">iz </w:t>
      </w:r>
      <w:r w:rsidR="001C3A85" w:rsidRPr="009E74FD">
        <w:rPr>
          <w:rFonts w:ascii="Arial" w:hAnsi="Arial" w:cs="Arial"/>
          <w:sz w:val="24"/>
          <w:szCs w:val="24"/>
          <w:lang w:val="hr-HR"/>
        </w:rPr>
        <w:t>č</w:t>
      </w:r>
      <w:r w:rsidR="00583335" w:rsidRPr="009E74FD">
        <w:rPr>
          <w:rFonts w:ascii="Arial" w:hAnsi="Arial" w:cs="Arial"/>
          <w:sz w:val="24"/>
          <w:szCs w:val="24"/>
          <w:lang w:val="hr-HR"/>
        </w:rPr>
        <w:t>lan</w:t>
      </w:r>
      <w:r w:rsidR="008F23C4" w:rsidRPr="009E74FD">
        <w:rPr>
          <w:rFonts w:ascii="Arial" w:hAnsi="Arial" w:cs="Arial"/>
          <w:sz w:val="24"/>
          <w:szCs w:val="24"/>
          <w:lang w:val="hr-HR"/>
        </w:rPr>
        <w:t>k</w:t>
      </w:r>
      <w:r w:rsidR="00847163" w:rsidRPr="009E74FD">
        <w:rPr>
          <w:rFonts w:ascii="Arial" w:hAnsi="Arial" w:cs="Arial"/>
          <w:sz w:val="24"/>
          <w:szCs w:val="24"/>
          <w:lang w:val="hr-HR"/>
        </w:rPr>
        <w:t>a 24. stav</w:t>
      </w:r>
      <w:r w:rsidR="001C3A85" w:rsidRPr="009E74FD">
        <w:rPr>
          <w:rFonts w:ascii="Arial" w:hAnsi="Arial" w:cs="Arial"/>
          <w:sz w:val="24"/>
          <w:szCs w:val="24"/>
          <w:lang w:val="hr-HR"/>
        </w:rPr>
        <w:t>ak</w:t>
      </w:r>
      <w:r w:rsidR="00847163" w:rsidRPr="009E74FD">
        <w:rPr>
          <w:rFonts w:ascii="Arial" w:hAnsi="Arial" w:cs="Arial"/>
          <w:sz w:val="24"/>
          <w:szCs w:val="24"/>
          <w:lang w:val="hr-HR"/>
        </w:rPr>
        <w:t xml:space="preserve"> (3)</w:t>
      </w:r>
      <w:r w:rsidR="00583335" w:rsidRPr="009E74FD">
        <w:rPr>
          <w:rFonts w:ascii="Arial" w:hAnsi="Arial" w:cs="Arial"/>
          <w:sz w:val="24"/>
          <w:szCs w:val="24"/>
          <w:lang w:val="hr-HR"/>
        </w:rPr>
        <w:t>,</w:t>
      </w:r>
    </w:p>
    <w:p w:rsidR="00F26C72" w:rsidRPr="009E74FD" w:rsidRDefault="00010BA8" w:rsidP="00C0029C">
      <w:pPr>
        <w:pStyle w:val="ListParagraph"/>
        <w:numPr>
          <w:ilvl w:val="0"/>
          <w:numId w:val="39"/>
        </w:numPr>
        <w:spacing w:line="240" w:lineRule="auto"/>
        <w:jc w:val="both"/>
        <w:rPr>
          <w:rFonts w:ascii="Arial" w:hAnsi="Arial" w:cs="Arial"/>
          <w:sz w:val="24"/>
          <w:szCs w:val="24"/>
          <w:lang w:val="hr-HR"/>
        </w:rPr>
      </w:pPr>
      <w:r w:rsidRPr="009E74FD">
        <w:rPr>
          <w:rFonts w:ascii="Arial" w:hAnsi="Arial" w:cs="Arial"/>
          <w:sz w:val="24"/>
          <w:szCs w:val="24"/>
          <w:lang w:val="hr-HR"/>
        </w:rPr>
        <w:t xml:space="preserve">ne </w:t>
      </w:r>
      <w:r w:rsidR="00F26C72" w:rsidRPr="009E74FD">
        <w:rPr>
          <w:rFonts w:ascii="Arial" w:hAnsi="Arial" w:cs="Arial"/>
          <w:sz w:val="24"/>
          <w:szCs w:val="24"/>
          <w:lang w:val="hr-HR"/>
        </w:rPr>
        <w:t xml:space="preserve">dostavi u propisnom </w:t>
      </w:r>
      <w:r w:rsidR="004B0169" w:rsidRPr="009E74FD">
        <w:rPr>
          <w:rFonts w:ascii="Arial" w:hAnsi="Arial" w:cs="Arial"/>
          <w:sz w:val="24"/>
          <w:szCs w:val="24"/>
          <w:lang w:val="hr-HR"/>
        </w:rPr>
        <w:t>roku</w:t>
      </w:r>
      <w:r w:rsidR="00F26C72" w:rsidRPr="009E74FD">
        <w:rPr>
          <w:rFonts w:ascii="Arial" w:hAnsi="Arial" w:cs="Arial"/>
          <w:sz w:val="24"/>
          <w:szCs w:val="24"/>
          <w:lang w:val="hr-HR"/>
        </w:rPr>
        <w:t xml:space="preserve"> </w:t>
      </w:r>
      <w:r w:rsidR="00D005EA" w:rsidRPr="00030211">
        <w:rPr>
          <w:rFonts w:ascii="Arial" w:hAnsi="Arial" w:cs="Arial"/>
          <w:sz w:val="24"/>
          <w:szCs w:val="24"/>
          <w:lang w:val="hr-HR"/>
        </w:rPr>
        <w:t>Federalno</w:t>
      </w:r>
      <w:r w:rsidR="00D005EA">
        <w:rPr>
          <w:rFonts w:ascii="Arial" w:hAnsi="Arial" w:cs="Arial"/>
          <w:sz w:val="24"/>
          <w:szCs w:val="24"/>
          <w:lang w:val="hr-HR"/>
        </w:rPr>
        <w:t>m</w:t>
      </w:r>
      <w:r w:rsidR="00D005EA" w:rsidRPr="00030211">
        <w:rPr>
          <w:rFonts w:ascii="Arial" w:hAnsi="Arial" w:cs="Arial"/>
          <w:sz w:val="24"/>
          <w:szCs w:val="24"/>
          <w:lang w:val="hr-HR"/>
        </w:rPr>
        <w:t xml:space="preserve"> ministarstv</w:t>
      </w:r>
      <w:r w:rsidR="00D005EA">
        <w:rPr>
          <w:rFonts w:ascii="Arial" w:hAnsi="Arial" w:cs="Arial"/>
          <w:sz w:val="24"/>
          <w:szCs w:val="24"/>
          <w:lang w:val="hr-HR"/>
        </w:rPr>
        <w:t>u</w:t>
      </w:r>
      <w:r w:rsidR="00D005EA" w:rsidRPr="00030211">
        <w:rPr>
          <w:rFonts w:ascii="Arial" w:hAnsi="Arial" w:cs="Arial"/>
          <w:sz w:val="24"/>
          <w:szCs w:val="24"/>
          <w:lang w:val="hr-HR"/>
        </w:rPr>
        <w:t xml:space="preserve"> financija</w:t>
      </w:r>
      <w:r w:rsidR="00D005EA">
        <w:rPr>
          <w:rFonts w:ascii="Arial" w:hAnsi="Arial" w:cs="Arial"/>
          <w:b/>
          <w:sz w:val="24"/>
          <w:szCs w:val="24"/>
          <w:lang w:val="hr-HR"/>
        </w:rPr>
        <w:t xml:space="preserve"> </w:t>
      </w:r>
      <w:r w:rsidR="00F26C72" w:rsidRPr="009E74FD">
        <w:rPr>
          <w:rFonts w:ascii="Arial" w:hAnsi="Arial" w:cs="Arial"/>
          <w:sz w:val="24"/>
          <w:szCs w:val="24"/>
          <w:lang w:val="hr-HR"/>
        </w:rPr>
        <w:t xml:space="preserve">dokumentaciju iz </w:t>
      </w:r>
      <w:r w:rsidR="001C3A85" w:rsidRPr="009E74FD">
        <w:rPr>
          <w:rFonts w:ascii="Arial" w:hAnsi="Arial" w:cs="Arial"/>
          <w:sz w:val="24"/>
          <w:szCs w:val="24"/>
          <w:lang w:val="hr-HR"/>
        </w:rPr>
        <w:t>č</w:t>
      </w:r>
      <w:r w:rsidR="008F23C4" w:rsidRPr="009E74FD">
        <w:rPr>
          <w:rFonts w:ascii="Arial" w:hAnsi="Arial" w:cs="Arial"/>
          <w:sz w:val="24"/>
          <w:szCs w:val="24"/>
          <w:lang w:val="hr-HR"/>
        </w:rPr>
        <w:t>lank</w:t>
      </w:r>
      <w:r w:rsidR="00F26C72" w:rsidRPr="009E74FD">
        <w:rPr>
          <w:rFonts w:ascii="Arial" w:hAnsi="Arial" w:cs="Arial"/>
          <w:sz w:val="24"/>
          <w:szCs w:val="24"/>
          <w:lang w:val="hr-HR"/>
        </w:rPr>
        <w:t>a 25. st. (1) i (2)</w:t>
      </w:r>
      <w:r w:rsidR="00583335" w:rsidRPr="009E74FD">
        <w:rPr>
          <w:rFonts w:ascii="Arial" w:hAnsi="Arial" w:cs="Arial"/>
          <w:sz w:val="24"/>
          <w:szCs w:val="24"/>
          <w:lang w:val="hr-HR"/>
        </w:rPr>
        <w:t>.</w:t>
      </w:r>
    </w:p>
    <w:p w:rsidR="00DF5BCE" w:rsidRPr="009E74FD" w:rsidRDefault="00DF5BCE" w:rsidP="007A6C74">
      <w:pPr>
        <w:pStyle w:val="ListParagraph"/>
        <w:numPr>
          <w:ilvl w:val="0"/>
          <w:numId w:val="38"/>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Za prekršaj iz stav</w:t>
      </w:r>
      <w:r w:rsidR="001C3A85" w:rsidRPr="009E74FD">
        <w:rPr>
          <w:rFonts w:ascii="Arial" w:hAnsi="Arial" w:cs="Arial"/>
          <w:sz w:val="24"/>
          <w:szCs w:val="24"/>
          <w:lang w:val="hr-HR"/>
        </w:rPr>
        <w:t>k</w:t>
      </w:r>
      <w:r w:rsidRPr="009E74FD">
        <w:rPr>
          <w:rFonts w:ascii="Arial" w:hAnsi="Arial" w:cs="Arial"/>
          <w:sz w:val="24"/>
          <w:szCs w:val="24"/>
          <w:lang w:val="hr-HR"/>
        </w:rPr>
        <w:t xml:space="preserve">a (1) ovog </w:t>
      </w:r>
      <w:r w:rsidR="001C3A85" w:rsidRPr="009E74FD">
        <w:rPr>
          <w:rFonts w:ascii="Arial" w:hAnsi="Arial" w:cs="Arial"/>
          <w:sz w:val="24"/>
          <w:szCs w:val="24"/>
          <w:lang w:val="hr-HR"/>
        </w:rPr>
        <w:t>č</w:t>
      </w:r>
      <w:r w:rsidR="008F23C4" w:rsidRPr="009E74FD">
        <w:rPr>
          <w:rFonts w:ascii="Arial" w:hAnsi="Arial" w:cs="Arial"/>
          <w:sz w:val="24"/>
          <w:szCs w:val="24"/>
          <w:lang w:val="hr-HR"/>
        </w:rPr>
        <w:t>lank</w:t>
      </w:r>
      <w:r w:rsidRPr="009E74FD">
        <w:rPr>
          <w:rFonts w:ascii="Arial" w:hAnsi="Arial" w:cs="Arial"/>
          <w:sz w:val="24"/>
          <w:szCs w:val="24"/>
          <w:lang w:val="hr-HR"/>
        </w:rPr>
        <w:t>a kaznit</w:t>
      </w:r>
      <w:r w:rsidR="000B0D70">
        <w:rPr>
          <w:rFonts w:ascii="Arial" w:hAnsi="Arial" w:cs="Arial"/>
          <w:sz w:val="24"/>
          <w:szCs w:val="24"/>
          <w:lang w:val="hr-HR"/>
        </w:rPr>
        <w:t>i</w:t>
      </w:r>
      <w:r w:rsidRPr="009E74FD">
        <w:rPr>
          <w:rFonts w:ascii="Arial" w:hAnsi="Arial" w:cs="Arial"/>
          <w:sz w:val="24"/>
          <w:szCs w:val="24"/>
          <w:lang w:val="hr-HR"/>
        </w:rPr>
        <w:t xml:space="preserve"> će se i odgovorn</w:t>
      </w:r>
      <w:r w:rsidR="001C3A85" w:rsidRPr="009E74FD">
        <w:rPr>
          <w:rFonts w:ascii="Arial" w:hAnsi="Arial" w:cs="Arial"/>
          <w:sz w:val="24"/>
          <w:szCs w:val="24"/>
          <w:lang w:val="hr-HR"/>
        </w:rPr>
        <w:t>a osoba</w:t>
      </w:r>
      <w:r w:rsidRPr="009E74FD">
        <w:rPr>
          <w:rFonts w:ascii="Arial" w:hAnsi="Arial" w:cs="Arial"/>
          <w:sz w:val="24"/>
          <w:szCs w:val="24"/>
          <w:lang w:val="hr-HR"/>
        </w:rPr>
        <w:t xml:space="preserve"> javnog tijela odnosno javnog partnera novčanom kaznom od 500,00 do 3.000,00 KM.</w:t>
      </w:r>
    </w:p>
    <w:p w:rsidR="00A860B1" w:rsidRPr="009E74FD" w:rsidRDefault="00A860B1" w:rsidP="007A6C74">
      <w:pPr>
        <w:pStyle w:val="ListParagraph"/>
        <w:numPr>
          <w:ilvl w:val="0"/>
          <w:numId w:val="38"/>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Novčanom kaznom od 5.000,00 do 15.000,0</w:t>
      </w:r>
      <w:r w:rsidR="001C3A85" w:rsidRPr="009E74FD">
        <w:rPr>
          <w:rFonts w:ascii="Arial" w:hAnsi="Arial" w:cs="Arial"/>
          <w:sz w:val="24"/>
          <w:szCs w:val="24"/>
          <w:lang w:val="hr-HR"/>
        </w:rPr>
        <w:t>0 KM kaznit</w:t>
      </w:r>
      <w:r w:rsidR="000B0D70">
        <w:rPr>
          <w:rFonts w:ascii="Arial" w:hAnsi="Arial" w:cs="Arial"/>
          <w:sz w:val="24"/>
          <w:szCs w:val="24"/>
          <w:lang w:val="hr-HR"/>
        </w:rPr>
        <w:t>i</w:t>
      </w:r>
      <w:r w:rsidR="001C3A85" w:rsidRPr="009E74FD">
        <w:rPr>
          <w:rFonts w:ascii="Arial" w:hAnsi="Arial" w:cs="Arial"/>
          <w:sz w:val="24"/>
          <w:szCs w:val="24"/>
          <w:lang w:val="hr-HR"/>
        </w:rPr>
        <w:t xml:space="preserve"> će se za prekršaj PO</w:t>
      </w:r>
      <w:r w:rsidRPr="009E74FD">
        <w:rPr>
          <w:rFonts w:ascii="Arial" w:hAnsi="Arial" w:cs="Arial"/>
          <w:sz w:val="24"/>
          <w:szCs w:val="24"/>
          <w:lang w:val="hr-HR"/>
        </w:rPr>
        <w:t>PN</w:t>
      </w:r>
      <w:r w:rsidR="00DF5BCE" w:rsidRPr="009E74FD">
        <w:rPr>
          <w:rFonts w:ascii="Arial" w:hAnsi="Arial" w:cs="Arial"/>
          <w:sz w:val="24"/>
          <w:szCs w:val="24"/>
          <w:lang w:val="hr-HR"/>
        </w:rPr>
        <w:t xml:space="preserve"> odnosno privatni partner ako</w:t>
      </w:r>
      <w:r w:rsidRPr="009E74FD">
        <w:rPr>
          <w:rFonts w:ascii="Arial" w:hAnsi="Arial" w:cs="Arial"/>
          <w:sz w:val="24"/>
          <w:szCs w:val="24"/>
          <w:lang w:val="hr-HR"/>
        </w:rPr>
        <w:t>:</w:t>
      </w:r>
    </w:p>
    <w:p w:rsidR="00A860B1" w:rsidRPr="009E74FD" w:rsidRDefault="00A860B1" w:rsidP="003A7F9D">
      <w:pPr>
        <w:pStyle w:val="ListParagraph"/>
        <w:numPr>
          <w:ilvl w:val="0"/>
          <w:numId w:val="40"/>
        </w:numPr>
        <w:spacing w:line="240" w:lineRule="auto"/>
        <w:ind w:left="1134" w:hanging="279"/>
        <w:jc w:val="both"/>
        <w:rPr>
          <w:rFonts w:ascii="Arial" w:hAnsi="Arial" w:cs="Arial"/>
          <w:sz w:val="24"/>
          <w:szCs w:val="24"/>
          <w:lang w:val="hr-HR"/>
        </w:rPr>
      </w:pPr>
      <w:r w:rsidRPr="009E74FD">
        <w:rPr>
          <w:rFonts w:ascii="Arial" w:hAnsi="Arial" w:cs="Arial"/>
          <w:sz w:val="24"/>
          <w:szCs w:val="24"/>
          <w:lang w:val="hr-HR"/>
        </w:rPr>
        <w:lastRenderedPageBreak/>
        <w:t xml:space="preserve">obavlja djelatnosti protivno odredbi </w:t>
      </w:r>
      <w:r w:rsidR="001C3A85" w:rsidRPr="009E74FD">
        <w:rPr>
          <w:rFonts w:ascii="Arial" w:hAnsi="Arial" w:cs="Arial"/>
          <w:sz w:val="24"/>
          <w:szCs w:val="24"/>
          <w:lang w:val="hr-HR"/>
        </w:rPr>
        <w:t>č</w:t>
      </w:r>
      <w:r w:rsidR="00583335" w:rsidRPr="009E74FD">
        <w:rPr>
          <w:rFonts w:ascii="Arial" w:hAnsi="Arial" w:cs="Arial"/>
          <w:sz w:val="24"/>
          <w:szCs w:val="24"/>
          <w:lang w:val="hr-HR"/>
        </w:rPr>
        <w:t>lan</w:t>
      </w:r>
      <w:r w:rsidR="008F23C4" w:rsidRPr="009E74FD">
        <w:rPr>
          <w:rFonts w:ascii="Arial" w:hAnsi="Arial" w:cs="Arial"/>
          <w:sz w:val="24"/>
          <w:szCs w:val="24"/>
          <w:lang w:val="hr-HR"/>
        </w:rPr>
        <w:t>k</w:t>
      </w:r>
      <w:r w:rsidRPr="009E74FD">
        <w:rPr>
          <w:rFonts w:ascii="Arial" w:hAnsi="Arial" w:cs="Arial"/>
          <w:sz w:val="24"/>
          <w:szCs w:val="24"/>
          <w:lang w:val="hr-HR"/>
        </w:rPr>
        <w:t>a 8. stav</w:t>
      </w:r>
      <w:r w:rsidR="001C3A85" w:rsidRPr="009E74FD">
        <w:rPr>
          <w:rFonts w:ascii="Arial" w:hAnsi="Arial" w:cs="Arial"/>
          <w:sz w:val="24"/>
          <w:szCs w:val="24"/>
          <w:lang w:val="hr-HR"/>
        </w:rPr>
        <w:t>ak</w:t>
      </w:r>
      <w:r w:rsidRPr="009E74FD">
        <w:rPr>
          <w:rFonts w:ascii="Arial" w:hAnsi="Arial" w:cs="Arial"/>
          <w:sz w:val="24"/>
          <w:szCs w:val="24"/>
          <w:lang w:val="hr-HR"/>
        </w:rPr>
        <w:t xml:space="preserve"> (2)</w:t>
      </w:r>
      <w:r w:rsidR="00583335" w:rsidRPr="009E74FD">
        <w:rPr>
          <w:rFonts w:ascii="Arial" w:hAnsi="Arial" w:cs="Arial"/>
          <w:sz w:val="24"/>
          <w:szCs w:val="24"/>
          <w:lang w:val="hr-HR"/>
        </w:rPr>
        <w:t>,</w:t>
      </w:r>
    </w:p>
    <w:p w:rsidR="00DF5BCE" w:rsidRPr="009E74FD" w:rsidRDefault="001C3A85" w:rsidP="003A7F9D">
      <w:pPr>
        <w:pStyle w:val="ListParagraph"/>
        <w:numPr>
          <w:ilvl w:val="0"/>
          <w:numId w:val="40"/>
        </w:numPr>
        <w:spacing w:line="240" w:lineRule="auto"/>
        <w:ind w:left="1134" w:hanging="279"/>
        <w:jc w:val="both"/>
        <w:rPr>
          <w:rFonts w:ascii="Arial" w:hAnsi="Arial" w:cs="Arial"/>
          <w:sz w:val="24"/>
          <w:szCs w:val="24"/>
          <w:lang w:val="hr-HR"/>
        </w:rPr>
      </w:pPr>
      <w:r w:rsidRPr="009E74FD">
        <w:rPr>
          <w:rFonts w:ascii="Arial" w:hAnsi="Arial" w:cs="Arial"/>
          <w:sz w:val="24"/>
          <w:szCs w:val="24"/>
          <w:lang w:val="hr-HR"/>
        </w:rPr>
        <w:t>izmjeni ugovor o JPP-u bez su</w:t>
      </w:r>
      <w:r w:rsidR="00DF5BCE" w:rsidRPr="009E74FD">
        <w:rPr>
          <w:rFonts w:ascii="Arial" w:hAnsi="Arial" w:cs="Arial"/>
          <w:sz w:val="24"/>
          <w:szCs w:val="24"/>
          <w:lang w:val="hr-HR"/>
        </w:rPr>
        <w:t xml:space="preserve">glasnosti iz </w:t>
      </w:r>
      <w:r w:rsidRPr="009E74FD">
        <w:rPr>
          <w:rFonts w:ascii="Arial" w:hAnsi="Arial" w:cs="Arial"/>
          <w:sz w:val="24"/>
          <w:szCs w:val="24"/>
          <w:lang w:val="hr-HR"/>
        </w:rPr>
        <w:t>č</w:t>
      </w:r>
      <w:r w:rsidR="008F23C4" w:rsidRPr="009E74FD">
        <w:rPr>
          <w:rFonts w:ascii="Arial" w:hAnsi="Arial" w:cs="Arial"/>
          <w:sz w:val="24"/>
          <w:szCs w:val="24"/>
          <w:lang w:val="hr-HR"/>
        </w:rPr>
        <w:t>lank</w:t>
      </w:r>
      <w:r w:rsidR="00DF5BCE" w:rsidRPr="009E74FD">
        <w:rPr>
          <w:rFonts w:ascii="Arial" w:hAnsi="Arial" w:cs="Arial"/>
          <w:sz w:val="24"/>
          <w:szCs w:val="24"/>
          <w:lang w:val="hr-HR"/>
        </w:rPr>
        <w:t>a 20. stav</w:t>
      </w:r>
      <w:r w:rsidRPr="009E74FD">
        <w:rPr>
          <w:rFonts w:ascii="Arial" w:hAnsi="Arial" w:cs="Arial"/>
          <w:sz w:val="24"/>
          <w:szCs w:val="24"/>
          <w:lang w:val="hr-HR"/>
        </w:rPr>
        <w:t>ak</w:t>
      </w:r>
      <w:r w:rsidR="008C42B4" w:rsidRPr="009E74FD">
        <w:rPr>
          <w:rFonts w:ascii="Arial" w:hAnsi="Arial" w:cs="Arial"/>
          <w:sz w:val="24"/>
          <w:szCs w:val="24"/>
          <w:lang w:val="hr-HR"/>
        </w:rPr>
        <w:t xml:space="preserve"> (4),</w:t>
      </w:r>
    </w:p>
    <w:p w:rsidR="00DF5BCE" w:rsidRPr="009E74FD" w:rsidRDefault="00DF5BCE" w:rsidP="003A7F9D">
      <w:pPr>
        <w:pStyle w:val="ListParagraph"/>
        <w:numPr>
          <w:ilvl w:val="0"/>
          <w:numId w:val="40"/>
        </w:numPr>
        <w:spacing w:line="240" w:lineRule="auto"/>
        <w:ind w:left="1134" w:hanging="279"/>
        <w:jc w:val="both"/>
        <w:rPr>
          <w:rFonts w:ascii="Arial" w:hAnsi="Arial" w:cs="Arial"/>
          <w:sz w:val="24"/>
          <w:szCs w:val="24"/>
          <w:lang w:val="hr-HR"/>
        </w:rPr>
      </w:pPr>
      <w:r w:rsidRPr="009E74FD">
        <w:rPr>
          <w:rFonts w:ascii="Arial" w:hAnsi="Arial" w:cs="Arial"/>
          <w:sz w:val="24"/>
          <w:szCs w:val="24"/>
          <w:lang w:val="hr-HR"/>
        </w:rPr>
        <w:t>izvrši pr</w:t>
      </w:r>
      <w:r w:rsidR="001C3A85" w:rsidRPr="009E74FD">
        <w:rPr>
          <w:rFonts w:ascii="Arial" w:hAnsi="Arial" w:cs="Arial"/>
          <w:sz w:val="24"/>
          <w:szCs w:val="24"/>
          <w:lang w:val="hr-HR"/>
        </w:rPr>
        <w:t>ijenos ugovora o JPP-u bez su</w:t>
      </w:r>
      <w:r w:rsidRPr="009E74FD">
        <w:rPr>
          <w:rFonts w:ascii="Arial" w:hAnsi="Arial" w:cs="Arial"/>
          <w:sz w:val="24"/>
          <w:szCs w:val="24"/>
          <w:lang w:val="hr-HR"/>
        </w:rPr>
        <w:t xml:space="preserve">glasnosti iz </w:t>
      </w:r>
      <w:r w:rsidR="001C3A85" w:rsidRPr="009E74FD">
        <w:rPr>
          <w:rFonts w:ascii="Arial" w:hAnsi="Arial" w:cs="Arial"/>
          <w:sz w:val="24"/>
          <w:szCs w:val="24"/>
          <w:lang w:val="hr-HR"/>
        </w:rPr>
        <w:t>č</w:t>
      </w:r>
      <w:r w:rsidR="008C42B4" w:rsidRPr="009E74FD">
        <w:rPr>
          <w:rFonts w:ascii="Arial" w:hAnsi="Arial" w:cs="Arial"/>
          <w:sz w:val="24"/>
          <w:szCs w:val="24"/>
          <w:lang w:val="hr-HR"/>
        </w:rPr>
        <w:t>lan</w:t>
      </w:r>
      <w:r w:rsidR="008F23C4" w:rsidRPr="009E74FD">
        <w:rPr>
          <w:rFonts w:ascii="Arial" w:hAnsi="Arial" w:cs="Arial"/>
          <w:sz w:val="24"/>
          <w:szCs w:val="24"/>
          <w:lang w:val="hr-HR"/>
        </w:rPr>
        <w:t>k</w:t>
      </w:r>
      <w:r w:rsidRPr="009E74FD">
        <w:rPr>
          <w:rFonts w:ascii="Arial" w:hAnsi="Arial" w:cs="Arial"/>
          <w:sz w:val="24"/>
          <w:szCs w:val="24"/>
          <w:lang w:val="hr-HR"/>
        </w:rPr>
        <w:t>a 21. stav</w:t>
      </w:r>
      <w:r w:rsidR="001C3A85" w:rsidRPr="009E74FD">
        <w:rPr>
          <w:rFonts w:ascii="Arial" w:hAnsi="Arial" w:cs="Arial"/>
          <w:sz w:val="24"/>
          <w:szCs w:val="24"/>
          <w:lang w:val="hr-HR"/>
        </w:rPr>
        <w:t>ak</w:t>
      </w:r>
      <w:r w:rsidRPr="009E74FD">
        <w:rPr>
          <w:rFonts w:ascii="Arial" w:hAnsi="Arial" w:cs="Arial"/>
          <w:sz w:val="24"/>
          <w:szCs w:val="24"/>
          <w:lang w:val="hr-HR"/>
        </w:rPr>
        <w:t xml:space="preserve"> (3)</w:t>
      </w:r>
      <w:r w:rsidR="008C42B4" w:rsidRPr="009E74FD">
        <w:rPr>
          <w:rFonts w:ascii="Arial" w:hAnsi="Arial" w:cs="Arial"/>
          <w:sz w:val="24"/>
          <w:szCs w:val="24"/>
          <w:lang w:val="hr-HR"/>
        </w:rPr>
        <w:t>,</w:t>
      </w:r>
    </w:p>
    <w:p w:rsidR="00DF5BCE" w:rsidRPr="009E74FD" w:rsidRDefault="00DF5BCE" w:rsidP="003A7F9D">
      <w:pPr>
        <w:pStyle w:val="ListParagraph"/>
        <w:numPr>
          <w:ilvl w:val="0"/>
          <w:numId w:val="40"/>
        </w:numPr>
        <w:spacing w:line="240" w:lineRule="auto"/>
        <w:ind w:left="1134" w:hanging="279"/>
        <w:jc w:val="both"/>
        <w:rPr>
          <w:rFonts w:ascii="Arial" w:hAnsi="Arial" w:cs="Arial"/>
          <w:sz w:val="24"/>
          <w:szCs w:val="24"/>
          <w:lang w:val="hr-HR"/>
        </w:rPr>
      </w:pPr>
      <w:r w:rsidRPr="009E74FD">
        <w:rPr>
          <w:rFonts w:ascii="Arial" w:hAnsi="Arial" w:cs="Arial"/>
          <w:sz w:val="24"/>
          <w:szCs w:val="24"/>
          <w:lang w:val="hr-HR"/>
        </w:rPr>
        <w:t>pro</w:t>
      </w:r>
      <w:r w:rsidR="001C3A85" w:rsidRPr="009E74FD">
        <w:rPr>
          <w:rFonts w:ascii="Arial" w:hAnsi="Arial" w:cs="Arial"/>
          <w:sz w:val="24"/>
          <w:szCs w:val="24"/>
          <w:lang w:val="hr-HR"/>
        </w:rPr>
        <w:t>mjeni vlasničku strukturu bez su</w:t>
      </w:r>
      <w:r w:rsidRPr="009E74FD">
        <w:rPr>
          <w:rFonts w:ascii="Arial" w:hAnsi="Arial" w:cs="Arial"/>
          <w:sz w:val="24"/>
          <w:szCs w:val="24"/>
          <w:lang w:val="hr-HR"/>
        </w:rPr>
        <w:t xml:space="preserve">glasnosti iz </w:t>
      </w:r>
      <w:r w:rsidR="001C3A85" w:rsidRPr="009E74FD">
        <w:rPr>
          <w:rFonts w:ascii="Arial" w:hAnsi="Arial" w:cs="Arial"/>
          <w:sz w:val="24"/>
          <w:szCs w:val="24"/>
          <w:lang w:val="hr-HR"/>
        </w:rPr>
        <w:t>č</w:t>
      </w:r>
      <w:r w:rsidR="008C42B4" w:rsidRPr="009E74FD">
        <w:rPr>
          <w:rFonts w:ascii="Arial" w:hAnsi="Arial" w:cs="Arial"/>
          <w:sz w:val="24"/>
          <w:szCs w:val="24"/>
          <w:lang w:val="hr-HR"/>
        </w:rPr>
        <w:t>lan</w:t>
      </w:r>
      <w:r w:rsidR="008F23C4" w:rsidRPr="009E74FD">
        <w:rPr>
          <w:rFonts w:ascii="Arial" w:hAnsi="Arial" w:cs="Arial"/>
          <w:sz w:val="24"/>
          <w:szCs w:val="24"/>
          <w:lang w:val="hr-HR"/>
        </w:rPr>
        <w:t>k</w:t>
      </w:r>
      <w:r w:rsidRPr="009E74FD">
        <w:rPr>
          <w:rFonts w:ascii="Arial" w:hAnsi="Arial" w:cs="Arial"/>
          <w:sz w:val="24"/>
          <w:szCs w:val="24"/>
          <w:lang w:val="hr-HR"/>
        </w:rPr>
        <w:t>a 21. stav</w:t>
      </w:r>
      <w:r w:rsidR="001C3A85" w:rsidRPr="009E74FD">
        <w:rPr>
          <w:rFonts w:ascii="Arial" w:hAnsi="Arial" w:cs="Arial"/>
          <w:sz w:val="24"/>
          <w:szCs w:val="24"/>
          <w:lang w:val="hr-HR"/>
        </w:rPr>
        <w:t>ak</w:t>
      </w:r>
      <w:r w:rsidR="008C42B4" w:rsidRPr="009E74FD">
        <w:rPr>
          <w:rFonts w:ascii="Arial" w:hAnsi="Arial" w:cs="Arial"/>
          <w:sz w:val="24"/>
          <w:szCs w:val="24"/>
          <w:lang w:val="hr-HR"/>
        </w:rPr>
        <w:t xml:space="preserve"> (5),</w:t>
      </w:r>
    </w:p>
    <w:p w:rsidR="00DF5BCE" w:rsidRPr="009E74FD" w:rsidRDefault="007E1F6E" w:rsidP="003A7F9D">
      <w:pPr>
        <w:pStyle w:val="ListParagraph"/>
        <w:numPr>
          <w:ilvl w:val="0"/>
          <w:numId w:val="40"/>
        </w:numPr>
        <w:spacing w:line="240" w:lineRule="auto"/>
        <w:ind w:left="1134" w:hanging="279"/>
        <w:jc w:val="both"/>
        <w:rPr>
          <w:rFonts w:ascii="Arial" w:hAnsi="Arial" w:cs="Arial"/>
          <w:sz w:val="24"/>
          <w:szCs w:val="24"/>
          <w:lang w:val="hr-HR"/>
        </w:rPr>
      </w:pPr>
      <w:r>
        <w:rPr>
          <w:rFonts w:ascii="Arial" w:hAnsi="Arial" w:cs="Arial"/>
          <w:sz w:val="24"/>
          <w:szCs w:val="24"/>
          <w:lang w:val="hr-HR"/>
        </w:rPr>
        <w:t xml:space="preserve">zaključi ugovor </w:t>
      </w:r>
      <w:r w:rsidR="00DF5BCE" w:rsidRPr="009E74FD">
        <w:rPr>
          <w:rFonts w:ascii="Arial" w:hAnsi="Arial" w:cs="Arial"/>
          <w:sz w:val="24"/>
          <w:szCs w:val="24"/>
          <w:lang w:val="hr-HR"/>
        </w:rPr>
        <w:t xml:space="preserve">protivno </w:t>
      </w:r>
      <w:r w:rsidR="001C3A85" w:rsidRPr="009E74FD">
        <w:rPr>
          <w:rFonts w:ascii="Arial" w:hAnsi="Arial" w:cs="Arial"/>
          <w:sz w:val="24"/>
          <w:szCs w:val="24"/>
          <w:lang w:val="hr-HR"/>
        </w:rPr>
        <w:t>č</w:t>
      </w:r>
      <w:r w:rsidR="008C42B4" w:rsidRPr="009E74FD">
        <w:rPr>
          <w:rFonts w:ascii="Arial" w:hAnsi="Arial" w:cs="Arial"/>
          <w:sz w:val="24"/>
          <w:szCs w:val="24"/>
          <w:lang w:val="hr-HR"/>
        </w:rPr>
        <w:t>lan</w:t>
      </w:r>
      <w:r w:rsidR="008F23C4" w:rsidRPr="009E74FD">
        <w:rPr>
          <w:rFonts w:ascii="Arial" w:hAnsi="Arial" w:cs="Arial"/>
          <w:sz w:val="24"/>
          <w:szCs w:val="24"/>
          <w:lang w:val="hr-HR"/>
        </w:rPr>
        <w:t>k</w:t>
      </w:r>
      <w:r w:rsidR="00DF5BCE" w:rsidRPr="009E74FD">
        <w:rPr>
          <w:rFonts w:ascii="Arial" w:hAnsi="Arial" w:cs="Arial"/>
          <w:sz w:val="24"/>
          <w:szCs w:val="24"/>
          <w:lang w:val="hr-HR"/>
        </w:rPr>
        <w:t>u 22. stav</w:t>
      </w:r>
      <w:r w:rsidR="001C3A85" w:rsidRPr="009E74FD">
        <w:rPr>
          <w:rFonts w:ascii="Arial" w:hAnsi="Arial" w:cs="Arial"/>
          <w:sz w:val="24"/>
          <w:szCs w:val="24"/>
          <w:lang w:val="hr-HR"/>
        </w:rPr>
        <w:t>ak</w:t>
      </w:r>
      <w:r w:rsidR="008C42B4" w:rsidRPr="009E74FD">
        <w:rPr>
          <w:rFonts w:ascii="Arial" w:hAnsi="Arial" w:cs="Arial"/>
          <w:sz w:val="24"/>
          <w:szCs w:val="24"/>
          <w:lang w:val="hr-HR"/>
        </w:rPr>
        <w:t xml:space="preserve"> (1),</w:t>
      </w:r>
    </w:p>
    <w:p w:rsidR="00DF5BCE" w:rsidRPr="009E74FD" w:rsidRDefault="00DF5BCE" w:rsidP="003A7F9D">
      <w:pPr>
        <w:pStyle w:val="ListParagraph"/>
        <w:numPr>
          <w:ilvl w:val="0"/>
          <w:numId w:val="40"/>
        </w:numPr>
        <w:spacing w:line="240" w:lineRule="auto"/>
        <w:ind w:left="1134" w:hanging="279"/>
        <w:jc w:val="both"/>
        <w:rPr>
          <w:rFonts w:ascii="Arial" w:hAnsi="Arial" w:cs="Arial"/>
          <w:sz w:val="24"/>
          <w:szCs w:val="24"/>
          <w:lang w:val="hr-HR"/>
        </w:rPr>
      </w:pPr>
      <w:r w:rsidRPr="009E74FD">
        <w:rPr>
          <w:rFonts w:ascii="Arial" w:hAnsi="Arial" w:cs="Arial"/>
          <w:sz w:val="24"/>
          <w:szCs w:val="24"/>
          <w:lang w:val="hr-HR"/>
        </w:rPr>
        <w:t xml:space="preserve">ne postupi po zahtjevu </w:t>
      </w:r>
      <w:r w:rsidR="001B21C0" w:rsidRPr="00030211">
        <w:rPr>
          <w:rFonts w:ascii="Arial" w:hAnsi="Arial" w:cs="Arial"/>
          <w:sz w:val="24"/>
          <w:szCs w:val="24"/>
          <w:lang w:val="hr-HR"/>
        </w:rPr>
        <w:t>Federalno</w:t>
      </w:r>
      <w:r w:rsidR="001B21C0">
        <w:rPr>
          <w:rFonts w:ascii="Arial" w:hAnsi="Arial" w:cs="Arial"/>
          <w:sz w:val="24"/>
          <w:szCs w:val="24"/>
          <w:lang w:val="hr-HR"/>
        </w:rPr>
        <w:t>g</w:t>
      </w:r>
      <w:r w:rsidR="001B21C0" w:rsidRPr="00030211">
        <w:rPr>
          <w:rFonts w:ascii="Arial" w:hAnsi="Arial" w:cs="Arial"/>
          <w:sz w:val="24"/>
          <w:szCs w:val="24"/>
          <w:lang w:val="hr-HR"/>
        </w:rPr>
        <w:t xml:space="preserve"> ministarstv</w:t>
      </w:r>
      <w:r w:rsidR="001B21C0">
        <w:rPr>
          <w:rFonts w:ascii="Arial" w:hAnsi="Arial" w:cs="Arial"/>
          <w:sz w:val="24"/>
          <w:szCs w:val="24"/>
          <w:lang w:val="hr-HR"/>
        </w:rPr>
        <w:t>a</w:t>
      </w:r>
      <w:r w:rsidR="001B21C0" w:rsidRPr="00030211">
        <w:rPr>
          <w:rFonts w:ascii="Arial" w:hAnsi="Arial" w:cs="Arial"/>
          <w:sz w:val="24"/>
          <w:szCs w:val="24"/>
          <w:lang w:val="hr-HR"/>
        </w:rPr>
        <w:t xml:space="preserve"> financija</w:t>
      </w:r>
      <w:r w:rsidR="001B21C0">
        <w:rPr>
          <w:rFonts w:ascii="Arial" w:hAnsi="Arial" w:cs="Arial"/>
          <w:b/>
          <w:sz w:val="24"/>
          <w:szCs w:val="24"/>
          <w:lang w:val="hr-HR"/>
        </w:rPr>
        <w:t xml:space="preserve"> </w:t>
      </w:r>
      <w:r w:rsidRPr="009E74FD">
        <w:rPr>
          <w:rFonts w:ascii="Arial" w:hAnsi="Arial" w:cs="Arial"/>
          <w:sz w:val="24"/>
          <w:szCs w:val="24"/>
          <w:lang w:val="hr-HR"/>
        </w:rPr>
        <w:t xml:space="preserve">iz </w:t>
      </w:r>
      <w:r w:rsidR="001C3A85" w:rsidRPr="009E74FD">
        <w:rPr>
          <w:rFonts w:ascii="Arial" w:hAnsi="Arial" w:cs="Arial"/>
          <w:sz w:val="24"/>
          <w:szCs w:val="24"/>
          <w:lang w:val="hr-HR"/>
        </w:rPr>
        <w:t>č</w:t>
      </w:r>
      <w:r w:rsidR="008C42B4" w:rsidRPr="009E74FD">
        <w:rPr>
          <w:rFonts w:ascii="Arial" w:hAnsi="Arial" w:cs="Arial"/>
          <w:sz w:val="24"/>
          <w:szCs w:val="24"/>
          <w:lang w:val="hr-HR"/>
        </w:rPr>
        <w:t>lan</w:t>
      </w:r>
      <w:r w:rsidR="008F23C4" w:rsidRPr="009E74FD">
        <w:rPr>
          <w:rFonts w:ascii="Arial" w:hAnsi="Arial" w:cs="Arial"/>
          <w:sz w:val="24"/>
          <w:szCs w:val="24"/>
          <w:lang w:val="hr-HR"/>
        </w:rPr>
        <w:t>k</w:t>
      </w:r>
      <w:r w:rsidRPr="009E74FD">
        <w:rPr>
          <w:rFonts w:ascii="Arial" w:hAnsi="Arial" w:cs="Arial"/>
          <w:sz w:val="24"/>
          <w:szCs w:val="24"/>
          <w:lang w:val="hr-HR"/>
        </w:rPr>
        <w:t>a 24. stav</w:t>
      </w:r>
      <w:r w:rsidR="001C3A85" w:rsidRPr="009E74FD">
        <w:rPr>
          <w:rFonts w:ascii="Arial" w:hAnsi="Arial" w:cs="Arial"/>
          <w:sz w:val="24"/>
          <w:szCs w:val="24"/>
          <w:lang w:val="hr-HR"/>
        </w:rPr>
        <w:t>ak</w:t>
      </w:r>
      <w:r w:rsidRPr="009E74FD">
        <w:rPr>
          <w:rFonts w:ascii="Arial" w:hAnsi="Arial" w:cs="Arial"/>
          <w:sz w:val="24"/>
          <w:szCs w:val="24"/>
          <w:lang w:val="hr-HR"/>
        </w:rPr>
        <w:t xml:space="preserve"> (3)</w:t>
      </w:r>
      <w:r w:rsidR="008C42B4" w:rsidRPr="009E74FD">
        <w:rPr>
          <w:rFonts w:ascii="Arial" w:hAnsi="Arial" w:cs="Arial"/>
          <w:sz w:val="24"/>
          <w:szCs w:val="24"/>
          <w:lang w:val="hr-HR"/>
        </w:rPr>
        <w:t>,</w:t>
      </w:r>
    </w:p>
    <w:p w:rsidR="00DF5BCE" w:rsidRPr="009E74FD" w:rsidRDefault="00DF5BCE" w:rsidP="003A7F9D">
      <w:pPr>
        <w:pStyle w:val="ListParagraph"/>
        <w:numPr>
          <w:ilvl w:val="0"/>
          <w:numId w:val="40"/>
        </w:numPr>
        <w:spacing w:line="240" w:lineRule="auto"/>
        <w:ind w:left="1134" w:hanging="279"/>
        <w:jc w:val="both"/>
        <w:rPr>
          <w:rFonts w:ascii="Arial" w:hAnsi="Arial" w:cs="Arial"/>
          <w:sz w:val="24"/>
          <w:szCs w:val="24"/>
          <w:lang w:val="hr-HR"/>
        </w:rPr>
      </w:pPr>
      <w:r w:rsidRPr="009E74FD">
        <w:rPr>
          <w:rFonts w:ascii="Arial" w:hAnsi="Arial" w:cs="Arial"/>
          <w:sz w:val="24"/>
          <w:szCs w:val="24"/>
          <w:lang w:val="hr-HR"/>
        </w:rPr>
        <w:t>ne dostavi u propis</w:t>
      </w:r>
      <w:r w:rsidR="001C3A85" w:rsidRPr="009E74FD">
        <w:rPr>
          <w:rFonts w:ascii="Arial" w:hAnsi="Arial" w:cs="Arial"/>
          <w:sz w:val="24"/>
          <w:szCs w:val="24"/>
          <w:lang w:val="hr-HR"/>
        </w:rPr>
        <w:t>n</w:t>
      </w:r>
      <w:r w:rsidRPr="009E74FD">
        <w:rPr>
          <w:rFonts w:ascii="Arial" w:hAnsi="Arial" w:cs="Arial"/>
          <w:sz w:val="24"/>
          <w:szCs w:val="24"/>
          <w:lang w:val="hr-HR"/>
        </w:rPr>
        <w:t xml:space="preserve">om </w:t>
      </w:r>
      <w:r w:rsidR="004B0169" w:rsidRPr="009E74FD">
        <w:rPr>
          <w:rFonts w:ascii="Arial" w:hAnsi="Arial" w:cs="Arial"/>
          <w:sz w:val="24"/>
          <w:szCs w:val="24"/>
          <w:lang w:val="hr-HR"/>
        </w:rPr>
        <w:t>roku</w:t>
      </w:r>
      <w:r w:rsidRPr="009E74FD">
        <w:rPr>
          <w:rFonts w:ascii="Arial" w:hAnsi="Arial" w:cs="Arial"/>
          <w:sz w:val="24"/>
          <w:szCs w:val="24"/>
          <w:lang w:val="hr-HR"/>
        </w:rPr>
        <w:t xml:space="preserve"> </w:t>
      </w:r>
      <w:r w:rsidR="001B21C0" w:rsidRPr="00030211">
        <w:rPr>
          <w:rFonts w:ascii="Arial" w:hAnsi="Arial" w:cs="Arial"/>
          <w:sz w:val="24"/>
          <w:szCs w:val="24"/>
          <w:lang w:val="hr-HR"/>
        </w:rPr>
        <w:t>Federalno ministarstvo financija</w:t>
      </w:r>
      <w:r w:rsidR="001B21C0">
        <w:rPr>
          <w:rFonts w:ascii="Arial" w:hAnsi="Arial" w:cs="Arial"/>
          <w:b/>
          <w:sz w:val="24"/>
          <w:szCs w:val="24"/>
          <w:lang w:val="hr-HR"/>
        </w:rPr>
        <w:t xml:space="preserve"> </w:t>
      </w:r>
      <w:r w:rsidRPr="009E74FD">
        <w:rPr>
          <w:rFonts w:ascii="Arial" w:hAnsi="Arial" w:cs="Arial"/>
          <w:sz w:val="24"/>
          <w:szCs w:val="24"/>
          <w:lang w:val="hr-HR"/>
        </w:rPr>
        <w:t xml:space="preserve">dokumentaciju iz </w:t>
      </w:r>
      <w:r w:rsidR="001C3A85" w:rsidRPr="009E74FD">
        <w:rPr>
          <w:rFonts w:ascii="Arial" w:hAnsi="Arial" w:cs="Arial"/>
          <w:sz w:val="24"/>
          <w:szCs w:val="24"/>
          <w:lang w:val="hr-HR"/>
        </w:rPr>
        <w:t>č</w:t>
      </w:r>
      <w:r w:rsidR="008F23C4" w:rsidRPr="009E74FD">
        <w:rPr>
          <w:rFonts w:ascii="Arial" w:hAnsi="Arial" w:cs="Arial"/>
          <w:sz w:val="24"/>
          <w:szCs w:val="24"/>
          <w:lang w:val="hr-HR"/>
        </w:rPr>
        <w:t>lank</w:t>
      </w:r>
      <w:r w:rsidR="00365F03" w:rsidRPr="009E74FD">
        <w:rPr>
          <w:rFonts w:ascii="Arial" w:hAnsi="Arial" w:cs="Arial"/>
          <w:sz w:val="24"/>
          <w:szCs w:val="24"/>
          <w:lang w:val="hr-HR"/>
        </w:rPr>
        <w:t>a 25. st. (1) i (2).</w:t>
      </w:r>
    </w:p>
    <w:p w:rsidR="00C0029C" w:rsidRDefault="00E273A5" w:rsidP="003A7F9D">
      <w:pPr>
        <w:pStyle w:val="ListParagraph"/>
        <w:numPr>
          <w:ilvl w:val="0"/>
          <w:numId w:val="38"/>
        </w:numPr>
        <w:spacing w:line="240" w:lineRule="auto"/>
        <w:ind w:left="993" w:hanging="426"/>
        <w:jc w:val="both"/>
        <w:rPr>
          <w:rFonts w:ascii="Arial" w:hAnsi="Arial" w:cs="Arial"/>
          <w:sz w:val="24"/>
          <w:szCs w:val="24"/>
          <w:lang w:val="hr-HR"/>
        </w:rPr>
      </w:pPr>
      <w:r w:rsidRPr="009E74FD">
        <w:rPr>
          <w:rFonts w:ascii="Arial" w:hAnsi="Arial" w:cs="Arial"/>
          <w:sz w:val="24"/>
          <w:szCs w:val="24"/>
          <w:lang w:val="hr-HR"/>
        </w:rPr>
        <w:t>Za prekršaje iz stav</w:t>
      </w:r>
      <w:r w:rsidR="001C3A85" w:rsidRPr="009E74FD">
        <w:rPr>
          <w:rFonts w:ascii="Arial" w:hAnsi="Arial" w:cs="Arial"/>
          <w:sz w:val="24"/>
          <w:szCs w:val="24"/>
          <w:lang w:val="hr-HR"/>
        </w:rPr>
        <w:t>k</w:t>
      </w:r>
      <w:r w:rsidRPr="009E74FD">
        <w:rPr>
          <w:rFonts w:ascii="Arial" w:hAnsi="Arial" w:cs="Arial"/>
          <w:sz w:val="24"/>
          <w:szCs w:val="24"/>
          <w:lang w:val="hr-HR"/>
        </w:rPr>
        <w:t>a</w:t>
      </w:r>
      <w:r w:rsidR="00B8035E" w:rsidRPr="009E74FD">
        <w:rPr>
          <w:rFonts w:ascii="Arial" w:hAnsi="Arial" w:cs="Arial"/>
          <w:sz w:val="24"/>
          <w:szCs w:val="24"/>
          <w:lang w:val="hr-HR"/>
        </w:rPr>
        <w:t xml:space="preserve"> (</w:t>
      </w:r>
      <w:r w:rsidRPr="009E74FD">
        <w:rPr>
          <w:rFonts w:ascii="Arial" w:hAnsi="Arial" w:cs="Arial"/>
          <w:sz w:val="24"/>
          <w:szCs w:val="24"/>
          <w:lang w:val="hr-HR"/>
        </w:rPr>
        <w:t>3</w:t>
      </w:r>
      <w:r w:rsidR="00B8035E" w:rsidRPr="009E74FD">
        <w:rPr>
          <w:rFonts w:ascii="Arial" w:hAnsi="Arial" w:cs="Arial"/>
          <w:sz w:val="24"/>
          <w:szCs w:val="24"/>
          <w:lang w:val="hr-HR"/>
        </w:rPr>
        <w:t xml:space="preserve">) ovog </w:t>
      </w:r>
      <w:r w:rsidR="001C3A85" w:rsidRPr="009E74FD">
        <w:rPr>
          <w:rFonts w:ascii="Arial" w:hAnsi="Arial" w:cs="Arial"/>
          <w:sz w:val="24"/>
          <w:szCs w:val="24"/>
          <w:lang w:val="hr-HR"/>
        </w:rPr>
        <w:t>č</w:t>
      </w:r>
      <w:r w:rsidR="008F23C4" w:rsidRPr="009E74FD">
        <w:rPr>
          <w:rFonts w:ascii="Arial" w:hAnsi="Arial" w:cs="Arial"/>
          <w:sz w:val="24"/>
          <w:szCs w:val="24"/>
          <w:lang w:val="hr-HR"/>
        </w:rPr>
        <w:t>lank</w:t>
      </w:r>
      <w:r w:rsidR="00B8035E" w:rsidRPr="009E74FD">
        <w:rPr>
          <w:rFonts w:ascii="Arial" w:hAnsi="Arial" w:cs="Arial"/>
          <w:sz w:val="24"/>
          <w:szCs w:val="24"/>
          <w:lang w:val="hr-HR"/>
        </w:rPr>
        <w:t>a kaznit</w:t>
      </w:r>
      <w:r w:rsidR="000B0D70">
        <w:rPr>
          <w:rFonts w:ascii="Arial" w:hAnsi="Arial" w:cs="Arial"/>
          <w:sz w:val="24"/>
          <w:szCs w:val="24"/>
          <w:lang w:val="hr-HR"/>
        </w:rPr>
        <w:t>i</w:t>
      </w:r>
      <w:r w:rsidR="00B8035E" w:rsidRPr="009E74FD">
        <w:rPr>
          <w:rFonts w:ascii="Arial" w:hAnsi="Arial" w:cs="Arial"/>
          <w:sz w:val="24"/>
          <w:szCs w:val="24"/>
          <w:lang w:val="hr-HR"/>
        </w:rPr>
        <w:t xml:space="preserve"> će se i odgovorn</w:t>
      </w:r>
      <w:r w:rsidR="001C3A85" w:rsidRPr="009E74FD">
        <w:rPr>
          <w:rFonts w:ascii="Arial" w:hAnsi="Arial" w:cs="Arial"/>
          <w:sz w:val="24"/>
          <w:szCs w:val="24"/>
          <w:lang w:val="hr-HR"/>
        </w:rPr>
        <w:t>a osoba</w:t>
      </w:r>
      <w:r w:rsidR="00B8035E" w:rsidRPr="009E74FD">
        <w:rPr>
          <w:rFonts w:ascii="Arial" w:hAnsi="Arial" w:cs="Arial"/>
          <w:sz w:val="24"/>
          <w:szCs w:val="24"/>
          <w:lang w:val="hr-HR"/>
        </w:rPr>
        <w:t xml:space="preserve"> P</w:t>
      </w:r>
      <w:r w:rsidR="001C3A85" w:rsidRPr="009E74FD">
        <w:rPr>
          <w:rFonts w:ascii="Arial" w:hAnsi="Arial" w:cs="Arial"/>
          <w:sz w:val="24"/>
          <w:szCs w:val="24"/>
          <w:lang w:val="hr-HR"/>
        </w:rPr>
        <w:t>O</w:t>
      </w:r>
      <w:r w:rsidR="00C23BFA">
        <w:rPr>
          <w:rFonts w:ascii="Arial" w:hAnsi="Arial" w:cs="Arial"/>
          <w:sz w:val="24"/>
          <w:szCs w:val="24"/>
          <w:lang w:val="hr-HR"/>
        </w:rPr>
        <w:t>PN</w:t>
      </w:r>
      <w:r w:rsidRPr="009E74FD">
        <w:rPr>
          <w:rFonts w:ascii="Arial" w:hAnsi="Arial" w:cs="Arial"/>
          <w:sz w:val="24"/>
          <w:szCs w:val="24"/>
          <w:lang w:val="hr-HR"/>
        </w:rPr>
        <w:t xml:space="preserve"> odnosno javnog partnera</w:t>
      </w:r>
      <w:r w:rsidR="00B8035E" w:rsidRPr="009E74FD">
        <w:rPr>
          <w:rFonts w:ascii="Arial" w:hAnsi="Arial" w:cs="Arial"/>
          <w:sz w:val="24"/>
          <w:szCs w:val="24"/>
          <w:lang w:val="hr-HR"/>
        </w:rPr>
        <w:t>, n</w:t>
      </w:r>
      <w:r w:rsidR="00295C0E" w:rsidRPr="009E74FD">
        <w:rPr>
          <w:rFonts w:ascii="Arial" w:hAnsi="Arial" w:cs="Arial"/>
          <w:sz w:val="24"/>
          <w:szCs w:val="24"/>
          <w:lang w:val="hr-HR"/>
        </w:rPr>
        <w:t xml:space="preserve">ovčanom </w:t>
      </w:r>
      <w:r w:rsidR="00B8035E" w:rsidRPr="009E74FD">
        <w:rPr>
          <w:rFonts w:ascii="Arial" w:hAnsi="Arial" w:cs="Arial"/>
          <w:sz w:val="24"/>
          <w:szCs w:val="24"/>
          <w:lang w:val="hr-HR"/>
        </w:rPr>
        <w:t>kaznom od 500,00 do 3.000,00 KM.</w:t>
      </w:r>
    </w:p>
    <w:p w:rsidR="003A7F9D" w:rsidRDefault="003A7F9D" w:rsidP="003A7F9D">
      <w:pPr>
        <w:pStyle w:val="ListParagraph"/>
        <w:spacing w:line="240" w:lineRule="auto"/>
        <w:ind w:left="993"/>
        <w:jc w:val="both"/>
        <w:rPr>
          <w:rFonts w:ascii="Arial" w:hAnsi="Arial" w:cs="Arial"/>
          <w:sz w:val="24"/>
          <w:szCs w:val="24"/>
          <w:lang w:val="hr-HR"/>
        </w:rPr>
      </w:pPr>
    </w:p>
    <w:p w:rsidR="00295C0E" w:rsidRPr="009E74FD" w:rsidRDefault="00295C0E" w:rsidP="00B12ACD">
      <w:pPr>
        <w:spacing w:line="240" w:lineRule="auto"/>
        <w:ind w:left="360"/>
        <w:jc w:val="both"/>
        <w:rPr>
          <w:rFonts w:ascii="Arial" w:hAnsi="Arial" w:cs="Arial"/>
          <w:b/>
          <w:sz w:val="24"/>
          <w:szCs w:val="24"/>
          <w:lang w:val="hr-HR"/>
        </w:rPr>
      </w:pPr>
      <w:r w:rsidRPr="009E74FD">
        <w:rPr>
          <w:rFonts w:ascii="Arial" w:hAnsi="Arial" w:cs="Arial"/>
          <w:b/>
          <w:sz w:val="24"/>
          <w:szCs w:val="24"/>
          <w:lang w:val="hr-HR"/>
        </w:rPr>
        <w:t>POGLAVLJE VI</w:t>
      </w:r>
      <w:r w:rsidR="00DD0151" w:rsidRPr="009E74FD">
        <w:rPr>
          <w:rFonts w:ascii="Arial" w:hAnsi="Arial" w:cs="Arial"/>
          <w:b/>
          <w:sz w:val="24"/>
          <w:szCs w:val="24"/>
          <w:lang w:val="hr-HR"/>
        </w:rPr>
        <w:t>.</w:t>
      </w:r>
      <w:r w:rsidRPr="009E74FD">
        <w:rPr>
          <w:rFonts w:ascii="Arial" w:hAnsi="Arial" w:cs="Arial"/>
          <w:b/>
          <w:sz w:val="24"/>
          <w:szCs w:val="24"/>
          <w:lang w:val="hr-HR"/>
        </w:rPr>
        <w:t xml:space="preserve"> - ZAVRŠNE ODREDBE</w:t>
      </w:r>
    </w:p>
    <w:p w:rsidR="002B471F" w:rsidRPr="009E74FD" w:rsidRDefault="00B408E8" w:rsidP="00B12ACD">
      <w:pPr>
        <w:spacing w:line="240" w:lineRule="auto"/>
        <w:ind w:left="360"/>
        <w:jc w:val="both"/>
        <w:rPr>
          <w:rFonts w:ascii="Arial" w:hAnsi="Arial" w:cs="Arial"/>
          <w:b/>
          <w:sz w:val="24"/>
          <w:szCs w:val="24"/>
          <w:lang w:val="hr-HR"/>
        </w:rPr>
      </w:pPr>
      <w:r w:rsidRPr="009E74FD">
        <w:rPr>
          <w:rFonts w:ascii="Arial" w:hAnsi="Arial" w:cs="Arial"/>
          <w:b/>
          <w:sz w:val="24"/>
          <w:szCs w:val="24"/>
          <w:lang w:val="hr-HR"/>
        </w:rPr>
        <w:t>Odjeljak A</w:t>
      </w:r>
      <w:r w:rsidR="00F9485C" w:rsidRPr="009E74FD">
        <w:rPr>
          <w:rFonts w:ascii="Arial" w:hAnsi="Arial" w:cs="Arial"/>
          <w:b/>
          <w:sz w:val="24"/>
          <w:szCs w:val="24"/>
          <w:lang w:val="hr-HR"/>
        </w:rPr>
        <w:t>.</w:t>
      </w:r>
      <w:r w:rsidR="00295C0E" w:rsidRPr="009E74FD">
        <w:rPr>
          <w:rFonts w:ascii="Arial" w:hAnsi="Arial" w:cs="Arial"/>
          <w:b/>
          <w:sz w:val="24"/>
          <w:szCs w:val="24"/>
          <w:lang w:val="hr-HR"/>
        </w:rPr>
        <w:t xml:space="preserve"> - DONOŠENJE PODZAKONSKIH AKATA</w:t>
      </w:r>
    </w:p>
    <w:p w:rsidR="00295C0E" w:rsidRPr="009E74FD" w:rsidRDefault="008F23C4"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Članak</w:t>
      </w:r>
      <w:r w:rsidR="00C0029C" w:rsidRPr="009E74FD">
        <w:rPr>
          <w:rFonts w:ascii="Arial" w:hAnsi="Arial" w:cs="Arial"/>
          <w:b/>
          <w:sz w:val="24"/>
          <w:szCs w:val="24"/>
          <w:lang w:val="hr-HR"/>
        </w:rPr>
        <w:t xml:space="preserve"> 34.</w:t>
      </w:r>
    </w:p>
    <w:p w:rsidR="00295C0E" w:rsidRPr="009E74FD" w:rsidRDefault="00295C0E"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(Rokovi za donošenje podzkonskih akata)</w:t>
      </w:r>
    </w:p>
    <w:p w:rsidR="00C0029C" w:rsidRPr="009E74FD" w:rsidRDefault="00C0029C" w:rsidP="00245898">
      <w:pPr>
        <w:spacing w:after="0" w:line="240" w:lineRule="auto"/>
        <w:jc w:val="center"/>
        <w:rPr>
          <w:rFonts w:ascii="Arial" w:hAnsi="Arial" w:cs="Arial"/>
          <w:b/>
          <w:sz w:val="24"/>
          <w:szCs w:val="24"/>
          <w:lang w:val="hr-HR"/>
        </w:rPr>
      </w:pPr>
    </w:p>
    <w:p w:rsidR="00295C0E" w:rsidRPr="009E74FD" w:rsidRDefault="00295C0E" w:rsidP="007A6C74">
      <w:pPr>
        <w:pStyle w:val="ListParagraph"/>
        <w:numPr>
          <w:ilvl w:val="0"/>
          <w:numId w:val="41"/>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 xml:space="preserve">Vlada Federacije BiH će najkasnije u roku od 120 dana od dana stupanja na snagu ovog zakona donijeti uredbu iz </w:t>
      </w:r>
      <w:r w:rsidR="001C3A85" w:rsidRPr="009E74FD">
        <w:rPr>
          <w:rFonts w:ascii="Arial" w:hAnsi="Arial" w:cs="Arial"/>
          <w:sz w:val="24"/>
          <w:szCs w:val="24"/>
          <w:lang w:val="hr-HR"/>
        </w:rPr>
        <w:t>č</w:t>
      </w:r>
      <w:r w:rsidR="008F23C4" w:rsidRPr="009E74FD">
        <w:rPr>
          <w:rFonts w:ascii="Arial" w:hAnsi="Arial" w:cs="Arial"/>
          <w:sz w:val="24"/>
          <w:szCs w:val="24"/>
          <w:lang w:val="hr-HR"/>
        </w:rPr>
        <w:t>lank</w:t>
      </w:r>
      <w:r w:rsidRPr="009E74FD">
        <w:rPr>
          <w:rFonts w:ascii="Arial" w:hAnsi="Arial" w:cs="Arial"/>
          <w:sz w:val="24"/>
          <w:szCs w:val="24"/>
          <w:lang w:val="hr-HR"/>
        </w:rPr>
        <w:t>a 9. stav</w:t>
      </w:r>
      <w:r w:rsidR="00400F26">
        <w:rPr>
          <w:rFonts w:ascii="Arial" w:hAnsi="Arial" w:cs="Arial"/>
          <w:sz w:val="24"/>
          <w:szCs w:val="24"/>
          <w:lang w:val="hr-HR"/>
        </w:rPr>
        <w:t>ak</w:t>
      </w:r>
      <w:r w:rsidRPr="009E74FD">
        <w:rPr>
          <w:rFonts w:ascii="Arial" w:hAnsi="Arial" w:cs="Arial"/>
          <w:sz w:val="24"/>
          <w:szCs w:val="24"/>
          <w:lang w:val="hr-HR"/>
        </w:rPr>
        <w:t xml:space="preserve"> (12) ovog zakona.</w:t>
      </w:r>
    </w:p>
    <w:p w:rsidR="002B471F" w:rsidRPr="009E74FD" w:rsidRDefault="00295C0E" w:rsidP="007A6C74">
      <w:pPr>
        <w:pStyle w:val="ListParagraph"/>
        <w:numPr>
          <w:ilvl w:val="0"/>
          <w:numId w:val="41"/>
        </w:numPr>
        <w:spacing w:line="240" w:lineRule="auto"/>
        <w:ind w:left="851" w:hanging="425"/>
        <w:jc w:val="both"/>
        <w:rPr>
          <w:rFonts w:ascii="Arial" w:hAnsi="Arial" w:cs="Arial"/>
          <w:sz w:val="24"/>
          <w:szCs w:val="24"/>
          <w:lang w:val="hr-HR"/>
        </w:rPr>
      </w:pPr>
      <w:r w:rsidRPr="009E74FD">
        <w:rPr>
          <w:rFonts w:ascii="Arial" w:hAnsi="Arial" w:cs="Arial"/>
          <w:sz w:val="24"/>
          <w:szCs w:val="24"/>
          <w:lang w:val="hr-HR"/>
        </w:rPr>
        <w:t>Na pitanja koja nisu uređena ovim zakonom na odgovarajući način se primjenjuju posebni zakoni, kao i ostali propisi koji su na snazi u Bosni i Hercegovini.</w:t>
      </w:r>
    </w:p>
    <w:p w:rsidR="00295C0E" w:rsidRPr="009E74FD" w:rsidRDefault="00B408E8" w:rsidP="00B12ACD">
      <w:pPr>
        <w:tabs>
          <w:tab w:val="center" w:pos="4680"/>
        </w:tabs>
        <w:spacing w:line="240" w:lineRule="auto"/>
        <w:ind w:left="360"/>
        <w:rPr>
          <w:rFonts w:ascii="Arial" w:hAnsi="Arial" w:cs="Arial"/>
          <w:b/>
          <w:sz w:val="24"/>
          <w:szCs w:val="24"/>
          <w:lang w:val="hr-HR"/>
        </w:rPr>
      </w:pPr>
      <w:r w:rsidRPr="009E74FD">
        <w:rPr>
          <w:rFonts w:ascii="Arial" w:hAnsi="Arial" w:cs="Arial"/>
          <w:b/>
          <w:sz w:val="24"/>
          <w:szCs w:val="24"/>
          <w:lang w:val="hr-HR"/>
        </w:rPr>
        <w:t>Odjeljak B</w:t>
      </w:r>
      <w:r w:rsidR="00F9485C" w:rsidRPr="009E74FD">
        <w:rPr>
          <w:rFonts w:ascii="Arial" w:hAnsi="Arial" w:cs="Arial"/>
          <w:b/>
          <w:sz w:val="24"/>
          <w:szCs w:val="24"/>
          <w:lang w:val="hr-HR"/>
        </w:rPr>
        <w:t>.</w:t>
      </w:r>
      <w:r w:rsidRPr="009E74FD">
        <w:rPr>
          <w:rFonts w:ascii="Arial" w:hAnsi="Arial" w:cs="Arial"/>
          <w:b/>
          <w:sz w:val="24"/>
          <w:szCs w:val="24"/>
          <w:lang w:val="hr-HR"/>
        </w:rPr>
        <w:t xml:space="preserve"> </w:t>
      </w:r>
      <w:r w:rsidR="00295C0E" w:rsidRPr="009E74FD">
        <w:rPr>
          <w:rFonts w:ascii="Arial" w:hAnsi="Arial" w:cs="Arial"/>
          <w:b/>
          <w:sz w:val="24"/>
          <w:szCs w:val="24"/>
          <w:lang w:val="hr-HR"/>
        </w:rPr>
        <w:t>- STUPANJE NA SNAGU</w:t>
      </w:r>
    </w:p>
    <w:p w:rsidR="00295C0E" w:rsidRPr="009E74FD" w:rsidRDefault="00295C0E" w:rsidP="00245898">
      <w:pPr>
        <w:tabs>
          <w:tab w:val="center" w:pos="4680"/>
        </w:tabs>
        <w:spacing w:after="0" w:line="240" w:lineRule="auto"/>
        <w:rPr>
          <w:rFonts w:ascii="Arial" w:hAnsi="Arial" w:cs="Arial"/>
          <w:b/>
          <w:sz w:val="24"/>
          <w:szCs w:val="24"/>
          <w:lang w:val="hr-HR"/>
        </w:rPr>
      </w:pPr>
      <w:r w:rsidRPr="009E74FD">
        <w:rPr>
          <w:rFonts w:ascii="Arial" w:hAnsi="Arial" w:cs="Arial"/>
          <w:b/>
          <w:sz w:val="24"/>
          <w:szCs w:val="24"/>
          <w:lang w:val="hr-HR"/>
        </w:rPr>
        <w:tab/>
      </w:r>
      <w:r w:rsidR="008F23C4" w:rsidRPr="009E74FD">
        <w:rPr>
          <w:rFonts w:ascii="Arial" w:hAnsi="Arial" w:cs="Arial"/>
          <w:b/>
          <w:sz w:val="24"/>
          <w:szCs w:val="24"/>
          <w:lang w:val="hr-HR"/>
        </w:rPr>
        <w:t>Članak</w:t>
      </w:r>
      <w:r w:rsidRPr="009E74FD">
        <w:rPr>
          <w:rFonts w:ascii="Arial" w:hAnsi="Arial" w:cs="Arial"/>
          <w:b/>
          <w:sz w:val="24"/>
          <w:szCs w:val="24"/>
          <w:lang w:val="hr-HR"/>
        </w:rPr>
        <w:t xml:space="preserve"> 35.</w:t>
      </w:r>
    </w:p>
    <w:p w:rsidR="00295C0E" w:rsidRPr="009E74FD" w:rsidRDefault="00295C0E" w:rsidP="00245898">
      <w:pPr>
        <w:spacing w:after="0" w:line="240" w:lineRule="auto"/>
        <w:jc w:val="center"/>
        <w:rPr>
          <w:rFonts w:ascii="Arial" w:hAnsi="Arial" w:cs="Arial"/>
          <w:b/>
          <w:sz w:val="24"/>
          <w:szCs w:val="24"/>
          <w:lang w:val="hr-HR"/>
        </w:rPr>
      </w:pPr>
      <w:r w:rsidRPr="009E74FD">
        <w:rPr>
          <w:rFonts w:ascii="Arial" w:hAnsi="Arial" w:cs="Arial"/>
          <w:b/>
          <w:sz w:val="24"/>
          <w:szCs w:val="24"/>
          <w:lang w:val="hr-HR"/>
        </w:rPr>
        <w:t>(Stupanje na snagu)</w:t>
      </w:r>
    </w:p>
    <w:p w:rsidR="00C0029C" w:rsidRPr="009E74FD" w:rsidRDefault="00C0029C" w:rsidP="00245898">
      <w:pPr>
        <w:spacing w:after="0" w:line="240" w:lineRule="auto"/>
        <w:jc w:val="center"/>
        <w:rPr>
          <w:rFonts w:ascii="Arial" w:hAnsi="Arial" w:cs="Arial"/>
          <w:b/>
          <w:sz w:val="24"/>
          <w:szCs w:val="24"/>
          <w:lang w:val="hr-HR"/>
        </w:rPr>
      </w:pPr>
    </w:p>
    <w:p w:rsidR="00295C0E" w:rsidRPr="009E74FD" w:rsidRDefault="004D2AA5" w:rsidP="00B500F9">
      <w:pPr>
        <w:spacing w:line="240" w:lineRule="auto"/>
        <w:ind w:left="709" w:firstLine="11"/>
        <w:jc w:val="both"/>
        <w:rPr>
          <w:rFonts w:ascii="Arial" w:hAnsi="Arial" w:cs="Arial"/>
          <w:sz w:val="24"/>
          <w:szCs w:val="24"/>
          <w:lang w:val="hr-HR"/>
        </w:rPr>
      </w:pPr>
      <w:r>
        <w:rPr>
          <w:rFonts w:ascii="Arial" w:hAnsi="Arial" w:cs="Arial"/>
          <w:sz w:val="24"/>
          <w:szCs w:val="24"/>
          <w:lang w:val="hr-HR"/>
        </w:rPr>
        <w:t>Ovaj z</w:t>
      </w:r>
      <w:r w:rsidR="00295C0E" w:rsidRPr="009E74FD">
        <w:rPr>
          <w:rFonts w:ascii="Arial" w:hAnsi="Arial" w:cs="Arial"/>
          <w:sz w:val="24"/>
          <w:szCs w:val="24"/>
          <w:lang w:val="hr-HR"/>
        </w:rPr>
        <w:t>akon stupa na snagu osmog dana od dana objav</w:t>
      </w:r>
      <w:r w:rsidR="001C3A85" w:rsidRPr="009E74FD">
        <w:rPr>
          <w:rFonts w:ascii="Arial" w:hAnsi="Arial" w:cs="Arial"/>
          <w:sz w:val="24"/>
          <w:szCs w:val="24"/>
          <w:lang w:val="hr-HR"/>
        </w:rPr>
        <w:t>e</w:t>
      </w:r>
      <w:r w:rsidR="00295C0E" w:rsidRPr="009E74FD">
        <w:rPr>
          <w:rFonts w:ascii="Arial" w:hAnsi="Arial" w:cs="Arial"/>
          <w:sz w:val="24"/>
          <w:szCs w:val="24"/>
          <w:lang w:val="hr-HR"/>
        </w:rPr>
        <w:t xml:space="preserve"> u „Službenim novinama Federacije BiH“.</w:t>
      </w:r>
    </w:p>
    <w:p w:rsidR="00BB23CE" w:rsidRPr="009E74FD" w:rsidRDefault="00BB23CE" w:rsidP="00245898">
      <w:pPr>
        <w:spacing w:line="240" w:lineRule="auto"/>
        <w:jc w:val="both"/>
        <w:rPr>
          <w:rFonts w:ascii="Arial" w:hAnsi="Arial" w:cs="Arial"/>
          <w:sz w:val="24"/>
          <w:szCs w:val="24"/>
          <w:lang w:val="hr-HR"/>
        </w:rPr>
      </w:pPr>
    </w:p>
    <w:p w:rsidR="00C0029C" w:rsidRPr="009E74FD" w:rsidRDefault="00C0029C" w:rsidP="00245898">
      <w:pPr>
        <w:spacing w:line="240" w:lineRule="auto"/>
        <w:jc w:val="both"/>
        <w:rPr>
          <w:rFonts w:ascii="Arial" w:hAnsi="Arial" w:cs="Arial"/>
          <w:sz w:val="24"/>
          <w:szCs w:val="24"/>
          <w:lang w:val="hr-HR"/>
        </w:rPr>
      </w:pPr>
    </w:p>
    <w:p w:rsidR="00C0029C" w:rsidRPr="009E74FD" w:rsidRDefault="00C0029C" w:rsidP="00245898">
      <w:pPr>
        <w:spacing w:line="240" w:lineRule="auto"/>
        <w:jc w:val="both"/>
        <w:rPr>
          <w:rFonts w:ascii="Arial" w:hAnsi="Arial" w:cs="Arial"/>
          <w:sz w:val="24"/>
          <w:szCs w:val="24"/>
          <w:lang w:val="hr-HR"/>
        </w:rPr>
      </w:pPr>
    </w:p>
    <w:p w:rsidR="00365F03" w:rsidRDefault="00365F03" w:rsidP="00245898">
      <w:pPr>
        <w:spacing w:line="240" w:lineRule="auto"/>
        <w:jc w:val="both"/>
        <w:rPr>
          <w:rFonts w:ascii="Arial" w:hAnsi="Arial" w:cs="Arial"/>
          <w:sz w:val="24"/>
          <w:szCs w:val="24"/>
          <w:lang w:val="hr-HR"/>
        </w:rPr>
      </w:pPr>
    </w:p>
    <w:p w:rsidR="007A6C74" w:rsidRDefault="007A6C74" w:rsidP="00245898">
      <w:pPr>
        <w:spacing w:line="240" w:lineRule="auto"/>
        <w:jc w:val="both"/>
        <w:rPr>
          <w:rFonts w:ascii="Arial" w:hAnsi="Arial" w:cs="Arial"/>
          <w:sz w:val="24"/>
          <w:szCs w:val="24"/>
          <w:lang w:val="hr-HR"/>
        </w:rPr>
      </w:pPr>
    </w:p>
    <w:p w:rsidR="007A6C74" w:rsidRDefault="007A6C74" w:rsidP="00245898">
      <w:pPr>
        <w:spacing w:line="240" w:lineRule="auto"/>
        <w:jc w:val="both"/>
        <w:rPr>
          <w:rFonts w:ascii="Arial" w:hAnsi="Arial" w:cs="Arial"/>
          <w:sz w:val="24"/>
          <w:szCs w:val="24"/>
          <w:lang w:val="hr-HR"/>
        </w:rPr>
      </w:pPr>
    </w:p>
    <w:p w:rsidR="007A6C74" w:rsidRDefault="007A6C74" w:rsidP="00245898">
      <w:pPr>
        <w:spacing w:line="240" w:lineRule="auto"/>
        <w:jc w:val="both"/>
        <w:rPr>
          <w:rFonts w:ascii="Arial" w:hAnsi="Arial" w:cs="Arial"/>
          <w:sz w:val="24"/>
          <w:szCs w:val="24"/>
          <w:lang w:val="hr-HR"/>
        </w:rPr>
      </w:pPr>
    </w:p>
    <w:p w:rsidR="007A6C74" w:rsidRDefault="007A6C74" w:rsidP="00245898">
      <w:pPr>
        <w:spacing w:line="240" w:lineRule="auto"/>
        <w:jc w:val="both"/>
        <w:rPr>
          <w:rFonts w:ascii="Arial" w:hAnsi="Arial" w:cs="Arial"/>
          <w:sz w:val="24"/>
          <w:szCs w:val="24"/>
          <w:lang w:val="hr-HR"/>
        </w:rPr>
      </w:pPr>
    </w:p>
    <w:p w:rsidR="007A6C74" w:rsidRDefault="007A6C74" w:rsidP="00245898">
      <w:pPr>
        <w:spacing w:line="240" w:lineRule="auto"/>
        <w:jc w:val="both"/>
        <w:rPr>
          <w:rFonts w:ascii="Arial" w:hAnsi="Arial" w:cs="Arial"/>
          <w:sz w:val="24"/>
          <w:szCs w:val="24"/>
          <w:lang w:val="hr-HR"/>
        </w:rPr>
      </w:pPr>
    </w:p>
    <w:p w:rsidR="00296EFF" w:rsidRPr="009E74FD" w:rsidRDefault="00296EFF" w:rsidP="00A57653">
      <w:pPr>
        <w:spacing w:line="240" w:lineRule="auto"/>
        <w:jc w:val="center"/>
        <w:rPr>
          <w:rFonts w:ascii="Arial" w:eastAsia="Calibri" w:hAnsi="Arial" w:cs="Arial"/>
          <w:b/>
          <w:sz w:val="24"/>
          <w:szCs w:val="24"/>
          <w:lang w:val="hr-HR"/>
        </w:rPr>
      </w:pPr>
      <w:r w:rsidRPr="009E74FD">
        <w:rPr>
          <w:rFonts w:ascii="Arial" w:eastAsia="Calibri" w:hAnsi="Arial" w:cs="Arial"/>
          <w:b/>
          <w:sz w:val="24"/>
          <w:szCs w:val="24"/>
          <w:lang w:val="hr-HR"/>
        </w:rPr>
        <w:lastRenderedPageBreak/>
        <w:t>Obrazloženje</w:t>
      </w:r>
      <w:r w:rsidR="00293497">
        <w:rPr>
          <w:rFonts w:ascii="Arial" w:eastAsia="Calibri" w:hAnsi="Arial" w:cs="Arial"/>
          <w:b/>
          <w:sz w:val="24"/>
          <w:szCs w:val="24"/>
          <w:lang w:val="hr-HR"/>
        </w:rPr>
        <w:t xml:space="preserve">                                                                                                                            </w:t>
      </w:r>
      <w:r w:rsidRPr="009E74FD">
        <w:rPr>
          <w:rFonts w:ascii="Arial" w:eastAsia="Calibri" w:hAnsi="Arial" w:cs="Arial"/>
          <w:b/>
          <w:sz w:val="24"/>
          <w:szCs w:val="24"/>
          <w:lang w:val="hr-HR"/>
        </w:rPr>
        <w:t xml:space="preserve">uz </w:t>
      </w:r>
      <w:r w:rsidR="00D946E5">
        <w:rPr>
          <w:rFonts w:ascii="Arial" w:eastAsia="Calibri" w:hAnsi="Arial" w:cs="Arial"/>
          <w:b/>
          <w:sz w:val="24"/>
          <w:szCs w:val="24"/>
          <w:lang w:val="hr-HR"/>
        </w:rPr>
        <w:t>N</w:t>
      </w:r>
      <w:r w:rsidR="00C52CC5">
        <w:rPr>
          <w:rFonts w:ascii="Arial" w:eastAsia="Calibri" w:hAnsi="Arial" w:cs="Arial"/>
          <w:b/>
          <w:sz w:val="24"/>
          <w:szCs w:val="24"/>
          <w:lang w:val="hr-HR"/>
        </w:rPr>
        <w:t>a</w:t>
      </w:r>
      <w:r w:rsidRPr="009E74FD">
        <w:rPr>
          <w:rFonts w:ascii="Arial" w:eastAsia="Calibri" w:hAnsi="Arial" w:cs="Arial"/>
          <w:b/>
          <w:sz w:val="24"/>
          <w:szCs w:val="24"/>
          <w:lang w:val="hr-HR"/>
        </w:rPr>
        <w:t>crt zakona o javno - privatnom partnerstvu</w:t>
      </w:r>
      <w:r w:rsidR="00293497">
        <w:rPr>
          <w:rFonts w:ascii="Arial" w:eastAsia="Calibri" w:hAnsi="Arial" w:cs="Arial"/>
          <w:b/>
          <w:sz w:val="24"/>
          <w:szCs w:val="24"/>
          <w:lang w:val="hr-HR"/>
        </w:rPr>
        <w:t xml:space="preserve">                                                          </w:t>
      </w:r>
      <w:r w:rsidRPr="009E74FD">
        <w:rPr>
          <w:rFonts w:ascii="Arial" w:eastAsia="Calibri" w:hAnsi="Arial" w:cs="Arial"/>
          <w:b/>
          <w:sz w:val="24"/>
          <w:szCs w:val="24"/>
          <w:lang w:val="hr-HR"/>
        </w:rPr>
        <w:t>Federacije B</w:t>
      </w:r>
      <w:r w:rsidR="00B113C9">
        <w:rPr>
          <w:rFonts w:ascii="Arial" w:eastAsia="Calibri" w:hAnsi="Arial" w:cs="Arial"/>
          <w:b/>
          <w:sz w:val="24"/>
          <w:szCs w:val="24"/>
          <w:lang w:val="hr-HR"/>
        </w:rPr>
        <w:t xml:space="preserve">osne </w:t>
      </w:r>
      <w:r w:rsidRPr="009E74FD">
        <w:rPr>
          <w:rFonts w:ascii="Arial" w:eastAsia="Calibri" w:hAnsi="Arial" w:cs="Arial"/>
          <w:b/>
          <w:sz w:val="24"/>
          <w:szCs w:val="24"/>
          <w:lang w:val="hr-HR"/>
        </w:rPr>
        <w:t>i</w:t>
      </w:r>
      <w:r w:rsidR="00B113C9">
        <w:rPr>
          <w:rFonts w:ascii="Arial" w:eastAsia="Calibri" w:hAnsi="Arial" w:cs="Arial"/>
          <w:b/>
          <w:sz w:val="24"/>
          <w:szCs w:val="24"/>
          <w:lang w:val="hr-HR"/>
        </w:rPr>
        <w:t xml:space="preserve"> </w:t>
      </w:r>
      <w:r w:rsidRPr="009E74FD">
        <w:rPr>
          <w:rFonts w:ascii="Arial" w:eastAsia="Calibri" w:hAnsi="Arial" w:cs="Arial"/>
          <w:b/>
          <w:sz w:val="24"/>
          <w:szCs w:val="24"/>
          <w:lang w:val="hr-HR"/>
        </w:rPr>
        <w:t>H</w:t>
      </w:r>
      <w:r w:rsidR="00B113C9">
        <w:rPr>
          <w:rFonts w:ascii="Arial" w:eastAsia="Calibri" w:hAnsi="Arial" w:cs="Arial"/>
          <w:b/>
          <w:sz w:val="24"/>
          <w:szCs w:val="24"/>
          <w:lang w:val="hr-HR"/>
        </w:rPr>
        <w:t>ercegovine</w:t>
      </w:r>
    </w:p>
    <w:p w:rsidR="00293497" w:rsidRDefault="00293497" w:rsidP="00296EFF">
      <w:pPr>
        <w:jc w:val="both"/>
        <w:rPr>
          <w:rFonts w:ascii="Arial" w:eastAsia="Calibri" w:hAnsi="Arial" w:cs="Arial"/>
          <w:b/>
          <w:sz w:val="24"/>
          <w:szCs w:val="24"/>
          <w:lang w:val="hr-HR"/>
        </w:rPr>
      </w:pPr>
    </w:p>
    <w:p w:rsidR="00296EFF" w:rsidRPr="009E74FD" w:rsidRDefault="00296EFF" w:rsidP="00296EFF">
      <w:pPr>
        <w:jc w:val="both"/>
        <w:rPr>
          <w:rFonts w:ascii="Arial" w:eastAsia="Calibri" w:hAnsi="Arial" w:cs="Arial"/>
          <w:b/>
          <w:sz w:val="24"/>
          <w:szCs w:val="24"/>
          <w:lang w:val="hr-HR"/>
        </w:rPr>
      </w:pPr>
      <w:r w:rsidRPr="009E74FD">
        <w:rPr>
          <w:rFonts w:ascii="Arial" w:eastAsia="Calibri" w:hAnsi="Arial" w:cs="Arial"/>
          <w:b/>
          <w:sz w:val="24"/>
          <w:szCs w:val="24"/>
          <w:lang w:val="hr-HR"/>
        </w:rPr>
        <w:t>I – USTAVNI TEMELJ</w:t>
      </w:r>
    </w:p>
    <w:p w:rsidR="00296EFF" w:rsidRPr="009E74FD" w:rsidRDefault="00296EFF" w:rsidP="00A64778">
      <w:pPr>
        <w:spacing w:line="240" w:lineRule="auto"/>
        <w:ind w:firstLine="708"/>
        <w:jc w:val="both"/>
        <w:rPr>
          <w:rFonts w:ascii="Arial" w:eastAsia="Calibri" w:hAnsi="Arial" w:cs="Arial"/>
          <w:sz w:val="24"/>
          <w:szCs w:val="24"/>
          <w:lang w:val="hr-HR"/>
        </w:rPr>
      </w:pPr>
      <w:r w:rsidRPr="009E74FD">
        <w:rPr>
          <w:rFonts w:ascii="Arial" w:eastAsia="Calibri" w:hAnsi="Arial" w:cs="Arial"/>
          <w:sz w:val="24"/>
          <w:szCs w:val="24"/>
          <w:lang w:val="hr-HR"/>
        </w:rPr>
        <w:t xml:space="preserve">Ustavni temelj za donošenje </w:t>
      </w:r>
      <w:r w:rsidR="00B315A2">
        <w:rPr>
          <w:rFonts w:ascii="Arial" w:eastAsia="Calibri" w:hAnsi="Arial" w:cs="Arial"/>
          <w:sz w:val="24"/>
          <w:szCs w:val="24"/>
          <w:lang w:val="hr-HR"/>
        </w:rPr>
        <w:t>predloženog</w:t>
      </w:r>
      <w:r w:rsidRPr="009E74FD">
        <w:rPr>
          <w:rFonts w:ascii="Arial" w:eastAsia="Calibri" w:hAnsi="Arial" w:cs="Arial"/>
          <w:sz w:val="24"/>
          <w:szCs w:val="24"/>
          <w:lang w:val="hr-HR"/>
        </w:rPr>
        <w:t xml:space="preserve"> zakona </w:t>
      </w:r>
      <w:r w:rsidR="00706BDF">
        <w:rPr>
          <w:rFonts w:ascii="Arial" w:eastAsia="Calibri" w:hAnsi="Arial" w:cs="Arial"/>
          <w:sz w:val="24"/>
          <w:szCs w:val="24"/>
          <w:lang w:val="hr-HR"/>
        </w:rPr>
        <w:t xml:space="preserve">je </w:t>
      </w:r>
      <w:r w:rsidRPr="009E74FD">
        <w:rPr>
          <w:rFonts w:ascii="Arial" w:eastAsia="Calibri" w:hAnsi="Arial" w:cs="Arial"/>
          <w:sz w:val="24"/>
          <w:szCs w:val="24"/>
          <w:lang w:val="hr-HR"/>
        </w:rPr>
        <w:t>sadržan u članku III. 1. f). Ustava Federacije B</w:t>
      </w:r>
      <w:r w:rsidR="00C73F83">
        <w:rPr>
          <w:rFonts w:ascii="Arial" w:eastAsia="Calibri" w:hAnsi="Arial" w:cs="Arial"/>
          <w:sz w:val="24"/>
          <w:szCs w:val="24"/>
          <w:lang w:val="hr-HR"/>
        </w:rPr>
        <w:t xml:space="preserve">osne </w:t>
      </w:r>
      <w:r w:rsidRPr="009E74FD">
        <w:rPr>
          <w:rFonts w:ascii="Arial" w:eastAsia="Calibri" w:hAnsi="Arial" w:cs="Arial"/>
          <w:sz w:val="24"/>
          <w:szCs w:val="24"/>
          <w:lang w:val="hr-HR"/>
        </w:rPr>
        <w:t>i</w:t>
      </w:r>
      <w:r w:rsidR="00C73F83">
        <w:rPr>
          <w:rFonts w:ascii="Arial" w:eastAsia="Calibri" w:hAnsi="Arial" w:cs="Arial"/>
          <w:sz w:val="24"/>
          <w:szCs w:val="24"/>
          <w:lang w:val="hr-HR"/>
        </w:rPr>
        <w:t xml:space="preserve"> </w:t>
      </w:r>
      <w:r w:rsidRPr="009E74FD">
        <w:rPr>
          <w:rFonts w:ascii="Arial" w:eastAsia="Calibri" w:hAnsi="Arial" w:cs="Arial"/>
          <w:sz w:val="24"/>
          <w:szCs w:val="24"/>
          <w:lang w:val="hr-HR"/>
        </w:rPr>
        <w:t>H</w:t>
      </w:r>
      <w:r w:rsidR="00C73F83">
        <w:rPr>
          <w:rFonts w:ascii="Arial" w:eastAsia="Calibri" w:hAnsi="Arial" w:cs="Arial"/>
          <w:sz w:val="24"/>
          <w:szCs w:val="24"/>
          <w:lang w:val="hr-HR"/>
        </w:rPr>
        <w:t>ercegovine</w:t>
      </w:r>
      <w:r w:rsidRPr="009E74FD">
        <w:rPr>
          <w:rFonts w:ascii="Arial" w:eastAsia="Calibri" w:hAnsi="Arial" w:cs="Arial"/>
          <w:sz w:val="24"/>
          <w:szCs w:val="24"/>
          <w:lang w:val="hr-HR"/>
        </w:rPr>
        <w:t xml:space="preserve"> u kojem je propisano da je u isključivoj nadležnosti Federacije </w:t>
      </w:r>
      <w:r w:rsidR="00C73F83" w:rsidRPr="009E74FD">
        <w:rPr>
          <w:rFonts w:ascii="Arial" w:eastAsia="Calibri" w:hAnsi="Arial" w:cs="Arial"/>
          <w:sz w:val="24"/>
          <w:szCs w:val="24"/>
          <w:lang w:val="hr-HR"/>
        </w:rPr>
        <w:t>B</w:t>
      </w:r>
      <w:r w:rsidR="00C73F83">
        <w:rPr>
          <w:rFonts w:ascii="Arial" w:eastAsia="Calibri" w:hAnsi="Arial" w:cs="Arial"/>
          <w:sz w:val="24"/>
          <w:szCs w:val="24"/>
          <w:lang w:val="hr-HR"/>
        </w:rPr>
        <w:t xml:space="preserve">osne </w:t>
      </w:r>
      <w:r w:rsidR="00C73F83" w:rsidRPr="009E74FD">
        <w:rPr>
          <w:rFonts w:ascii="Arial" w:eastAsia="Calibri" w:hAnsi="Arial" w:cs="Arial"/>
          <w:sz w:val="24"/>
          <w:szCs w:val="24"/>
          <w:lang w:val="hr-HR"/>
        </w:rPr>
        <w:t>i</w:t>
      </w:r>
      <w:r w:rsidR="00C73F83">
        <w:rPr>
          <w:rFonts w:ascii="Arial" w:eastAsia="Calibri" w:hAnsi="Arial" w:cs="Arial"/>
          <w:sz w:val="24"/>
          <w:szCs w:val="24"/>
          <w:lang w:val="hr-HR"/>
        </w:rPr>
        <w:t xml:space="preserve"> </w:t>
      </w:r>
      <w:r w:rsidR="00C73F83" w:rsidRPr="009E74FD">
        <w:rPr>
          <w:rFonts w:ascii="Arial" w:eastAsia="Calibri" w:hAnsi="Arial" w:cs="Arial"/>
          <w:sz w:val="24"/>
          <w:szCs w:val="24"/>
          <w:lang w:val="hr-HR"/>
        </w:rPr>
        <w:t>H</w:t>
      </w:r>
      <w:r w:rsidR="00C73F83">
        <w:rPr>
          <w:rFonts w:ascii="Arial" w:eastAsia="Calibri" w:hAnsi="Arial" w:cs="Arial"/>
          <w:sz w:val="24"/>
          <w:szCs w:val="24"/>
          <w:lang w:val="hr-HR"/>
        </w:rPr>
        <w:t>ercegovine</w:t>
      </w:r>
      <w:r w:rsidRPr="009E74FD">
        <w:rPr>
          <w:rFonts w:ascii="Arial" w:eastAsia="Calibri" w:hAnsi="Arial" w:cs="Arial"/>
          <w:sz w:val="24"/>
          <w:szCs w:val="24"/>
          <w:lang w:val="hr-HR"/>
        </w:rPr>
        <w:t xml:space="preserve"> "utvrđivanje ekonomske politike, uključujući planiranje i obnovu i politiku korištenja zemljišta na federalno</w:t>
      </w:r>
      <w:r w:rsidR="00706BDF">
        <w:rPr>
          <w:rFonts w:ascii="Arial" w:eastAsia="Calibri" w:hAnsi="Arial" w:cs="Arial"/>
          <w:sz w:val="24"/>
          <w:szCs w:val="24"/>
          <w:lang w:val="hr-HR"/>
        </w:rPr>
        <w:t>j</w:t>
      </w:r>
      <w:r w:rsidRPr="009E74FD">
        <w:rPr>
          <w:rFonts w:ascii="Arial" w:eastAsia="Calibri" w:hAnsi="Arial" w:cs="Arial"/>
          <w:sz w:val="24"/>
          <w:szCs w:val="24"/>
          <w:lang w:val="hr-HR"/>
        </w:rPr>
        <w:t xml:space="preserve"> </w:t>
      </w:r>
      <w:r w:rsidR="00706BDF">
        <w:rPr>
          <w:rFonts w:ascii="Arial" w:eastAsia="Calibri" w:hAnsi="Arial" w:cs="Arial"/>
          <w:sz w:val="24"/>
          <w:szCs w:val="24"/>
          <w:lang w:val="hr-HR"/>
        </w:rPr>
        <w:t>razini</w:t>
      </w:r>
      <w:r w:rsidRPr="009E74FD">
        <w:rPr>
          <w:rFonts w:ascii="Arial" w:eastAsia="Calibri" w:hAnsi="Arial" w:cs="Arial"/>
          <w:sz w:val="24"/>
          <w:szCs w:val="24"/>
          <w:lang w:val="hr-HR"/>
        </w:rPr>
        <w:t xml:space="preserve">", a Parlament Federacije </w:t>
      </w:r>
      <w:r w:rsidR="00C73F83" w:rsidRPr="009E74FD">
        <w:rPr>
          <w:rFonts w:ascii="Arial" w:eastAsia="Calibri" w:hAnsi="Arial" w:cs="Arial"/>
          <w:sz w:val="24"/>
          <w:szCs w:val="24"/>
          <w:lang w:val="hr-HR"/>
        </w:rPr>
        <w:t>B</w:t>
      </w:r>
      <w:r w:rsidR="00C73F83">
        <w:rPr>
          <w:rFonts w:ascii="Arial" w:eastAsia="Calibri" w:hAnsi="Arial" w:cs="Arial"/>
          <w:sz w:val="24"/>
          <w:szCs w:val="24"/>
          <w:lang w:val="hr-HR"/>
        </w:rPr>
        <w:t xml:space="preserve">osne </w:t>
      </w:r>
      <w:r w:rsidR="00C73F83" w:rsidRPr="009E74FD">
        <w:rPr>
          <w:rFonts w:ascii="Arial" w:eastAsia="Calibri" w:hAnsi="Arial" w:cs="Arial"/>
          <w:sz w:val="24"/>
          <w:szCs w:val="24"/>
          <w:lang w:val="hr-HR"/>
        </w:rPr>
        <w:t>i</w:t>
      </w:r>
      <w:r w:rsidR="00C73F83">
        <w:rPr>
          <w:rFonts w:ascii="Arial" w:eastAsia="Calibri" w:hAnsi="Arial" w:cs="Arial"/>
          <w:sz w:val="24"/>
          <w:szCs w:val="24"/>
          <w:lang w:val="hr-HR"/>
        </w:rPr>
        <w:t xml:space="preserve"> </w:t>
      </w:r>
      <w:r w:rsidR="00C73F83" w:rsidRPr="009E74FD">
        <w:rPr>
          <w:rFonts w:ascii="Arial" w:eastAsia="Calibri" w:hAnsi="Arial" w:cs="Arial"/>
          <w:sz w:val="24"/>
          <w:szCs w:val="24"/>
          <w:lang w:val="hr-HR"/>
        </w:rPr>
        <w:t>H</w:t>
      </w:r>
      <w:r w:rsidR="00C73F83">
        <w:rPr>
          <w:rFonts w:ascii="Arial" w:eastAsia="Calibri" w:hAnsi="Arial" w:cs="Arial"/>
          <w:sz w:val="24"/>
          <w:szCs w:val="24"/>
          <w:lang w:val="hr-HR"/>
        </w:rPr>
        <w:t>ercegovine</w:t>
      </w:r>
      <w:r w:rsidRPr="009E74FD">
        <w:rPr>
          <w:rFonts w:ascii="Arial" w:eastAsia="Calibri" w:hAnsi="Arial" w:cs="Arial"/>
          <w:sz w:val="24"/>
          <w:szCs w:val="24"/>
          <w:lang w:val="hr-HR"/>
        </w:rPr>
        <w:t>, uz ostale ovlasti predviđen</w:t>
      </w:r>
      <w:r w:rsidR="00706BDF">
        <w:rPr>
          <w:rFonts w:ascii="Arial" w:eastAsia="Calibri" w:hAnsi="Arial" w:cs="Arial"/>
          <w:sz w:val="24"/>
          <w:szCs w:val="24"/>
          <w:lang w:val="hr-HR"/>
        </w:rPr>
        <w:t>e</w:t>
      </w:r>
      <w:r w:rsidRPr="009E74FD">
        <w:rPr>
          <w:rFonts w:ascii="Arial" w:eastAsia="Calibri" w:hAnsi="Arial" w:cs="Arial"/>
          <w:sz w:val="24"/>
          <w:szCs w:val="24"/>
          <w:lang w:val="hr-HR"/>
        </w:rPr>
        <w:t xml:space="preserve"> Ustavom Federacije BiH, </w:t>
      </w:r>
      <w:r w:rsidR="00BB23CE">
        <w:rPr>
          <w:rFonts w:ascii="Arial" w:eastAsia="Calibri" w:hAnsi="Arial" w:cs="Arial"/>
          <w:sz w:val="24"/>
          <w:szCs w:val="24"/>
          <w:lang w:val="hr-HR"/>
        </w:rPr>
        <w:t xml:space="preserve">je </w:t>
      </w:r>
      <w:r w:rsidRPr="009E74FD">
        <w:rPr>
          <w:rFonts w:ascii="Arial" w:eastAsia="Calibri" w:hAnsi="Arial" w:cs="Arial"/>
          <w:sz w:val="24"/>
          <w:szCs w:val="24"/>
          <w:lang w:val="hr-HR"/>
        </w:rPr>
        <w:t>odgovoran za donošenje zakona o vršenju dužnosti federalne vlasti.</w:t>
      </w:r>
    </w:p>
    <w:p w:rsidR="00296EFF" w:rsidRPr="009E74FD" w:rsidRDefault="00A365B9" w:rsidP="00A64778">
      <w:pPr>
        <w:autoSpaceDE w:val="0"/>
        <w:autoSpaceDN w:val="0"/>
        <w:adjustRightInd w:val="0"/>
        <w:spacing w:line="240" w:lineRule="auto"/>
        <w:ind w:firstLine="708"/>
        <w:jc w:val="both"/>
        <w:rPr>
          <w:rFonts w:ascii="Arial" w:eastAsia="Calibri" w:hAnsi="Arial" w:cs="Arial"/>
          <w:sz w:val="24"/>
          <w:szCs w:val="24"/>
          <w:lang w:val="hr-HR"/>
        </w:rPr>
      </w:pPr>
      <w:r>
        <w:rPr>
          <w:rFonts w:ascii="Arial" w:eastAsia="Calibri" w:hAnsi="Arial" w:cs="Arial"/>
          <w:sz w:val="24"/>
          <w:szCs w:val="24"/>
          <w:lang w:val="hr-HR"/>
        </w:rPr>
        <w:t>Predloženim z</w:t>
      </w:r>
      <w:r w:rsidR="00296EFF" w:rsidRPr="009E74FD">
        <w:rPr>
          <w:rFonts w:ascii="Arial" w:eastAsia="Calibri" w:hAnsi="Arial" w:cs="Arial"/>
          <w:sz w:val="24"/>
          <w:szCs w:val="24"/>
          <w:lang w:val="hr-HR"/>
        </w:rPr>
        <w:t>akonom se o</w:t>
      </w:r>
      <w:r w:rsidR="00754DC4" w:rsidRPr="009E74FD">
        <w:rPr>
          <w:rFonts w:ascii="Arial" w:eastAsia="Calibri" w:hAnsi="Arial" w:cs="Arial"/>
          <w:sz w:val="24"/>
          <w:szCs w:val="24"/>
          <w:lang w:val="hr-HR"/>
        </w:rPr>
        <w:t>sigurava</w:t>
      </w:r>
      <w:r w:rsidR="00296EFF" w:rsidRPr="009E74FD">
        <w:rPr>
          <w:rFonts w:ascii="Arial" w:eastAsia="Calibri" w:hAnsi="Arial" w:cs="Arial"/>
          <w:sz w:val="24"/>
          <w:szCs w:val="24"/>
          <w:lang w:val="hr-HR"/>
        </w:rPr>
        <w:t xml:space="preserve"> da oblasti koje su propisane u članku 2. Ustava Federacije </w:t>
      </w:r>
      <w:r w:rsidR="00C73F83" w:rsidRPr="009E74FD">
        <w:rPr>
          <w:rFonts w:ascii="Arial" w:eastAsia="Calibri" w:hAnsi="Arial" w:cs="Arial"/>
          <w:sz w:val="24"/>
          <w:szCs w:val="24"/>
          <w:lang w:val="hr-HR"/>
        </w:rPr>
        <w:t>B</w:t>
      </w:r>
      <w:r w:rsidR="00C73F83">
        <w:rPr>
          <w:rFonts w:ascii="Arial" w:eastAsia="Calibri" w:hAnsi="Arial" w:cs="Arial"/>
          <w:sz w:val="24"/>
          <w:szCs w:val="24"/>
          <w:lang w:val="hr-HR"/>
        </w:rPr>
        <w:t xml:space="preserve">osne </w:t>
      </w:r>
      <w:r w:rsidR="00C73F83" w:rsidRPr="009E74FD">
        <w:rPr>
          <w:rFonts w:ascii="Arial" w:eastAsia="Calibri" w:hAnsi="Arial" w:cs="Arial"/>
          <w:sz w:val="24"/>
          <w:szCs w:val="24"/>
          <w:lang w:val="hr-HR"/>
        </w:rPr>
        <w:t>i</w:t>
      </w:r>
      <w:r w:rsidR="00C73F83">
        <w:rPr>
          <w:rFonts w:ascii="Arial" w:eastAsia="Calibri" w:hAnsi="Arial" w:cs="Arial"/>
          <w:sz w:val="24"/>
          <w:szCs w:val="24"/>
          <w:lang w:val="hr-HR"/>
        </w:rPr>
        <w:t xml:space="preserve"> </w:t>
      </w:r>
      <w:r w:rsidR="00C73F83" w:rsidRPr="009E74FD">
        <w:rPr>
          <w:rFonts w:ascii="Arial" w:eastAsia="Calibri" w:hAnsi="Arial" w:cs="Arial"/>
          <w:sz w:val="24"/>
          <w:szCs w:val="24"/>
          <w:lang w:val="hr-HR"/>
        </w:rPr>
        <w:t>H</w:t>
      </w:r>
      <w:r w:rsidR="00C73F83">
        <w:rPr>
          <w:rFonts w:ascii="Arial" w:eastAsia="Calibri" w:hAnsi="Arial" w:cs="Arial"/>
          <w:sz w:val="24"/>
          <w:szCs w:val="24"/>
          <w:lang w:val="hr-HR"/>
        </w:rPr>
        <w:t>ercegovine</w:t>
      </w:r>
      <w:r w:rsidR="00296EFF" w:rsidRPr="009E74FD">
        <w:rPr>
          <w:rFonts w:ascii="Arial" w:eastAsia="Calibri" w:hAnsi="Arial" w:cs="Arial"/>
          <w:sz w:val="24"/>
          <w:szCs w:val="24"/>
          <w:lang w:val="hr-HR"/>
        </w:rPr>
        <w:t>, koje su u nadležnosti Federacije</w:t>
      </w:r>
      <w:r w:rsidR="00C73F83" w:rsidRPr="00C73F83">
        <w:rPr>
          <w:rFonts w:ascii="Arial" w:eastAsia="Calibri" w:hAnsi="Arial" w:cs="Arial"/>
          <w:sz w:val="24"/>
          <w:szCs w:val="24"/>
          <w:lang w:val="hr-HR"/>
        </w:rPr>
        <w:t xml:space="preserve"> </w:t>
      </w:r>
      <w:r w:rsidR="00C73F83" w:rsidRPr="009E74FD">
        <w:rPr>
          <w:rFonts w:ascii="Arial" w:eastAsia="Calibri" w:hAnsi="Arial" w:cs="Arial"/>
          <w:sz w:val="24"/>
          <w:szCs w:val="24"/>
          <w:lang w:val="hr-HR"/>
        </w:rPr>
        <w:t>B</w:t>
      </w:r>
      <w:r w:rsidR="00C73F83">
        <w:rPr>
          <w:rFonts w:ascii="Arial" w:eastAsia="Calibri" w:hAnsi="Arial" w:cs="Arial"/>
          <w:sz w:val="24"/>
          <w:szCs w:val="24"/>
          <w:lang w:val="hr-HR"/>
        </w:rPr>
        <w:t xml:space="preserve">osne </w:t>
      </w:r>
      <w:r w:rsidR="00C73F83" w:rsidRPr="009E74FD">
        <w:rPr>
          <w:rFonts w:ascii="Arial" w:eastAsia="Calibri" w:hAnsi="Arial" w:cs="Arial"/>
          <w:sz w:val="24"/>
          <w:szCs w:val="24"/>
          <w:lang w:val="hr-HR"/>
        </w:rPr>
        <w:t>i</w:t>
      </w:r>
      <w:r w:rsidR="00C73F83">
        <w:rPr>
          <w:rFonts w:ascii="Arial" w:eastAsia="Calibri" w:hAnsi="Arial" w:cs="Arial"/>
          <w:sz w:val="24"/>
          <w:szCs w:val="24"/>
          <w:lang w:val="hr-HR"/>
        </w:rPr>
        <w:t xml:space="preserve"> </w:t>
      </w:r>
      <w:r w:rsidR="00C73F83" w:rsidRPr="009E74FD">
        <w:rPr>
          <w:rFonts w:ascii="Arial" w:eastAsia="Calibri" w:hAnsi="Arial" w:cs="Arial"/>
          <w:sz w:val="24"/>
          <w:szCs w:val="24"/>
          <w:lang w:val="hr-HR"/>
        </w:rPr>
        <w:t>H</w:t>
      </w:r>
      <w:r w:rsidR="00C73F83">
        <w:rPr>
          <w:rFonts w:ascii="Arial" w:eastAsia="Calibri" w:hAnsi="Arial" w:cs="Arial"/>
          <w:sz w:val="24"/>
          <w:szCs w:val="24"/>
          <w:lang w:val="hr-HR"/>
        </w:rPr>
        <w:t>ercegovine</w:t>
      </w:r>
      <w:r w:rsidR="00296EFF" w:rsidRPr="009E74FD">
        <w:rPr>
          <w:rFonts w:ascii="Arial" w:eastAsia="Calibri" w:hAnsi="Arial" w:cs="Arial"/>
          <w:sz w:val="24"/>
          <w:szCs w:val="24"/>
          <w:lang w:val="hr-HR"/>
        </w:rPr>
        <w:t xml:space="preserve"> i županija ostaju i dalje kako su do sada pravno u</w:t>
      </w:r>
      <w:r w:rsidR="00C73F83">
        <w:rPr>
          <w:rFonts w:ascii="Arial" w:eastAsia="Calibri" w:hAnsi="Arial" w:cs="Arial"/>
          <w:sz w:val="24"/>
          <w:szCs w:val="24"/>
          <w:lang w:val="hr-HR"/>
        </w:rPr>
        <w:t>ređene, odnosno odredbama ovog z</w:t>
      </w:r>
      <w:r w:rsidR="00296EFF" w:rsidRPr="009E74FD">
        <w:rPr>
          <w:rFonts w:ascii="Arial" w:eastAsia="Calibri" w:hAnsi="Arial" w:cs="Arial"/>
          <w:sz w:val="24"/>
          <w:szCs w:val="24"/>
          <w:lang w:val="hr-HR"/>
        </w:rPr>
        <w:t>akona nema prenošenja nadležnosti između Fed</w:t>
      </w:r>
      <w:r w:rsidR="0045642D">
        <w:rPr>
          <w:rFonts w:ascii="Arial" w:eastAsia="Calibri" w:hAnsi="Arial" w:cs="Arial"/>
          <w:sz w:val="24"/>
          <w:szCs w:val="24"/>
          <w:lang w:val="hr-HR"/>
        </w:rPr>
        <w:t>e</w:t>
      </w:r>
      <w:r w:rsidR="00296EFF" w:rsidRPr="009E74FD">
        <w:rPr>
          <w:rFonts w:ascii="Arial" w:eastAsia="Calibri" w:hAnsi="Arial" w:cs="Arial"/>
          <w:sz w:val="24"/>
          <w:szCs w:val="24"/>
          <w:lang w:val="hr-HR"/>
        </w:rPr>
        <w:t xml:space="preserve">racije </w:t>
      </w:r>
      <w:r w:rsidR="00C73F83" w:rsidRPr="009E74FD">
        <w:rPr>
          <w:rFonts w:ascii="Arial" w:eastAsia="Calibri" w:hAnsi="Arial" w:cs="Arial"/>
          <w:sz w:val="24"/>
          <w:szCs w:val="24"/>
          <w:lang w:val="hr-HR"/>
        </w:rPr>
        <w:t>B</w:t>
      </w:r>
      <w:r w:rsidR="00C73F83">
        <w:rPr>
          <w:rFonts w:ascii="Arial" w:eastAsia="Calibri" w:hAnsi="Arial" w:cs="Arial"/>
          <w:sz w:val="24"/>
          <w:szCs w:val="24"/>
          <w:lang w:val="hr-HR"/>
        </w:rPr>
        <w:t xml:space="preserve">osne </w:t>
      </w:r>
      <w:r w:rsidR="00C73F83" w:rsidRPr="009E74FD">
        <w:rPr>
          <w:rFonts w:ascii="Arial" w:eastAsia="Calibri" w:hAnsi="Arial" w:cs="Arial"/>
          <w:sz w:val="24"/>
          <w:szCs w:val="24"/>
          <w:lang w:val="hr-HR"/>
        </w:rPr>
        <w:t>i</w:t>
      </w:r>
      <w:r w:rsidR="00C73F83">
        <w:rPr>
          <w:rFonts w:ascii="Arial" w:eastAsia="Calibri" w:hAnsi="Arial" w:cs="Arial"/>
          <w:sz w:val="24"/>
          <w:szCs w:val="24"/>
          <w:lang w:val="hr-HR"/>
        </w:rPr>
        <w:t xml:space="preserve"> </w:t>
      </w:r>
      <w:r w:rsidR="00C73F83" w:rsidRPr="009E74FD">
        <w:rPr>
          <w:rFonts w:ascii="Arial" w:eastAsia="Calibri" w:hAnsi="Arial" w:cs="Arial"/>
          <w:sz w:val="24"/>
          <w:szCs w:val="24"/>
          <w:lang w:val="hr-HR"/>
        </w:rPr>
        <w:t>H</w:t>
      </w:r>
      <w:r w:rsidR="00C73F83">
        <w:rPr>
          <w:rFonts w:ascii="Arial" w:eastAsia="Calibri" w:hAnsi="Arial" w:cs="Arial"/>
          <w:sz w:val="24"/>
          <w:szCs w:val="24"/>
          <w:lang w:val="hr-HR"/>
        </w:rPr>
        <w:t>ercegovine</w:t>
      </w:r>
      <w:r w:rsidR="00296EFF" w:rsidRPr="009E74FD">
        <w:rPr>
          <w:rFonts w:ascii="Arial" w:eastAsia="Calibri" w:hAnsi="Arial" w:cs="Arial"/>
          <w:sz w:val="24"/>
          <w:szCs w:val="24"/>
          <w:lang w:val="hr-HR"/>
        </w:rPr>
        <w:t xml:space="preserve"> i županija.</w:t>
      </w:r>
    </w:p>
    <w:p w:rsidR="00770435" w:rsidRPr="00770435" w:rsidRDefault="00770435" w:rsidP="00770435">
      <w:pPr>
        <w:jc w:val="both"/>
        <w:rPr>
          <w:rFonts w:ascii="Arial" w:eastAsia="Calibri" w:hAnsi="Arial" w:cs="Arial"/>
          <w:b/>
          <w:sz w:val="24"/>
          <w:szCs w:val="24"/>
          <w:lang w:val="hr-HR"/>
        </w:rPr>
      </w:pPr>
    </w:p>
    <w:p w:rsidR="006B6FB8" w:rsidRPr="00770435" w:rsidRDefault="006B6FB8" w:rsidP="00770435">
      <w:pPr>
        <w:jc w:val="both"/>
        <w:rPr>
          <w:rFonts w:ascii="Arial" w:eastAsia="Calibri" w:hAnsi="Arial" w:cs="Arial"/>
          <w:b/>
          <w:sz w:val="24"/>
          <w:szCs w:val="24"/>
          <w:lang w:val="hr-HR"/>
        </w:rPr>
      </w:pPr>
      <w:r w:rsidRPr="00770435">
        <w:rPr>
          <w:rFonts w:ascii="Arial" w:eastAsia="Calibri" w:hAnsi="Arial" w:cs="Arial"/>
          <w:b/>
          <w:sz w:val="24"/>
          <w:szCs w:val="24"/>
          <w:lang w:val="hr-HR"/>
        </w:rPr>
        <w:t>II – RAZLOZI ZA DONOŠENJE ZAKONA</w:t>
      </w:r>
    </w:p>
    <w:p w:rsidR="006B6FB8" w:rsidRPr="00A07297" w:rsidRDefault="006B6FB8" w:rsidP="00A64778">
      <w:pPr>
        <w:autoSpaceDE w:val="0"/>
        <w:autoSpaceDN w:val="0"/>
        <w:adjustRightInd w:val="0"/>
        <w:spacing w:line="240" w:lineRule="auto"/>
        <w:ind w:firstLine="708"/>
        <w:jc w:val="both"/>
        <w:rPr>
          <w:rFonts w:ascii="Arial" w:hAnsi="Arial" w:cs="Arial"/>
          <w:sz w:val="24"/>
          <w:szCs w:val="24"/>
        </w:rPr>
      </w:pPr>
      <w:r w:rsidRPr="00A07297">
        <w:rPr>
          <w:rFonts w:ascii="Arial" w:hAnsi="Arial" w:cs="Arial"/>
          <w:sz w:val="24"/>
          <w:szCs w:val="24"/>
        </w:rPr>
        <w:t>Razlozi za donošenje ovog</w:t>
      </w:r>
      <w:r w:rsidR="006E19A5">
        <w:rPr>
          <w:rFonts w:ascii="Arial" w:hAnsi="Arial" w:cs="Arial"/>
          <w:sz w:val="24"/>
          <w:szCs w:val="24"/>
        </w:rPr>
        <w:t xml:space="preserve"> z</w:t>
      </w:r>
      <w:r w:rsidRPr="00A07297">
        <w:rPr>
          <w:rFonts w:ascii="Arial" w:hAnsi="Arial" w:cs="Arial"/>
          <w:sz w:val="24"/>
          <w:szCs w:val="24"/>
        </w:rPr>
        <w:t>akona sadržani su u potrebi stvaranja transparentnog, nediskriminato</w:t>
      </w:r>
      <w:r>
        <w:rPr>
          <w:rFonts w:ascii="Arial" w:hAnsi="Arial" w:cs="Arial"/>
          <w:sz w:val="24"/>
          <w:szCs w:val="24"/>
        </w:rPr>
        <w:t>rn</w:t>
      </w:r>
      <w:r w:rsidRPr="00A07297">
        <w:rPr>
          <w:rFonts w:ascii="Arial" w:hAnsi="Arial" w:cs="Arial"/>
          <w:sz w:val="24"/>
          <w:szCs w:val="24"/>
        </w:rPr>
        <w:t>og i jasnog pravnog okvira za utvrđivanje u</w:t>
      </w:r>
      <w:r w:rsidR="005B5A9E">
        <w:rPr>
          <w:rFonts w:ascii="Arial" w:hAnsi="Arial" w:cs="Arial"/>
          <w:sz w:val="24"/>
          <w:szCs w:val="24"/>
        </w:rPr>
        <w:t>vjeta</w:t>
      </w:r>
      <w:r w:rsidRPr="00A07297">
        <w:rPr>
          <w:rFonts w:ascii="Arial" w:hAnsi="Arial" w:cs="Arial"/>
          <w:sz w:val="24"/>
          <w:szCs w:val="24"/>
        </w:rPr>
        <w:t xml:space="preserve"> pod kojima domać</w:t>
      </w:r>
      <w:r w:rsidR="005B5A9E">
        <w:rPr>
          <w:rFonts w:ascii="Arial" w:hAnsi="Arial" w:cs="Arial"/>
          <w:sz w:val="24"/>
          <w:szCs w:val="24"/>
        </w:rPr>
        <w:t>e</w:t>
      </w:r>
      <w:r w:rsidRPr="00A07297">
        <w:rPr>
          <w:rFonts w:ascii="Arial" w:hAnsi="Arial" w:cs="Arial"/>
          <w:sz w:val="24"/>
          <w:szCs w:val="24"/>
        </w:rPr>
        <w:t xml:space="preserve"> i </w:t>
      </w:r>
      <w:r w:rsidR="005B5A9E">
        <w:rPr>
          <w:rFonts w:ascii="Arial" w:hAnsi="Arial" w:cs="Arial"/>
          <w:sz w:val="24"/>
          <w:szCs w:val="24"/>
        </w:rPr>
        <w:t>in</w:t>
      </w:r>
      <w:r w:rsidR="00A777B0">
        <w:rPr>
          <w:rFonts w:ascii="Arial" w:hAnsi="Arial" w:cs="Arial"/>
          <w:sz w:val="24"/>
          <w:szCs w:val="24"/>
        </w:rPr>
        <w:t>ozemne</w:t>
      </w:r>
      <w:r w:rsidRPr="00A07297">
        <w:rPr>
          <w:rFonts w:ascii="Arial" w:hAnsi="Arial" w:cs="Arial"/>
          <w:sz w:val="24"/>
          <w:szCs w:val="24"/>
        </w:rPr>
        <w:t xml:space="preserve"> pravn</w:t>
      </w:r>
      <w:r w:rsidR="005B5A9E">
        <w:rPr>
          <w:rFonts w:ascii="Arial" w:hAnsi="Arial" w:cs="Arial"/>
          <w:sz w:val="24"/>
          <w:szCs w:val="24"/>
        </w:rPr>
        <w:t xml:space="preserve">e osobe </w:t>
      </w:r>
      <w:r w:rsidRPr="00A07297">
        <w:rPr>
          <w:rFonts w:ascii="Arial" w:hAnsi="Arial" w:cs="Arial"/>
          <w:sz w:val="24"/>
          <w:szCs w:val="24"/>
        </w:rPr>
        <w:t xml:space="preserve">mogu investirati u </w:t>
      </w:r>
      <w:r>
        <w:rPr>
          <w:rFonts w:ascii="Arial" w:hAnsi="Arial" w:cs="Arial"/>
          <w:sz w:val="24"/>
          <w:szCs w:val="24"/>
          <w:lang w:val="bs-Latn-BA"/>
        </w:rPr>
        <w:t>građenje i/ili rekonstrukciju</w:t>
      </w:r>
      <w:r w:rsidRPr="00A07297">
        <w:rPr>
          <w:rFonts w:ascii="Arial" w:hAnsi="Arial" w:cs="Arial"/>
          <w:sz w:val="24"/>
          <w:szCs w:val="24"/>
          <w:lang w:val="bs-Latn-BA"/>
        </w:rPr>
        <w:t xml:space="preserve"> i održavanje i/ili upravljanje javnim infrastrukturnim objektima i/ili javnom infrastrukturom s ciljem pružanja javne usluge i/ili zadovoljenja javne potrebe iz nadležnosti javnog partnera</w:t>
      </w:r>
      <w:r w:rsidRPr="00A07297">
        <w:rPr>
          <w:rFonts w:ascii="Arial" w:hAnsi="Arial" w:cs="Arial"/>
          <w:sz w:val="24"/>
          <w:szCs w:val="24"/>
        </w:rPr>
        <w:t xml:space="preserve">. Također, predloženi pravni okvir bi trebao da doprinese stimulisanju ulaganja domaćeg i </w:t>
      </w:r>
      <w:r w:rsidR="005B5A9E">
        <w:rPr>
          <w:rFonts w:ascii="Arial" w:hAnsi="Arial" w:cs="Arial"/>
          <w:sz w:val="24"/>
          <w:szCs w:val="24"/>
        </w:rPr>
        <w:t>in</w:t>
      </w:r>
      <w:r w:rsidRPr="00A07297">
        <w:rPr>
          <w:rFonts w:ascii="Arial" w:hAnsi="Arial" w:cs="Arial"/>
          <w:sz w:val="24"/>
          <w:szCs w:val="24"/>
        </w:rPr>
        <w:t>stranog kapitala u javni sektor radi o</w:t>
      </w:r>
      <w:r w:rsidR="005B5A9E">
        <w:rPr>
          <w:rFonts w:ascii="Arial" w:hAnsi="Arial" w:cs="Arial"/>
          <w:sz w:val="24"/>
          <w:szCs w:val="24"/>
        </w:rPr>
        <w:t>siguranja</w:t>
      </w:r>
      <w:r w:rsidRPr="00A07297">
        <w:rPr>
          <w:rFonts w:ascii="Arial" w:hAnsi="Arial" w:cs="Arial"/>
          <w:sz w:val="24"/>
          <w:szCs w:val="24"/>
        </w:rPr>
        <w:t xml:space="preserve"> više </w:t>
      </w:r>
      <w:r w:rsidR="00A777B0">
        <w:rPr>
          <w:rFonts w:ascii="Arial" w:hAnsi="Arial" w:cs="Arial"/>
          <w:sz w:val="24"/>
          <w:szCs w:val="24"/>
        </w:rPr>
        <w:t xml:space="preserve">razine </w:t>
      </w:r>
      <w:r w:rsidRPr="00A07297">
        <w:rPr>
          <w:rFonts w:ascii="Arial" w:hAnsi="Arial" w:cs="Arial"/>
          <w:sz w:val="24"/>
          <w:szCs w:val="24"/>
        </w:rPr>
        <w:t xml:space="preserve">kvaliteta javnih usluga u Federaciji Bosne i Hercegovine. </w:t>
      </w:r>
    </w:p>
    <w:p w:rsidR="006B6FB8" w:rsidRPr="00290312" w:rsidRDefault="006B6FB8" w:rsidP="00AD55AB">
      <w:pPr>
        <w:spacing w:line="240" w:lineRule="auto"/>
        <w:ind w:firstLine="720"/>
        <w:jc w:val="both"/>
        <w:rPr>
          <w:rFonts w:ascii="Arial" w:hAnsi="Arial" w:cs="Arial"/>
          <w:sz w:val="24"/>
          <w:szCs w:val="24"/>
          <w:lang w:val="bs-Latn-BA"/>
        </w:rPr>
      </w:pPr>
      <w:r w:rsidRPr="00290312">
        <w:rPr>
          <w:rFonts w:ascii="Arial" w:hAnsi="Arial" w:cs="Arial"/>
          <w:sz w:val="24"/>
          <w:szCs w:val="24"/>
          <w:lang w:val="bs-Latn-BA"/>
        </w:rPr>
        <w:t xml:space="preserve">Imajući u vidu da Federacija Bosne i Hercegovine i pored višegodišnjeg nastojanja da ovu oblast uredi nema usvojen Zakon o javno-privatnom partnerstvu. Primarno su predstavnici Vlade Fedreacije Bosne i Hercegovine </w:t>
      </w:r>
      <w:r w:rsidR="005B5A9E">
        <w:rPr>
          <w:rFonts w:ascii="Arial" w:hAnsi="Arial" w:cs="Arial"/>
          <w:sz w:val="24"/>
          <w:szCs w:val="24"/>
          <w:lang w:val="bs-Latn-BA"/>
        </w:rPr>
        <w:t>sudjelovali</w:t>
      </w:r>
      <w:r w:rsidRPr="00290312">
        <w:rPr>
          <w:rFonts w:ascii="Arial" w:hAnsi="Arial" w:cs="Arial"/>
          <w:sz w:val="24"/>
          <w:szCs w:val="24"/>
          <w:lang w:val="bs-Latn-BA"/>
        </w:rPr>
        <w:t xml:space="preserve"> u Projektu “Javno-privatno partnerstvo” gdje je nosi</w:t>
      </w:r>
      <w:r w:rsidR="00A777B0">
        <w:rPr>
          <w:rFonts w:ascii="Arial" w:hAnsi="Arial" w:cs="Arial"/>
          <w:sz w:val="24"/>
          <w:szCs w:val="24"/>
          <w:lang w:val="bs-Latn-BA"/>
        </w:rPr>
        <w:t>telj</w:t>
      </w:r>
      <w:r w:rsidRPr="00290312">
        <w:rPr>
          <w:rFonts w:ascii="Arial" w:hAnsi="Arial" w:cs="Arial"/>
          <w:sz w:val="24"/>
          <w:szCs w:val="24"/>
          <w:lang w:val="bs-Latn-BA"/>
        </w:rPr>
        <w:t xml:space="preserve"> aktivnosti bio Ured koordinatora za reformu javne uprave Bosne i Hercegovi</w:t>
      </w:r>
      <w:r>
        <w:rPr>
          <w:rFonts w:ascii="Arial" w:hAnsi="Arial" w:cs="Arial"/>
          <w:sz w:val="24"/>
          <w:szCs w:val="24"/>
          <w:lang w:val="bs-Latn-BA"/>
        </w:rPr>
        <w:t>ne</w:t>
      </w:r>
      <w:r w:rsidR="00460146">
        <w:rPr>
          <w:rFonts w:ascii="Arial" w:hAnsi="Arial" w:cs="Arial"/>
          <w:sz w:val="24"/>
          <w:szCs w:val="24"/>
          <w:lang w:val="bs-Latn-BA"/>
        </w:rPr>
        <w:t>. Cilj Projekta je bilo u</w:t>
      </w:r>
      <w:r w:rsidRPr="00290312">
        <w:rPr>
          <w:rFonts w:ascii="Arial" w:hAnsi="Arial" w:cs="Arial"/>
          <w:sz w:val="24"/>
          <w:szCs w:val="24"/>
          <w:lang w:val="bs-Latn-BA"/>
        </w:rPr>
        <w:t>s</w:t>
      </w:r>
      <w:r w:rsidR="00460146">
        <w:rPr>
          <w:rFonts w:ascii="Arial" w:hAnsi="Arial" w:cs="Arial"/>
          <w:sz w:val="24"/>
          <w:szCs w:val="24"/>
          <w:lang w:val="bs-Latn-BA"/>
        </w:rPr>
        <w:t>postava</w:t>
      </w:r>
      <w:r w:rsidRPr="00290312">
        <w:rPr>
          <w:rFonts w:ascii="Arial" w:hAnsi="Arial" w:cs="Arial"/>
          <w:sz w:val="24"/>
          <w:szCs w:val="24"/>
          <w:lang w:val="bs-Latn-BA"/>
        </w:rPr>
        <w:t xml:space="preserve"> funkcionalnog okvira za javno </w:t>
      </w:r>
      <w:r>
        <w:rPr>
          <w:rFonts w:ascii="Arial" w:hAnsi="Arial" w:cs="Arial"/>
          <w:sz w:val="24"/>
          <w:szCs w:val="24"/>
          <w:lang w:val="bs-Latn-BA"/>
        </w:rPr>
        <w:t xml:space="preserve">- </w:t>
      </w:r>
      <w:r w:rsidRPr="00290312">
        <w:rPr>
          <w:rFonts w:ascii="Arial" w:hAnsi="Arial" w:cs="Arial"/>
          <w:sz w:val="24"/>
          <w:szCs w:val="24"/>
          <w:lang w:val="bs-Latn-BA"/>
        </w:rPr>
        <w:t>privatno partnerstvo u Bosni i Hercegovini usklađenog sa zakonodavstvom EU, evropskim standardima i najboljim evropskim praksama. U okviru Projekta</w:t>
      </w:r>
      <w:r>
        <w:rPr>
          <w:rFonts w:ascii="Arial" w:hAnsi="Arial" w:cs="Arial"/>
          <w:sz w:val="24"/>
          <w:szCs w:val="24"/>
          <w:lang w:val="bs-Latn-BA"/>
        </w:rPr>
        <w:t xml:space="preserve"> Vlada </w:t>
      </w:r>
      <w:r w:rsidRPr="00290312">
        <w:rPr>
          <w:rFonts w:ascii="Arial" w:hAnsi="Arial" w:cs="Arial"/>
          <w:sz w:val="24"/>
          <w:szCs w:val="24"/>
          <w:lang w:val="bs-Latn-BA"/>
        </w:rPr>
        <w:t>Federacije Bosne i Hercegovine formira</w:t>
      </w:r>
      <w:r>
        <w:rPr>
          <w:rFonts w:ascii="Arial" w:hAnsi="Arial" w:cs="Arial"/>
          <w:sz w:val="24"/>
          <w:szCs w:val="24"/>
          <w:lang w:val="bs-Latn-BA"/>
        </w:rPr>
        <w:t>la</w:t>
      </w:r>
      <w:r w:rsidRPr="00290312">
        <w:rPr>
          <w:rFonts w:ascii="Arial" w:hAnsi="Arial" w:cs="Arial"/>
          <w:sz w:val="24"/>
          <w:szCs w:val="24"/>
          <w:lang w:val="bs-Latn-BA"/>
        </w:rPr>
        <w:t xml:space="preserve"> je interresorn</w:t>
      </w:r>
      <w:r>
        <w:rPr>
          <w:rFonts w:ascii="Arial" w:hAnsi="Arial" w:cs="Arial"/>
          <w:sz w:val="24"/>
          <w:szCs w:val="24"/>
          <w:lang w:val="bs-Latn-BA"/>
        </w:rPr>
        <w:t>u</w:t>
      </w:r>
      <w:r w:rsidRPr="00290312">
        <w:rPr>
          <w:rFonts w:ascii="Arial" w:hAnsi="Arial" w:cs="Arial"/>
          <w:sz w:val="24"/>
          <w:szCs w:val="24"/>
          <w:lang w:val="bs-Latn-BA"/>
        </w:rPr>
        <w:t xml:space="preserve"> Radn</w:t>
      </w:r>
      <w:r>
        <w:rPr>
          <w:rFonts w:ascii="Arial" w:hAnsi="Arial" w:cs="Arial"/>
          <w:sz w:val="24"/>
          <w:szCs w:val="24"/>
          <w:lang w:val="bs-Latn-BA"/>
        </w:rPr>
        <w:t>u</w:t>
      </w:r>
      <w:r w:rsidRPr="00290312">
        <w:rPr>
          <w:rFonts w:ascii="Arial" w:hAnsi="Arial" w:cs="Arial"/>
          <w:sz w:val="24"/>
          <w:szCs w:val="24"/>
          <w:lang w:val="bs-Latn-BA"/>
        </w:rPr>
        <w:t xml:space="preserve"> grupu sastavljen</w:t>
      </w:r>
      <w:r>
        <w:rPr>
          <w:rFonts w:ascii="Arial" w:hAnsi="Arial" w:cs="Arial"/>
          <w:sz w:val="24"/>
          <w:szCs w:val="24"/>
          <w:lang w:val="bs-Latn-BA"/>
        </w:rPr>
        <w:t>u</w:t>
      </w:r>
      <w:r w:rsidRPr="00290312">
        <w:rPr>
          <w:rFonts w:ascii="Arial" w:hAnsi="Arial" w:cs="Arial"/>
          <w:sz w:val="24"/>
          <w:szCs w:val="24"/>
          <w:lang w:val="bs-Latn-BA"/>
        </w:rPr>
        <w:t xml:space="preserve"> od 12 članova u kojoj su pored članova koji su bili predstavnici resornih ministarstava i Generalnog sekretarijata Vlade Federacije </w:t>
      </w:r>
      <w:r w:rsidRPr="00D374B5">
        <w:rPr>
          <w:rFonts w:ascii="Arial" w:hAnsi="Arial" w:cs="Arial"/>
          <w:sz w:val="24"/>
          <w:szCs w:val="24"/>
          <w:lang w:val="bs-Latn-BA"/>
        </w:rPr>
        <w:t>Bosne i Hercegovine</w:t>
      </w:r>
      <w:r w:rsidRPr="00290312">
        <w:rPr>
          <w:rFonts w:ascii="Arial" w:hAnsi="Arial" w:cs="Arial"/>
          <w:sz w:val="24"/>
          <w:szCs w:val="24"/>
          <w:lang w:val="bs-Latn-BA"/>
        </w:rPr>
        <w:t xml:space="preserve"> bili imenovani i eminentni profesori i stručnjaci iz ove oblasti angaž</w:t>
      </w:r>
      <w:r w:rsidR="00460146">
        <w:rPr>
          <w:rFonts w:ascii="Arial" w:hAnsi="Arial" w:cs="Arial"/>
          <w:sz w:val="24"/>
          <w:szCs w:val="24"/>
          <w:lang w:val="bs-Latn-BA"/>
        </w:rPr>
        <w:t>irani</w:t>
      </w:r>
      <w:r w:rsidRPr="00290312">
        <w:rPr>
          <w:rFonts w:ascii="Arial" w:hAnsi="Arial" w:cs="Arial"/>
          <w:sz w:val="24"/>
          <w:szCs w:val="24"/>
          <w:lang w:val="bs-Latn-BA"/>
        </w:rPr>
        <w:t xml:space="preserve"> iz resursa ekspertnog tima Projekta. U toj fazi je pripremljen prednacrt Zakona. </w:t>
      </w:r>
    </w:p>
    <w:p w:rsidR="0010263B" w:rsidRPr="0010263B" w:rsidRDefault="0010263B" w:rsidP="009F5283">
      <w:pPr>
        <w:spacing w:line="240" w:lineRule="auto"/>
        <w:ind w:firstLine="720"/>
        <w:jc w:val="both"/>
        <w:rPr>
          <w:rFonts w:ascii="Arial" w:hAnsi="Arial" w:cs="Arial"/>
          <w:sz w:val="24"/>
          <w:szCs w:val="24"/>
          <w:lang w:val="bs-Latn-BA"/>
        </w:rPr>
      </w:pPr>
      <w:r w:rsidRPr="0010263B">
        <w:rPr>
          <w:rFonts w:ascii="Arial" w:hAnsi="Arial" w:cs="Arial"/>
          <w:sz w:val="24"/>
          <w:szCs w:val="24"/>
          <w:lang w:val="bs-Latn-BA"/>
        </w:rPr>
        <w:lastRenderedPageBreak/>
        <w:t>Međutim, u drugoj fazi pripreme prijedloga zakona, nakon što je Federalno ministarstvo energije, rudarstva i industrije obradilo primjedbe i sugestije iznesene na održanim javnim raspravama i uz naknadno obavljene kon</w:t>
      </w:r>
      <w:r w:rsidR="009F5283">
        <w:rPr>
          <w:rFonts w:ascii="Arial" w:hAnsi="Arial" w:cs="Arial"/>
          <w:sz w:val="24"/>
          <w:szCs w:val="24"/>
          <w:lang w:val="bs-Latn-BA"/>
        </w:rPr>
        <w:t>z</w:t>
      </w:r>
      <w:r w:rsidRPr="0010263B">
        <w:rPr>
          <w:rFonts w:ascii="Arial" w:hAnsi="Arial" w:cs="Arial"/>
          <w:sz w:val="24"/>
          <w:szCs w:val="24"/>
          <w:lang w:val="bs-Latn-BA"/>
        </w:rPr>
        <w:t>ultacije sa ostalim resornim ministarstvima, u izradu teksta zakona uključila se i Međunarodna finan</w:t>
      </w:r>
      <w:r w:rsidR="009F5283">
        <w:rPr>
          <w:rFonts w:ascii="Arial" w:hAnsi="Arial" w:cs="Arial"/>
          <w:sz w:val="24"/>
          <w:szCs w:val="24"/>
          <w:lang w:val="bs-Latn-BA"/>
        </w:rPr>
        <w:t>c</w:t>
      </w:r>
      <w:r w:rsidRPr="0010263B">
        <w:rPr>
          <w:rFonts w:ascii="Arial" w:hAnsi="Arial" w:cs="Arial"/>
          <w:sz w:val="24"/>
          <w:szCs w:val="24"/>
          <w:lang w:val="bs-Latn-BA"/>
        </w:rPr>
        <w:t>ijska korporacija (IFC) s ciljem usklađivanja predloženog teksta zakona sa međunarodnim principima i najboljim praksama iz zemalja u okruženju.</w:t>
      </w:r>
    </w:p>
    <w:p w:rsidR="006B6FB8" w:rsidRPr="004B1FE5" w:rsidRDefault="006B6FB8" w:rsidP="00AD55AB">
      <w:pPr>
        <w:spacing w:after="160" w:line="240" w:lineRule="auto"/>
        <w:ind w:firstLine="708"/>
        <w:jc w:val="both"/>
        <w:rPr>
          <w:rFonts w:ascii="Arial" w:hAnsi="Arial" w:cs="Arial"/>
          <w:sz w:val="24"/>
          <w:szCs w:val="24"/>
          <w:lang w:val="bs-Latn-BA"/>
        </w:rPr>
      </w:pPr>
      <w:r w:rsidRPr="009314FD">
        <w:rPr>
          <w:rFonts w:ascii="Arial" w:hAnsi="Arial" w:cs="Arial"/>
          <w:sz w:val="24"/>
          <w:szCs w:val="24"/>
          <w:lang w:val="bs-Latn-BA"/>
        </w:rPr>
        <w:t xml:space="preserve">Analizom smjernica za primjenu uspješnosti </w:t>
      </w:r>
      <w:r>
        <w:rPr>
          <w:rFonts w:ascii="Arial" w:hAnsi="Arial" w:cs="Arial"/>
          <w:sz w:val="24"/>
          <w:szCs w:val="24"/>
          <w:lang w:val="bs-Latn-BA"/>
        </w:rPr>
        <w:t>javno – privatnog partnerstva,</w:t>
      </w:r>
      <w:r w:rsidRPr="009314FD">
        <w:rPr>
          <w:rFonts w:ascii="Arial" w:hAnsi="Arial" w:cs="Arial"/>
          <w:sz w:val="24"/>
          <w:szCs w:val="24"/>
          <w:lang w:val="bs-Latn-BA"/>
        </w:rPr>
        <w:t xml:space="preserve"> </w:t>
      </w:r>
      <w:r>
        <w:rPr>
          <w:rFonts w:ascii="Arial" w:hAnsi="Arial" w:cs="Arial"/>
          <w:sz w:val="24"/>
          <w:szCs w:val="24"/>
          <w:lang w:val="bs-Latn-BA"/>
        </w:rPr>
        <w:t xml:space="preserve">kao prednosti na </w:t>
      </w:r>
      <w:r w:rsidR="00460146">
        <w:rPr>
          <w:rFonts w:ascii="Arial" w:hAnsi="Arial" w:cs="Arial"/>
          <w:sz w:val="24"/>
          <w:szCs w:val="24"/>
          <w:lang w:val="bs-Latn-BA"/>
        </w:rPr>
        <w:t>razini</w:t>
      </w:r>
      <w:r>
        <w:rPr>
          <w:rFonts w:ascii="Arial" w:hAnsi="Arial" w:cs="Arial"/>
          <w:sz w:val="24"/>
          <w:szCs w:val="24"/>
          <w:lang w:val="bs-Latn-BA"/>
        </w:rPr>
        <w:t xml:space="preserve"> Federacije </w:t>
      </w:r>
      <w:r w:rsidRPr="00D374B5">
        <w:rPr>
          <w:rFonts w:ascii="Arial" w:hAnsi="Arial" w:cs="Arial"/>
          <w:sz w:val="24"/>
          <w:szCs w:val="24"/>
          <w:lang w:val="bs-Latn-BA"/>
        </w:rPr>
        <w:t>Bosne i Hercegovine</w:t>
      </w:r>
      <w:r>
        <w:rPr>
          <w:rFonts w:ascii="Arial" w:hAnsi="Arial" w:cs="Arial"/>
          <w:sz w:val="24"/>
          <w:szCs w:val="24"/>
          <w:lang w:val="bs-Latn-BA"/>
        </w:rPr>
        <w:t xml:space="preserve"> istaknute su:</w:t>
      </w:r>
      <w:r w:rsidRPr="009314FD">
        <w:rPr>
          <w:rFonts w:ascii="Arial" w:hAnsi="Arial" w:cs="Arial"/>
          <w:sz w:val="24"/>
          <w:szCs w:val="24"/>
          <w:lang w:val="bs-Latn-BA"/>
        </w:rPr>
        <w:t xml:space="preserve"> ubrzana gradnja javne infrastrukture, smanjenje troškova ukupnog vijeka projekta, bolja podjela rizika, stimuli</w:t>
      </w:r>
      <w:r w:rsidR="00A777B0">
        <w:rPr>
          <w:rFonts w:ascii="Arial" w:hAnsi="Arial" w:cs="Arial"/>
          <w:sz w:val="24"/>
          <w:szCs w:val="24"/>
          <w:lang w:val="bs-Latn-BA"/>
        </w:rPr>
        <w:t>ranje</w:t>
      </w:r>
      <w:r w:rsidRPr="009314FD">
        <w:rPr>
          <w:rFonts w:ascii="Arial" w:hAnsi="Arial" w:cs="Arial"/>
          <w:sz w:val="24"/>
          <w:szCs w:val="24"/>
          <w:lang w:val="bs-Latn-BA"/>
        </w:rPr>
        <w:t xml:space="preserve"> izvo</w:t>
      </w:r>
      <w:r w:rsidR="00A777B0">
        <w:rPr>
          <w:rFonts w:ascii="Arial" w:hAnsi="Arial" w:cs="Arial"/>
          <w:sz w:val="24"/>
          <w:szCs w:val="24"/>
          <w:lang w:val="bs-Latn-BA"/>
        </w:rPr>
        <w:t>ditelja</w:t>
      </w:r>
      <w:r w:rsidRPr="009314FD">
        <w:rPr>
          <w:rFonts w:ascii="Arial" w:hAnsi="Arial" w:cs="Arial"/>
          <w:sz w:val="24"/>
          <w:szCs w:val="24"/>
          <w:lang w:val="bs-Latn-BA"/>
        </w:rPr>
        <w:t xml:space="preserve"> da poboljšaju upravljanje i izvođenje svakog dobijenog projekta, stvaranje dodatnih prihoda za privatnog partnera od strane trećih </w:t>
      </w:r>
      <w:r w:rsidR="0026321A">
        <w:rPr>
          <w:rFonts w:ascii="Arial" w:hAnsi="Arial" w:cs="Arial"/>
          <w:sz w:val="24"/>
          <w:szCs w:val="24"/>
          <w:lang w:val="bs-Latn-BA"/>
        </w:rPr>
        <w:t>osoba</w:t>
      </w:r>
      <w:r w:rsidRPr="009314FD">
        <w:rPr>
          <w:rFonts w:ascii="Arial" w:hAnsi="Arial" w:cs="Arial"/>
          <w:sz w:val="24"/>
          <w:szCs w:val="24"/>
          <w:lang w:val="bs-Latn-BA"/>
        </w:rPr>
        <w:t xml:space="preserve"> korištenjem slobodnih kapaciteta, proširenje javnog upravljanja na privatnog partnera pri čemu javni sektor djeluje kao regulator. Dodatni razlozi za projekte </w:t>
      </w:r>
      <w:r>
        <w:rPr>
          <w:rFonts w:ascii="Arial" w:hAnsi="Arial" w:cs="Arial"/>
          <w:sz w:val="24"/>
          <w:szCs w:val="24"/>
          <w:lang w:val="bs-Latn-BA"/>
        </w:rPr>
        <w:t xml:space="preserve">javno – privatnog partnerstva </w:t>
      </w:r>
      <w:r w:rsidRPr="009314FD">
        <w:rPr>
          <w:rFonts w:ascii="Arial" w:hAnsi="Arial" w:cs="Arial"/>
          <w:sz w:val="24"/>
          <w:szCs w:val="24"/>
          <w:lang w:val="bs-Latn-BA"/>
        </w:rPr>
        <w:t xml:space="preserve">su bili i </w:t>
      </w:r>
      <w:r w:rsidR="006C48C8">
        <w:rPr>
          <w:rFonts w:ascii="Arial" w:hAnsi="Arial" w:cs="Arial"/>
          <w:sz w:val="24"/>
          <w:szCs w:val="24"/>
          <w:lang w:val="bs-Latn-BA"/>
        </w:rPr>
        <w:t>proračunsk</w:t>
      </w:r>
      <w:r w:rsidR="0026321A">
        <w:rPr>
          <w:rFonts w:ascii="Arial" w:hAnsi="Arial" w:cs="Arial"/>
          <w:sz w:val="24"/>
          <w:szCs w:val="24"/>
          <w:lang w:val="bs-Latn-BA"/>
        </w:rPr>
        <w:t>a</w:t>
      </w:r>
      <w:r w:rsidR="006C48C8">
        <w:rPr>
          <w:rFonts w:ascii="Arial" w:hAnsi="Arial" w:cs="Arial"/>
          <w:sz w:val="24"/>
          <w:szCs w:val="24"/>
          <w:lang w:val="bs-Latn-BA"/>
        </w:rPr>
        <w:t xml:space="preserve"> </w:t>
      </w:r>
      <w:r w:rsidRPr="009314FD">
        <w:rPr>
          <w:rFonts w:ascii="Arial" w:hAnsi="Arial" w:cs="Arial"/>
          <w:sz w:val="24"/>
          <w:szCs w:val="24"/>
          <w:lang w:val="bs-Latn-BA"/>
        </w:rPr>
        <w:t xml:space="preserve">ograničenja javnog sektora, zahtjevi za poboljšanjem kvaliteta usluga javnog sektora na </w:t>
      </w:r>
      <w:r w:rsidR="0026321A">
        <w:rPr>
          <w:rFonts w:ascii="Arial" w:hAnsi="Arial" w:cs="Arial"/>
          <w:sz w:val="24"/>
          <w:szCs w:val="24"/>
          <w:lang w:val="bs-Latn-BA"/>
        </w:rPr>
        <w:t>temelju</w:t>
      </w:r>
      <w:r w:rsidRPr="009314FD">
        <w:rPr>
          <w:rFonts w:ascii="Arial" w:hAnsi="Arial" w:cs="Arial"/>
          <w:sz w:val="24"/>
          <w:szCs w:val="24"/>
          <w:lang w:val="bs-Latn-BA"/>
        </w:rPr>
        <w:t xml:space="preserve"> znanja i radnih metoda privatnog sektora, potrebna promjena uloge države u </w:t>
      </w:r>
      <w:r w:rsidR="0026321A">
        <w:rPr>
          <w:rFonts w:ascii="Arial" w:hAnsi="Arial" w:cs="Arial"/>
          <w:sz w:val="24"/>
          <w:szCs w:val="24"/>
          <w:lang w:val="bs-Latn-BA"/>
        </w:rPr>
        <w:t>gospodarsku</w:t>
      </w:r>
      <w:r w:rsidRPr="009314FD">
        <w:rPr>
          <w:rFonts w:ascii="Arial" w:hAnsi="Arial" w:cs="Arial"/>
          <w:sz w:val="24"/>
          <w:szCs w:val="24"/>
          <w:lang w:val="bs-Latn-BA"/>
        </w:rPr>
        <w:t xml:space="preserve"> i uslužnom sektoru, kao i povećanje efiksnosti u korištenju i iskorištavanju infrastrukture.</w:t>
      </w:r>
      <w:r>
        <w:rPr>
          <w:rFonts w:ascii="Arial" w:hAnsi="Arial" w:cs="Arial"/>
          <w:sz w:val="24"/>
          <w:szCs w:val="24"/>
          <w:lang w:val="bs-Latn-BA"/>
        </w:rPr>
        <w:t xml:space="preserve">   </w:t>
      </w:r>
    </w:p>
    <w:p w:rsidR="006B6FB8" w:rsidRDefault="006B6FB8" w:rsidP="006B6FB8">
      <w:pPr>
        <w:autoSpaceDE w:val="0"/>
        <w:autoSpaceDN w:val="0"/>
        <w:adjustRightInd w:val="0"/>
        <w:spacing w:after="0"/>
        <w:rPr>
          <w:rFonts w:ascii="Arial" w:hAnsi="Arial" w:cs="Arial"/>
          <w:b/>
          <w:sz w:val="24"/>
          <w:szCs w:val="24"/>
          <w:lang w:val="bs-Latn-BA"/>
        </w:rPr>
      </w:pPr>
    </w:p>
    <w:p w:rsidR="006B6FB8" w:rsidRPr="007B2971" w:rsidRDefault="006B6FB8" w:rsidP="007B2971">
      <w:pPr>
        <w:jc w:val="both"/>
        <w:rPr>
          <w:rFonts w:ascii="Arial" w:eastAsia="Calibri" w:hAnsi="Arial" w:cs="Arial"/>
          <w:b/>
          <w:sz w:val="24"/>
          <w:szCs w:val="24"/>
          <w:lang w:val="hr-HR"/>
        </w:rPr>
      </w:pPr>
      <w:r w:rsidRPr="007B2971">
        <w:rPr>
          <w:rFonts w:ascii="Arial" w:eastAsia="Calibri" w:hAnsi="Arial" w:cs="Arial"/>
          <w:b/>
          <w:sz w:val="24"/>
          <w:szCs w:val="24"/>
          <w:lang w:val="hr-HR"/>
        </w:rPr>
        <w:t>III. – OBRAZLOŽENJE PREDLOŽENIH PRAVNIH RJEŠENJA</w:t>
      </w:r>
    </w:p>
    <w:p w:rsidR="006B6FB8" w:rsidRPr="00D97F8A" w:rsidRDefault="006B6FB8" w:rsidP="00AD55AB">
      <w:pPr>
        <w:spacing w:line="240" w:lineRule="auto"/>
        <w:jc w:val="both"/>
        <w:rPr>
          <w:rFonts w:ascii="Arial" w:hAnsi="Arial" w:cs="Arial"/>
          <w:b/>
          <w:sz w:val="24"/>
          <w:szCs w:val="24"/>
          <w:lang w:val="bs-Latn-BA"/>
        </w:rPr>
      </w:pPr>
      <w:r w:rsidRPr="00D97F8A">
        <w:rPr>
          <w:rFonts w:ascii="Arial" w:hAnsi="Arial" w:cs="Arial"/>
          <w:b/>
          <w:sz w:val="24"/>
          <w:szCs w:val="24"/>
          <w:lang w:val="bs-Latn-BA"/>
        </w:rPr>
        <w:t>Poglavlje I - Zajedničke odredbe</w:t>
      </w:r>
    </w:p>
    <w:p w:rsidR="006B6FB8" w:rsidRDefault="006B6FB8" w:rsidP="00AD55AB">
      <w:pPr>
        <w:spacing w:line="240" w:lineRule="auto"/>
        <w:jc w:val="both"/>
        <w:rPr>
          <w:rFonts w:ascii="Arial" w:hAnsi="Arial" w:cs="Arial"/>
          <w:sz w:val="24"/>
          <w:szCs w:val="24"/>
          <w:lang w:val="bs-Latn-BA"/>
        </w:rPr>
      </w:pPr>
      <w:r w:rsidRPr="00D97F8A">
        <w:rPr>
          <w:rFonts w:ascii="Arial" w:hAnsi="Arial" w:cs="Arial"/>
          <w:b/>
          <w:sz w:val="24"/>
          <w:szCs w:val="24"/>
          <w:lang w:val="bs-Latn-BA"/>
        </w:rPr>
        <w:t xml:space="preserve">Odjeljak A - </w:t>
      </w:r>
      <w:r w:rsidR="0026321A">
        <w:rPr>
          <w:rFonts w:ascii="Arial" w:hAnsi="Arial" w:cs="Arial"/>
          <w:b/>
          <w:sz w:val="24"/>
          <w:szCs w:val="24"/>
          <w:lang w:val="bs-Latn-BA"/>
        </w:rPr>
        <w:t>Temeljne</w:t>
      </w:r>
      <w:r w:rsidRPr="00D97F8A">
        <w:rPr>
          <w:rFonts w:ascii="Arial" w:hAnsi="Arial" w:cs="Arial"/>
          <w:b/>
          <w:sz w:val="24"/>
          <w:szCs w:val="24"/>
          <w:lang w:val="bs-Latn-BA"/>
        </w:rPr>
        <w:t xml:space="preserve"> odredbe</w:t>
      </w:r>
      <w:r w:rsidRPr="004B1FE5">
        <w:rPr>
          <w:rFonts w:ascii="Arial" w:hAnsi="Arial" w:cs="Arial"/>
          <w:sz w:val="24"/>
          <w:szCs w:val="24"/>
          <w:lang w:val="bs-Latn-BA"/>
        </w:rPr>
        <w:t>, čl. 1. – 6. sadrže odredbe kojima se propisuje predmet zakona, rodno značenje izraza, pojam javno - privatnog partnerstva</w:t>
      </w:r>
      <w:r>
        <w:rPr>
          <w:rFonts w:ascii="Arial" w:hAnsi="Arial" w:cs="Arial"/>
          <w:sz w:val="24"/>
          <w:szCs w:val="24"/>
          <w:lang w:val="bs-Latn-BA"/>
        </w:rPr>
        <w:t xml:space="preserve"> (u daljem tekstu: JPP)</w:t>
      </w:r>
      <w:r w:rsidRPr="004B1FE5">
        <w:rPr>
          <w:rFonts w:ascii="Arial" w:hAnsi="Arial" w:cs="Arial"/>
          <w:sz w:val="24"/>
          <w:szCs w:val="24"/>
          <w:lang w:val="bs-Latn-BA"/>
        </w:rPr>
        <w:t>, značenje pojedinih izraza, načela koja je javni partner dužan poštovati i provoditi, rizike koji predstavlja budući neizvjestan događaj i čije je nastupanje ne</w:t>
      </w:r>
      <w:r w:rsidR="0026321A">
        <w:rPr>
          <w:rFonts w:ascii="Arial" w:hAnsi="Arial" w:cs="Arial"/>
          <w:sz w:val="24"/>
          <w:szCs w:val="24"/>
          <w:lang w:val="bs-Latn-BA"/>
        </w:rPr>
        <w:t>ovisno</w:t>
      </w:r>
      <w:r w:rsidRPr="004B1FE5">
        <w:rPr>
          <w:rFonts w:ascii="Arial" w:hAnsi="Arial" w:cs="Arial"/>
          <w:sz w:val="24"/>
          <w:szCs w:val="24"/>
          <w:lang w:val="bs-Latn-BA"/>
        </w:rPr>
        <w:t xml:space="preserve"> od volje ugovornih strana</w:t>
      </w:r>
      <w:r>
        <w:rPr>
          <w:rFonts w:ascii="Arial" w:hAnsi="Arial" w:cs="Arial"/>
          <w:sz w:val="24"/>
          <w:szCs w:val="24"/>
          <w:lang w:val="bs-Latn-BA"/>
        </w:rPr>
        <w:t>.</w:t>
      </w:r>
    </w:p>
    <w:p w:rsidR="006B6FB8" w:rsidRPr="004B1FE5" w:rsidRDefault="006B6FB8" w:rsidP="00AD55AB">
      <w:pPr>
        <w:spacing w:line="240" w:lineRule="auto"/>
        <w:jc w:val="both"/>
        <w:rPr>
          <w:rFonts w:ascii="Arial" w:hAnsi="Arial" w:cs="Arial"/>
          <w:sz w:val="24"/>
          <w:szCs w:val="24"/>
          <w:lang w:val="bs-Latn-BA"/>
        </w:rPr>
      </w:pPr>
      <w:r w:rsidRPr="00D97F8A">
        <w:rPr>
          <w:rFonts w:ascii="Arial" w:hAnsi="Arial" w:cs="Arial"/>
          <w:b/>
          <w:sz w:val="24"/>
          <w:szCs w:val="24"/>
          <w:lang w:val="bs-Latn-BA"/>
        </w:rPr>
        <w:t>Odjeljak B – Subjekti JPP-a</w:t>
      </w:r>
      <w:r>
        <w:rPr>
          <w:rFonts w:ascii="Arial" w:hAnsi="Arial" w:cs="Arial"/>
          <w:sz w:val="24"/>
          <w:szCs w:val="24"/>
          <w:lang w:val="bs-Latn-BA"/>
        </w:rPr>
        <w:t>, čl. 7. i 8. sadrže odredbe</w:t>
      </w:r>
      <w:r w:rsidRPr="00D97F8A">
        <w:rPr>
          <w:rFonts w:ascii="Arial" w:hAnsi="Arial" w:cs="Arial"/>
          <w:b/>
          <w:sz w:val="24"/>
          <w:szCs w:val="24"/>
          <w:lang w:val="bs-Latn-BA"/>
        </w:rPr>
        <w:t xml:space="preserve"> </w:t>
      </w:r>
      <w:r w:rsidRPr="00D97F8A">
        <w:rPr>
          <w:rFonts w:ascii="Arial" w:hAnsi="Arial" w:cs="Arial"/>
          <w:sz w:val="24"/>
          <w:szCs w:val="24"/>
          <w:lang w:val="bs-Latn-BA"/>
        </w:rPr>
        <w:t>o n</w:t>
      </w:r>
      <w:r w:rsidRPr="00D97F8A">
        <w:rPr>
          <w:rFonts w:ascii="Arial" w:hAnsi="Arial" w:cs="Arial"/>
          <w:bCs/>
          <w:sz w:val="24"/>
          <w:szCs w:val="24"/>
          <w:lang w:val="bs-Latn-BA"/>
        </w:rPr>
        <w:t>adležnosti</w:t>
      </w:r>
      <w:r>
        <w:rPr>
          <w:rFonts w:ascii="Arial" w:hAnsi="Arial" w:cs="Arial"/>
          <w:bCs/>
          <w:sz w:val="24"/>
          <w:szCs w:val="24"/>
          <w:lang w:val="bs-Latn-BA"/>
        </w:rPr>
        <w:t>ma</w:t>
      </w:r>
      <w:r w:rsidRPr="00D97F8A">
        <w:rPr>
          <w:rFonts w:ascii="Arial" w:hAnsi="Arial" w:cs="Arial"/>
          <w:bCs/>
          <w:sz w:val="24"/>
          <w:szCs w:val="24"/>
          <w:lang w:val="bs-Latn-BA"/>
        </w:rPr>
        <w:t xml:space="preserve"> za projekte JPP-a, odnosno da je z</w:t>
      </w:r>
      <w:r w:rsidRPr="00D97F8A">
        <w:rPr>
          <w:rFonts w:ascii="Arial" w:hAnsi="Arial" w:cs="Arial"/>
          <w:sz w:val="24"/>
          <w:szCs w:val="24"/>
          <w:lang w:val="bs-Latn-BA"/>
        </w:rPr>
        <w:t>a</w:t>
      </w:r>
      <w:r w:rsidRPr="004B1FE5">
        <w:rPr>
          <w:rFonts w:ascii="Arial" w:hAnsi="Arial" w:cs="Arial"/>
          <w:sz w:val="24"/>
          <w:szCs w:val="24"/>
          <w:lang w:val="bs-Latn-BA"/>
        </w:rPr>
        <w:t xml:space="preserve"> projekte Federacije Bosne i H</w:t>
      </w:r>
      <w:r w:rsidR="007E0F66">
        <w:rPr>
          <w:rFonts w:ascii="Arial" w:hAnsi="Arial" w:cs="Arial"/>
          <w:sz w:val="24"/>
          <w:szCs w:val="24"/>
          <w:lang w:val="bs-Latn-BA"/>
        </w:rPr>
        <w:t>ercegovine koje</w:t>
      </w:r>
      <w:r>
        <w:rPr>
          <w:rFonts w:ascii="Arial" w:hAnsi="Arial" w:cs="Arial"/>
          <w:sz w:val="24"/>
          <w:szCs w:val="24"/>
          <w:lang w:val="bs-Latn-BA"/>
        </w:rPr>
        <w:t xml:space="preserve"> uključuju</w:t>
      </w:r>
      <w:r w:rsidRPr="004B1FE5">
        <w:rPr>
          <w:rFonts w:ascii="Arial" w:hAnsi="Arial" w:cs="Arial"/>
          <w:sz w:val="24"/>
          <w:szCs w:val="24"/>
          <w:lang w:val="bs-Latn-BA"/>
        </w:rPr>
        <w:t xml:space="preserve"> planiranje potenci</w:t>
      </w:r>
      <w:r w:rsidR="00D96580">
        <w:rPr>
          <w:rFonts w:ascii="Arial" w:hAnsi="Arial" w:cs="Arial"/>
          <w:sz w:val="24"/>
          <w:szCs w:val="24"/>
          <w:lang w:val="bs-Latn-BA"/>
        </w:rPr>
        <w:t>jalnih projekata JPP-a, pripremu</w:t>
      </w:r>
      <w:r w:rsidRPr="004B1FE5">
        <w:rPr>
          <w:rFonts w:ascii="Arial" w:hAnsi="Arial" w:cs="Arial"/>
          <w:sz w:val="24"/>
          <w:szCs w:val="24"/>
          <w:lang w:val="bs-Latn-BA"/>
        </w:rPr>
        <w:t xml:space="preserve"> prijedlog projekata JPP-a, prov</w:t>
      </w:r>
      <w:r w:rsidR="007E0F66">
        <w:rPr>
          <w:rFonts w:ascii="Arial" w:hAnsi="Arial" w:cs="Arial"/>
          <w:sz w:val="24"/>
          <w:szCs w:val="24"/>
          <w:lang w:val="bs-Latn-BA"/>
        </w:rPr>
        <w:t>edbu</w:t>
      </w:r>
      <w:r w:rsidRPr="004B1FE5">
        <w:rPr>
          <w:rFonts w:ascii="Arial" w:hAnsi="Arial" w:cs="Arial"/>
          <w:sz w:val="24"/>
          <w:szCs w:val="24"/>
          <w:lang w:val="bs-Latn-BA"/>
        </w:rPr>
        <w:t xml:space="preserve"> postupka izbora kon</w:t>
      </w:r>
      <w:r w:rsidR="007E0F66">
        <w:rPr>
          <w:rFonts w:ascii="Arial" w:hAnsi="Arial" w:cs="Arial"/>
          <w:sz w:val="24"/>
          <w:szCs w:val="24"/>
          <w:lang w:val="bs-Latn-BA"/>
        </w:rPr>
        <w:t>zu</w:t>
      </w:r>
      <w:r w:rsidRPr="004B1FE5">
        <w:rPr>
          <w:rFonts w:ascii="Arial" w:hAnsi="Arial" w:cs="Arial"/>
          <w:sz w:val="24"/>
          <w:szCs w:val="24"/>
          <w:lang w:val="bs-Latn-BA"/>
        </w:rPr>
        <w:t>ltanta, prov</w:t>
      </w:r>
      <w:r w:rsidR="007E0F66">
        <w:rPr>
          <w:rFonts w:ascii="Arial" w:hAnsi="Arial" w:cs="Arial"/>
          <w:sz w:val="24"/>
          <w:szCs w:val="24"/>
          <w:lang w:val="bs-Latn-BA"/>
        </w:rPr>
        <w:t>edbu</w:t>
      </w:r>
      <w:r w:rsidRPr="004B1FE5">
        <w:rPr>
          <w:rFonts w:ascii="Arial" w:hAnsi="Arial" w:cs="Arial"/>
          <w:sz w:val="24"/>
          <w:szCs w:val="24"/>
          <w:lang w:val="bs-Latn-BA"/>
        </w:rPr>
        <w:t xml:space="preserve"> postupka dodjele ugovora o JPP-u i nadzor nad prov</w:t>
      </w:r>
      <w:r w:rsidR="007E0F66">
        <w:rPr>
          <w:rFonts w:ascii="Arial" w:hAnsi="Arial" w:cs="Arial"/>
          <w:sz w:val="24"/>
          <w:szCs w:val="24"/>
          <w:lang w:val="bs-Latn-BA"/>
        </w:rPr>
        <w:t>edbom</w:t>
      </w:r>
      <w:r w:rsidRPr="004B1FE5">
        <w:rPr>
          <w:rFonts w:ascii="Arial" w:hAnsi="Arial" w:cs="Arial"/>
          <w:sz w:val="24"/>
          <w:szCs w:val="24"/>
          <w:lang w:val="bs-Latn-BA"/>
        </w:rPr>
        <w:t xml:space="preserve"> ugovora o JPP-u u </w:t>
      </w:r>
      <w:r w:rsidRPr="00AD40CF">
        <w:rPr>
          <w:rFonts w:ascii="Arial" w:hAnsi="Arial" w:cs="Arial"/>
          <w:sz w:val="24"/>
          <w:szCs w:val="24"/>
          <w:lang w:val="bs-Latn-BA"/>
        </w:rPr>
        <w:t>nadležnosti odnosnog</w:t>
      </w:r>
      <w:r>
        <w:rPr>
          <w:rFonts w:ascii="Arial" w:hAnsi="Arial" w:cs="Arial"/>
          <w:sz w:val="24"/>
          <w:szCs w:val="24"/>
          <w:lang w:val="bs-Latn-BA"/>
        </w:rPr>
        <w:t xml:space="preserve"> resornog ministarstva, dok je za </w:t>
      </w:r>
      <w:r w:rsidRPr="004B1FE5">
        <w:rPr>
          <w:rFonts w:ascii="Arial" w:hAnsi="Arial" w:cs="Arial"/>
          <w:sz w:val="24"/>
          <w:szCs w:val="24"/>
          <w:lang w:val="bs-Latn-BA"/>
        </w:rPr>
        <w:t xml:space="preserve">projekte javne ustanove čiji je </w:t>
      </w:r>
      <w:r w:rsidR="007E0F66">
        <w:rPr>
          <w:rFonts w:ascii="Arial" w:hAnsi="Arial" w:cs="Arial"/>
          <w:sz w:val="24"/>
          <w:szCs w:val="24"/>
          <w:lang w:val="bs-Latn-BA"/>
        </w:rPr>
        <w:t>utemeljitelj</w:t>
      </w:r>
      <w:r w:rsidRPr="004B1FE5">
        <w:rPr>
          <w:rFonts w:ascii="Arial" w:hAnsi="Arial" w:cs="Arial"/>
          <w:sz w:val="24"/>
          <w:szCs w:val="24"/>
          <w:lang w:val="bs-Latn-BA"/>
        </w:rPr>
        <w:t xml:space="preserve"> Federacija B</w:t>
      </w:r>
      <w:r>
        <w:rPr>
          <w:rFonts w:ascii="Arial" w:hAnsi="Arial" w:cs="Arial"/>
          <w:sz w:val="24"/>
          <w:szCs w:val="24"/>
          <w:lang w:val="bs-Latn-BA"/>
        </w:rPr>
        <w:t xml:space="preserve">osne </w:t>
      </w:r>
      <w:r w:rsidRPr="004B1FE5">
        <w:rPr>
          <w:rFonts w:ascii="Arial" w:hAnsi="Arial" w:cs="Arial"/>
          <w:sz w:val="24"/>
          <w:szCs w:val="24"/>
          <w:lang w:val="bs-Latn-BA"/>
        </w:rPr>
        <w:t>i</w:t>
      </w:r>
      <w:r>
        <w:rPr>
          <w:rFonts w:ascii="Arial" w:hAnsi="Arial" w:cs="Arial"/>
          <w:sz w:val="24"/>
          <w:szCs w:val="24"/>
          <w:lang w:val="bs-Latn-BA"/>
        </w:rPr>
        <w:t xml:space="preserve"> </w:t>
      </w:r>
      <w:r w:rsidRPr="004B1FE5">
        <w:rPr>
          <w:rFonts w:ascii="Arial" w:hAnsi="Arial" w:cs="Arial"/>
          <w:sz w:val="24"/>
          <w:szCs w:val="24"/>
          <w:lang w:val="bs-Latn-BA"/>
        </w:rPr>
        <w:t>H</w:t>
      </w:r>
      <w:r>
        <w:rPr>
          <w:rFonts w:ascii="Arial" w:hAnsi="Arial" w:cs="Arial"/>
          <w:sz w:val="24"/>
          <w:szCs w:val="24"/>
          <w:lang w:val="bs-Latn-BA"/>
        </w:rPr>
        <w:t>ercegovine (u daljem tekstu: Federacija BiH)</w:t>
      </w:r>
      <w:r w:rsidRPr="004B1FE5">
        <w:rPr>
          <w:rFonts w:ascii="Arial" w:hAnsi="Arial" w:cs="Arial"/>
          <w:sz w:val="24"/>
          <w:szCs w:val="24"/>
          <w:lang w:val="bs-Latn-BA"/>
        </w:rPr>
        <w:t xml:space="preserve"> i </w:t>
      </w:r>
      <w:r w:rsidR="007E0F66">
        <w:rPr>
          <w:rFonts w:ascii="Arial" w:hAnsi="Arial" w:cs="Arial"/>
          <w:sz w:val="24"/>
          <w:szCs w:val="24"/>
          <w:lang w:val="bs-Latn-BA"/>
        </w:rPr>
        <w:t xml:space="preserve">gospodarskog </w:t>
      </w:r>
      <w:r w:rsidRPr="004B1FE5">
        <w:rPr>
          <w:rFonts w:ascii="Arial" w:hAnsi="Arial" w:cs="Arial"/>
          <w:sz w:val="24"/>
          <w:szCs w:val="24"/>
          <w:lang w:val="bs-Latn-BA"/>
        </w:rPr>
        <w:t>društva u vlasništvu ili većinskom vlasništvu Federacije BiH, prov</w:t>
      </w:r>
      <w:r w:rsidR="007E0F66">
        <w:rPr>
          <w:rFonts w:ascii="Arial" w:hAnsi="Arial" w:cs="Arial"/>
          <w:sz w:val="24"/>
          <w:szCs w:val="24"/>
          <w:lang w:val="bs-Latn-BA"/>
        </w:rPr>
        <w:t>edba</w:t>
      </w:r>
      <w:r w:rsidRPr="004B1FE5">
        <w:rPr>
          <w:rFonts w:ascii="Arial" w:hAnsi="Arial" w:cs="Arial"/>
          <w:sz w:val="24"/>
          <w:szCs w:val="24"/>
          <w:lang w:val="bs-Latn-BA"/>
        </w:rPr>
        <w:t xml:space="preserve"> aktivnosti u nadležnosti odnosnog javnog tijela.</w:t>
      </w:r>
      <w:r>
        <w:rPr>
          <w:rFonts w:ascii="Arial" w:hAnsi="Arial" w:cs="Arial"/>
          <w:sz w:val="24"/>
          <w:szCs w:val="24"/>
          <w:lang w:val="bs-Latn-BA"/>
        </w:rPr>
        <w:t xml:space="preserve"> Član</w:t>
      </w:r>
      <w:r w:rsidR="003558E9">
        <w:rPr>
          <w:rFonts w:ascii="Arial" w:hAnsi="Arial" w:cs="Arial"/>
          <w:sz w:val="24"/>
          <w:szCs w:val="24"/>
          <w:lang w:val="bs-Latn-BA"/>
        </w:rPr>
        <w:t>k</w:t>
      </w:r>
      <w:r>
        <w:rPr>
          <w:rFonts w:ascii="Arial" w:hAnsi="Arial" w:cs="Arial"/>
          <w:sz w:val="24"/>
          <w:szCs w:val="24"/>
          <w:lang w:val="bs-Latn-BA"/>
        </w:rPr>
        <w:t>om 8. definisan</w:t>
      </w:r>
      <w:r w:rsidR="003558E9">
        <w:rPr>
          <w:rFonts w:ascii="Arial" w:hAnsi="Arial" w:cs="Arial"/>
          <w:sz w:val="24"/>
          <w:szCs w:val="24"/>
          <w:lang w:val="bs-Latn-BA"/>
        </w:rPr>
        <w:t>a je pravna osoba</w:t>
      </w:r>
      <w:r w:rsidRPr="00D97F8A">
        <w:rPr>
          <w:rFonts w:ascii="Arial" w:hAnsi="Arial" w:cs="Arial"/>
          <w:sz w:val="24"/>
          <w:szCs w:val="24"/>
          <w:lang w:val="bs-Latn-BA"/>
        </w:rPr>
        <w:t xml:space="preserve"> posebne namjene (P</w:t>
      </w:r>
      <w:r w:rsidR="003558E9">
        <w:rPr>
          <w:rFonts w:ascii="Arial" w:hAnsi="Arial" w:cs="Arial"/>
          <w:sz w:val="24"/>
          <w:szCs w:val="24"/>
          <w:lang w:val="bs-Latn-BA"/>
        </w:rPr>
        <w:t>O</w:t>
      </w:r>
      <w:r w:rsidRPr="00D97F8A">
        <w:rPr>
          <w:rFonts w:ascii="Arial" w:hAnsi="Arial" w:cs="Arial"/>
          <w:sz w:val="24"/>
          <w:szCs w:val="24"/>
          <w:lang w:val="bs-Latn-BA"/>
        </w:rPr>
        <w:t>PN)</w:t>
      </w:r>
      <w:r w:rsidR="003558E9">
        <w:rPr>
          <w:rFonts w:ascii="Arial" w:hAnsi="Arial" w:cs="Arial"/>
          <w:sz w:val="24"/>
          <w:szCs w:val="24"/>
          <w:lang w:val="bs-Latn-BA"/>
        </w:rPr>
        <w:t xml:space="preserve"> koju</w:t>
      </w:r>
      <w:r>
        <w:rPr>
          <w:rFonts w:ascii="Arial" w:hAnsi="Arial" w:cs="Arial"/>
          <w:sz w:val="24"/>
          <w:szCs w:val="24"/>
          <w:lang w:val="bs-Latn-BA"/>
        </w:rPr>
        <w:t xml:space="preserve"> </w:t>
      </w:r>
      <w:r w:rsidRPr="004B1FE5">
        <w:rPr>
          <w:rFonts w:ascii="Arial" w:hAnsi="Arial" w:cs="Arial"/>
          <w:sz w:val="24"/>
          <w:szCs w:val="24"/>
          <w:lang w:val="bs-Latn-BA"/>
        </w:rPr>
        <w:t>izabrani ponu</w:t>
      </w:r>
      <w:r w:rsidR="003558E9">
        <w:rPr>
          <w:rFonts w:ascii="Arial" w:hAnsi="Arial" w:cs="Arial"/>
          <w:sz w:val="24"/>
          <w:szCs w:val="24"/>
          <w:lang w:val="bs-Latn-BA"/>
        </w:rPr>
        <w:t>ditelj</w:t>
      </w:r>
      <w:r w:rsidRPr="004B1FE5">
        <w:rPr>
          <w:rFonts w:ascii="Arial" w:hAnsi="Arial" w:cs="Arial"/>
          <w:sz w:val="24"/>
          <w:szCs w:val="24"/>
          <w:lang w:val="bs-Latn-BA"/>
        </w:rPr>
        <w:t>, s</w:t>
      </w:r>
      <w:r w:rsidR="003558E9">
        <w:rPr>
          <w:rFonts w:ascii="Arial" w:hAnsi="Arial" w:cs="Arial"/>
          <w:sz w:val="24"/>
          <w:szCs w:val="24"/>
          <w:lang w:val="bs-Latn-BA"/>
        </w:rPr>
        <w:t>u</w:t>
      </w:r>
      <w:r w:rsidRPr="004B1FE5">
        <w:rPr>
          <w:rFonts w:ascii="Arial" w:hAnsi="Arial" w:cs="Arial"/>
          <w:sz w:val="24"/>
          <w:szCs w:val="24"/>
          <w:lang w:val="bs-Latn-BA"/>
        </w:rPr>
        <w:t>klad</w:t>
      </w:r>
      <w:r w:rsidR="003558E9">
        <w:rPr>
          <w:rFonts w:ascii="Arial" w:hAnsi="Arial" w:cs="Arial"/>
          <w:sz w:val="24"/>
          <w:szCs w:val="24"/>
          <w:lang w:val="bs-Latn-BA"/>
        </w:rPr>
        <w:t xml:space="preserve">no </w:t>
      </w:r>
      <w:r w:rsidRPr="004B1FE5">
        <w:rPr>
          <w:rFonts w:ascii="Arial" w:hAnsi="Arial" w:cs="Arial"/>
          <w:sz w:val="24"/>
          <w:szCs w:val="24"/>
          <w:lang w:val="bs-Latn-BA"/>
        </w:rPr>
        <w:t>odredbama ovog zakona, osn</w:t>
      </w:r>
      <w:r>
        <w:rPr>
          <w:rFonts w:ascii="Arial" w:hAnsi="Arial" w:cs="Arial"/>
          <w:sz w:val="24"/>
          <w:szCs w:val="24"/>
          <w:lang w:val="bs-Latn-BA"/>
        </w:rPr>
        <w:t>iva</w:t>
      </w:r>
      <w:r w:rsidRPr="004B1FE5">
        <w:rPr>
          <w:rFonts w:ascii="Arial" w:hAnsi="Arial" w:cs="Arial"/>
          <w:sz w:val="24"/>
          <w:szCs w:val="24"/>
          <w:lang w:val="bs-Latn-BA"/>
        </w:rPr>
        <w:t xml:space="preserve"> u svrhu zaključ</w:t>
      </w:r>
      <w:r w:rsidR="003558E9">
        <w:rPr>
          <w:rFonts w:ascii="Arial" w:hAnsi="Arial" w:cs="Arial"/>
          <w:sz w:val="24"/>
          <w:szCs w:val="24"/>
          <w:lang w:val="bs-Latn-BA"/>
        </w:rPr>
        <w:t>enja</w:t>
      </w:r>
      <w:r w:rsidRPr="004B1FE5">
        <w:rPr>
          <w:rFonts w:ascii="Arial" w:hAnsi="Arial" w:cs="Arial"/>
          <w:sz w:val="24"/>
          <w:szCs w:val="24"/>
          <w:lang w:val="bs-Latn-BA"/>
        </w:rPr>
        <w:t xml:space="preserve"> ugovora o JPP-u i prov</w:t>
      </w:r>
      <w:r w:rsidR="003558E9">
        <w:rPr>
          <w:rFonts w:ascii="Arial" w:hAnsi="Arial" w:cs="Arial"/>
          <w:sz w:val="24"/>
          <w:szCs w:val="24"/>
          <w:lang w:val="bs-Latn-BA"/>
        </w:rPr>
        <w:t>edbu</w:t>
      </w:r>
      <w:r w:rsidRPr="004B1FE5">
        <w:rPr>
          <w:rFonts w:ascii="Arial" w:hAnsi="Arial" w:cs="Arial"/>
          <w:sz w:val="24"/>
          <w:szCs w:val="24"/>
          <w:lang w:val="bs-Latn-BA"/>
        </w:rPr>
        <w:t xml:space="preserve"> projekta JPP-a.</w:t>
      </w:r>
    </w:p>
    <w:p w:rsidR="006B6FB8" w:rsidRPr="004B1FE5" w:rsidRDefault="006B6FB8" w:rsidP="006B6FB8">
      <w:pPr>
        <w:jc w:val="both"/>
        <w:rPr>
          <w:rFonts w:ascii="Arial" w:hAnsi="Arial" w:cs="Arial"/>
          <w:b/>
          <w:sz w:val="24"/>
          <w:szCs w:val="24"/>
          <w:lang w:val="bs-Latn-BA"/>
        </w:rPr>
      </w:pPr>
      <w:r w:rsidRPr="004B1FE5">
        <w:rPr>
          <w:rFonts w:ascii="Arial" w:hAnsi="Arial" w:cs="Arial"/>
          <w:b/>
          <w:sz w:val="24"/>
          <w:szCs w:val="24"/>
          <w:lang w:val="bs-Latn-BA"/>
        </w:rPr>
        <w:t>Poglavlje II. – Projekat JPP-a</w:t>
      </w:r>
    </w:p>
    <w:p w:rsidR="006B6FB8" w:rsidRPr="0039596A" w:rsidRDefault="006B6FB8" w:rsidP="00AD55AB">
      <w:pPr>
        <w:spacing w:line="240" w:lineRule="auto"/>
        <w:jc w:val="both"/>
        <w:rPr>
          <w:rFonts w:ascii="Arial" w:hAnsi="Arial" w:cs="Arial"/>
          <w:sz w:val="28"/>
          <w:szCs w:val="28"/>
          <w:lang w:val="bs-Latn-BA"/>
        </w:rPr>
      </w:pPr>
      <w:r w:rsidRPr="00D97F8A">
        <w:rPr>
          <w:rFonts w:ascii="Arial" w:hAnsi="Arial" w:cs="Arial"/>
          <w:b/>
          <w:sz w:val="24"/>
          <w:szCs w:val="24"/>
          <w:lang w:val="bs-Latn-BA"/>
        </w:rPr>
        <w:t>Odjeljak A. - Planiranje i pripremanje projekata JPP-a</w:t>
      </w:r>
      <w:r w:rsidRPr="00D97F8A">
        <w:rPr>
          <w:rFonts w:ascii="Arial" w:hAnsi="Arial" w:cs="Arial"/>
          <w:sz w:val="24"/>
          <w:szCs w:val="24"/>
          <w:lang w:val="bs-Latn-BA"/>
        </w:rPr>
        <w:t>, čl. 9.-13. sadrže odredbe</w:t>
      </w:r>
      <w:r>
        <w:rPr>
          <w:rFonts w:ascii="Arial" w:hAnsi="Arial" w:cs="Arial"/>
          <w:sz w:val="24"/>
          <w:szCs w:val="24"/>
          <w:lang w:val="bs-Latn-BA"/>
        </w:rPr>
        <w:t xml:space="preserve"> kojima se propisuje postupak planiranja potencijalnih projekata kroz </w:t>
      </w:r>
      <w:r w:rsidRPr="004B1FE5">
        <w:rPr>
          <w:rFonts w:ascii="Arial" w:hAnsi="Arial" w:cs="Arial"/>
          <w:sz w:val="24"/>
          <w:szCs w:val="24"/>
          <w:lang w:val="bs-Latn-BA"/>
        </w:rPr>
        <w:t>izrad</w:t>
      </w:r>
      <w:r>
        <w:rPr>
          <w:rFonts w:ascii="Arial" w:hAnsi="Arial" w:cs="Arial"/>
          <w:sz w:val="24"/>
          <w:szCs w:val="24"/>
          <w:lang w:val="bs-Latn-BA"/>
        </w:rPr>
        <w:t>u</w:t>
      </w:r>
      <w:r w:rsidRPr="004B1FE5">
        <w:rPr>
          <w:rFonts w:ascii="Arial" w:hAnsi="Arial" w:cs="Arial"/>
          <w:sz w:val="24"/>
          <w:szCs w:val="24"/>
          <w:lang w:val="bs-Latn-BA"/>
        </w:rPr>
        <w:t xml:space="preserve"> srednjoročni</w:t>
      </w:r>
      <w:r>
        <w:rPr>
          <w:rFonts w:ascii="Arial" w:hAnsi="Arial" w:cs="Arial"/>
          <w:sz w:val="24"/>
          <w:szCs w:val="24"/>
          <w:lang w:val="bs-Latn-BA"/>
        </w:rPr>
        <w:t>h</w:t>
      </w:r>
      <w:r w:rsidRPr="004B1FE5">
        <w:rPr>
          <w:rFonts w:ascii="Arial" w:hAnsi="Arial" w:cs="Arial"/>
          <w:sz w:val="24"/>
          <w:szCs w:val="24"/>
          <w:lang w:val="bs-Latn-BA"/>
        </w:rPr>
        <w:t xml:space="preserve"> i godišnji</w:t>
      </w:r>
      <w:r>
        <w:rPr>
          <w:rFonts w:ascii="Arial" w:hAnsi="Arial" w:cs="Arial"/>
          <w:sz w:val="24"/>
          <w:szCs w:val="24"/>
          <w:lang w:val="bs-Latn-BA"/>
        </w:rPr>
        <w:t>h</w:t>
      </w:r>
      <w:r w:rsidRPr="004B1FE5">
        <w:rPr>
          <w:rFonts w:ascii="Arial" w:hAnsi="Arial" w:cs="Arial"/>
          <w:sz w:val="24"/>
          <w:szCs w:val="24"/>
          <w:lang w:val="bs-Latn-BA"/>
        </w:rPr>
        <w:t xml:space="preserve"> plan</w:t>
      </w:r>
      <w:r>
        <w:rPr>
          <w:rFonts w:ascii="Arial" w:hAnsi="Arial" w:cs="Arial"/>
          <w:sz w:val="24"/>
          <w:szCs w:val="24"/>
          <w:lang w:val="bs-Latn-BA"/>
        </w:rPr>
        <w:t xml:space="preserve">ova potencijalnih projekata JPP-a, kao i </w:t>
      </w:r>
      <w:r w:rsidRPr="004B1FE5">
        <w:rPr>
          <w:rFonts w:ascii="Arial" w:hAnsi="Arial" w:cs="Arial"/>
          <w:sz w:val="24"/>
          <w:szCs w:val="24"/>
          <w:lang w:val="bs-Latn-BA"/>
        </w:rPr>
        <w:t>organiz</w:t>
      </w:r>
      <w:r w:rsidR="003558E9">
        <w:rPr>
          <w:rFonts w:ascii="Arial" w:hAnsi="Arial" w:cs="Arial"/>
          <w:sz w:val="24"/>
          <w:szCs w:val="24"/>
          <w:lang w:val="bs-Latn-BA"/>
        </w:rPr>
        <w:t>iranje</w:t>
      </w:r>
      <w:r w:rsidRPr="004B1FE5">
        <w:rPr>
          <w:rFonts w:ascii="Arial" w:hAnsi="Arial" w:cs="Arial"/>
          <w:sz w:val="24"/>
          <w:szCs w:val="24"/>
          <w:lang w:val="bs-Latn-BA"/>
        </w:rPr>
        <w:t xml:space="preserve"> javn</w:t>
      </w:r>
      <w:r>
        <w:rPr>
          <w:rFonts w:ascii="Arial" w:hAnsi="Arial" w:cs="Arial"/>
          <w:sz w:val="24"/>
          <w:szCs w:val="24"/>
          <w:lang w:val="bs-Latn-BA"/>
        </w:rPr>
        <w:t xml:space="preserve">ih </w:t>
      </w:r>
      <w:r w:rsidR="003558E9">
        <w:rPr>
          <w:rFonts w:ascii="Arial" w:hAnsi="Arial" w:cs="Arial"/>
          <w:sz w:val="24"/>
          <w:szCs w:val="24"/>
          <w:lang w:val="bs-Latn-BA"/>
        </w:rPr>
        <w:t>konz</w:t>
      </w:r>
      <w:r w:rsidRPr="004B1FE5">
        <w:rPr>
          <w:rFonts w:ascii="Arial" w:hAnsi="Arial" w:cs="Arial"/>
          <w:sz w:val="24"/>
          <w:szCs w:val="24"/>
          <w:lang w:val="bs-Latn-BA"/>
        </w:rPr>
        <w:t>ultacij</w:t>
      </w:r>
      <w:r>
        <w:rPr>
          <w:rFonts w:ascii="Arial" w:hAnsi="Arial" w:cs="Arial"/>
          <w:sz w:val="24"/>
          <w:szCs w:val="24"/>
          <w:lang w:val="bs-Latn-BA"/>
        </w:rPr>
        <w:t>a</w:t>
      </w:r>
      <w:r w:rsidRPr="004B1FE5">
        <w:rPr>
          <w:rFonts w:ascii="Arial" w:hAnsi="Arial" w:cs="Arial"/>
          <w:sz w:val="24"/>
          <w:szCs w:val="24"/>
          <w:lang w:val="bs-Latn-BA"/>
        </w:rPr>
        <w:t xml:space="preserve"> radi o</w:t>
      </w:r>
      <w:r w:rsidR="003558E9">
        <w:rPr>
          <w:rFonts w:ascii="Arial" w:hAnsi="Arial" w:cs="Arial"/>
          <w:sz w:val="24"/>
          <w:szCs w:val="24"/>
          <w:lang w:val="bs-Latn-BA"/>
        </w:rPr>
        <w:t xml:space="preserve">siguranja sujelovanja </w:t>
      </w:r>
      <w:r>
        <w:rPr>
          <w:rFonts w:ascii="Arial" w:hAnsi="Arial" w:cs="Arial"/>
          <w:sz w:val="24"/>
          <w:szCs w:val="24"/>
          <w:lang w:val="bs-Latn-BA"/>
        </w:rPr>
        <w:t>zainteres</w:t>
      </w:r>
      <w:r w:rsidR="003558E9">
        <w:rPr>
          <w:rFonts w:ascii="Arial" w:hAnsi="Arial" w:cs="Arial"/>
          <w:sz w:val="24"/>
          <w:szCs w:val="24"/>
          <w:lang w:val="bs-Latn-BA"/>
        </w:rPr>
        <w:t>iranih</w:t>
      </w:r>
      <w:r>
        <w:rPr>
          <w:rFonts w:ascii="Arial" w:hAnsi="Arial" w:cs="Arial"/>
          <w:sz w:val="24"/>
          <w:szCs w:val="24"/>
          <w:lang w:val="bs-Latn-BA"/>
        </w:rPr>
        <w:t xml:space="preserve"> strana, pribavljanje obveznih mišljenja, rokove za postupanje, o</w:t>
      </w:r>
      <w:r w:rsidR="003558E9">
        <w:rPr>
          <w:rFonts w:ascii="Arial" w:hAnsi="Arial" w:cs="Arial"/>
          <w:sz w:val="24"/>
          <w:szCs w:val="24"/>
          <w:lang w:val="bs-Latn-BA"/>
        </w:rPr>
        <w:t>siguranje</w:t>
      </w:r>
      <w:r>
        <w:rPr>
          <w:rFonts w:ascii="Arial" w:hAnsi="Arial" w:cs="Arial"/>
          <w:sz w:val="24"/>
          <w:szCs w:val="24"/>
          <w:lang w:val="bs-Latn-BA"/>
        </w:rPr>
        <w:t xml:space="preserve"> potrebnih sredstava kao i </w:t>
      </w:r>
      <w:r w:rsidR="003558E9">
        <w:rPr>
          <w:rFonts w:ascii="Arial" w:hAnsi="Arial" w:cs="Arial"/>
          <w:sz w:val="24"/>
          <w:szCs w:val="24"/>
          <w:lang w:val="bs-Latn-BA"/>
        </w:rPr>
        <w:t>temelj</w:t>
      </w:r>
      <w:r>
        <w:rPr>
          <w:rFonts w:ascii="Arial" w:hAnsi="Arial" w:cs="Arial"/>
          <w:sz w:val="24"/>
          <w:szCs w:val="24"/>
          <w:lang w:val="bs-Latn-BA"/>
        </w:rPr>
        <w:t xml:space="preserve"> za donošenje Uredbe Vlade </w:t>
      </w:r>
      <w:r>
        <w:rPr>
          <w:rFonts w:ascii="Arial" w:hAnsi="Arial" w:cs="Arial"/>
          <w:sz w:val="24"/>
          <w:szCs w:val="24"/>
          <w:lang w:val="bs-Latn-BA"/>
        </w:rPr>
        <w:lastRenderedPageBreak/>
        <w:t xml:space="preserve">Federacije BiH kojom će se bliže </w:t>
      </w:r>
      <w:r w:rsidRPr="004B1FE5">
        <w:rPr>
          <w:rFonts w:ascii="Arial" w:hAnsi="Arial" w:cs="Arial"/>
          <w:sz w:val="24"/>
          <w:szCs w:val="24"/>
          <w:lang w:val="bs-Latn-BA"/>
        </w:rPr>
        <w:t>urediti sadržaj srednjoročnog i godišnjeg plana potencijalnih projekata JPP-a, način pripreme Kataloga potencijalnih projekata JPP-a i druga pitanja od značaja za prov</w:t>
      </w:r>
      <w:r w:rsidR="0039596A">
        <w:rPr>
          <w:rFonts w:ascii="Arial" w:hAnsi="Arial" w:cs="Arial"/>
          <w:sz w:val="24"/>
          <w:szCs w:val="24"/>
          <w:lang w:val="bs-Latn-BA"/>
        </w:rPr>
        <w:t>edbu</w:t>
      </w:r>
      <w:r w:rsidRPr="004B1FE5">
        <w:rPr>
          <w:rFonts w:ascii="Arial" w:hAnsi="Arial" w:cs="Arial"/>
          <w:sz w:val="24"/>
          <w:szCs w:val="24"/>
          <w:lang w:val="bs-Latn-BA"/>
        </w:rPr>
        <w:t xml:space="preserve"> ovog zakona.</w:t>
      </w:r>
      <w:r>
        <w:rPr>
          <w:rFonts w:ascii="Arial" w:hAnsi="Arial" w:cs="Arial"/>
          <w:sz w:val="24"/>
          <w:szCs w:val="24"/>
          <w:lang w:val="bs-Latn-BA"/>
        </w:rPr>
        <w:t xml:space="preserve"> </w:t>
      </w:r>
      <w:r w:rsidRPr="003933D6">
        <w:rPr>
          <w:rFonts w:ascii="Arial" w:hAnsi="Arial" w:cs="Arial"/>
          <w:sz w:val="24"/>
          <w:szCs w:val="24"/>
          <w:lang w:val="bs-Latn-BA"/>
        </w:rPr>
        <w:t xml:space="preserve">Za potencijalne projekte JPP-a </w:t>
      </w:r>
      <w:r>
        <w:rPr>
          <w:rFonts w:ascii="Arial" w:hAnsi="Arial" w:cs="Arial"/>
          <w:sz w:val="24"/>
          <w:szCs w:val="24"/>
          <w:lang w:val="bs-Latn-BA"/>
        </w:rPr>
        <w:t>propisan je sadržaj P</w:t>
      </w:r>
      <w:r w:rsidRPr="003933D6">
        <w:rPr>
          <w:rFonts w:ascii="Arial" w:hAnsi="Arial" w:cs="Arial"/>
          <w:sz w:val="24"/>
          <w:szCs w:val="24"/>
          <w:lang w:val="bs-Latn-BA"/>
        </w:rPr>
        <w:t xml:space="preserve">rojekta JPP-a, </w:t>
      </w:r>
      <w:r w:rsidRPr="00127FC0">
        <w:rPr>
          <w:rFonts w:ascii="Arial" w:hAnsi="Arial" w:cs="Arial"/>
          <w:sz w:val="24"/>
          <w:szCs w:val="24"/>
          <w:lang w:val="bs-Latn-BA"/>
        </w:rPr>
        <w:t>Tehničke studije izvodljivosti projekta JPP-a, Studije opravdanosti projekta JPP-a, kao i mogućnost</w:t>
      </w:r>
      <w:r w:rsidRPr="0039596A">
        <w:rPr>
          <w:rFonts w:ascii="Arial" w:hAnsi="Arial" w:cs="Arial"/>
          <w:b/>
          <w:sz w:val="28"/>
          <w:szCs w:val="28"/>
          <w:lang w:val="bs-Latn-BA"/>
        </w:rPr>
        <w:t xml:space="preserve"> </w:t>
      </w:r>
      <w:r w:rsidRPr="0039596A">
        <w:rPr>
          <w:rFonts w:ascii="Arial" w:hAnsi="Arial" w:cs="Arial"/>
          <w:sz w:val="24"/>
          <w:szCs w:val="24"/>
          <w:lang w:val="bs-Latn-BA"/>
        </w:rPr>
        <w:t>angaž</w:t>
      </w:r>
      <w:r w:rsidR="0039596A" w:rsidRPr="0039596A">
        <w:rPr>
          <w:rFonts w:ascii="Arial" w:hAnsi="Arial" w:cs="Arial"/>
          <w:sz w:val="24"/>
          <w:szCs w:val="24"/>
          <w:lang w:val="bs-Latn-BA"/>
        </w:rPr>
        <w:t>iranja</w:t>
      </w:r>
      <w:r w:rsidRPr="0039596A">
        <w:rPr>
          <w:rFonts w:ascii="Arial" w:hAnsi="Arial" w:cs="Arial"/>
          <w:sz w:val="24"/>
          <w:szCs w:val="24"/>
          <w:lang w:val="bs-Latn-BA"/>
        </w:rPr>
        <w:t xml:space="preserve"> jednog ili više kon</w:t>
      </w:r>
      <w:r w:rsidR="0039596A" w:rsidRPr="0039596A">
        <w:rPr>
          <w:rFonts w:ascii="Arial" w:hAnsi="Arial" w:cs="Arial"/>
          <w:sz w:val="24"/>
          <w:szCs w:val="24"/>
          <w:lang w:val="bs-Latn-BA"/>
        </w:rPr>
        <w:t>z</w:t>
      </w:r>
      <w:r w:rsidRPr="0039596A">
        <w:rPr>
          <w:rFonts w:ascii="Arial" w:hAnsi="Arial" w:cs="Arial"/>
          <w:sz w:val="24"/>
          <w:szCs w:val="24"/>
          <w:lang w:val="bs-Latn-BA"/>
        </w:rPr>
        <w:t>ultanata za pružanje stručne podrške u pripremi prijedloga projekta JPP-a, ugovaranju projekta JPP-a, te upravljanj</w:t>
      </w:r>
      <w:r w:rsidRPr="00BA52C6">
        <w:rPr>
          <w:rFonts w:ascii="Arial" w:hAnsi="Arial" w:cs="Arial"/>
          <w:sz w:val="24"/>
          <w:szCs w:val="24"/>
          <w:lang w:val="bs-Latn-BA"/>
        </w:rPr>
        <w:t>a ugovorom o JPP-u.</w:t>
      </w:r>
    </w:p>
    <w:p w:rsidR="006B6FB8" w:rsidRPr="00770C3A" w:rsidRDefault="006B6FB8" w:rsidP="00AD55AB">
      <w:pPr>
        <w:spacing w:line="240" w:lineRule="auto"/>
        <w:jc w:val="both"/>
        <w:rPr>
          <w:rFonts w:ascii="Arial" w:hAnsi="Arial" w:cs="Arial"/>
          <w:sz w:val="24"/>
          <w:szCs w:val="24"/>
        </w:rPr>
      </w:pPr>
      <w:r w:rsidRPr="00770C3A">
        <w:rPr>
          <w:rFonts w:ascii="Arial" w:hAnsi="Arial" w:cs="Arial"/>
          <w:b/>
          <w:sz w:val="24"/>
          <w:szCs w:val="24"/>
        </w:rPr>
        <w:t>Odjeljak B. - Predlaganje i odobravanje projekata JPP-a</w:t>
      </w:r>
      <w:r>
        <w:rPr>
          <w:rFonts w:ascii="Arial" w:hAnsi="Arial" w:cs="Arial"/>
          <w:sz w:val="24"/>
          <w:szCs w:val="24"/>
        </w:rPr>
        <w:t>,</w:t>
      </w:r>
      <w:r w:rsidRPr="00770C3A">
        <w:rPr>
          <w:rFonts w:ascii="Arial" w:hAnsi="Arial" w:cs="Arial"/>
          <w:sz w:val="24"/>
          <w:szCs w:val="24"/>
        </w:rPr>
        <w:t xml:space="preserve"> čl. 14. – 17. sadrže odredbe o ovlaštenju za predlaganje projekata JPP-a, mogućnost objavljivanja javnog poziva za iskazivanje interesa za realiz</w:t>
      </w:r>
      <w:r w:rsidR="00467185">
        <w:rPr>
          <w:rFonts w:ascii="Arial" w:hAnsi="Arial" w:cs="Arial"/>
          <w:sz w:val="24"/>
          <w:szCs w:val="24"/>
        </w:rPr>
        <w:t>iranje</w:t>
      </w:r>
      <w:r w:rsidRPr="00770C3A">
        <w:rPr>
          <w:rFonts w:ascii="Arial" w:hAnsi="Arial" w:cs="Arial"/>
          <w:sz w:val="24"/>
          <w:szCs w:val="24"/>
        </w:rPr>
        <w:t xml:space="preserve"> projekata JPP-a, proceduru sa rokovima za postupanje i mogućnost davanja prijedloga JPP projekata od strane zainteres</w:t>
      </w:r>
      <w:r w:rsidR="00467185">
        <w:rPr>
          <w:rFonts w:ascii="Arial" w:hAnsi="Arial" w:cs="Arial"/>
          <w:sz w:val="24"/>
          <w:szCs w:val="24"/>
        </w:rPr>
        <w:t>iranih osoba</w:t>
      </w:r>
      <w:r w:rsidRPr="00770C3A">
        <w:rPr>
          <w:rFonts w:ascii="Arial" w:hAnsi="Arial" w:cs="Arial"/>
          <w:sz w:val="24"/>
          <w:szCs w:val="24"/>
        </w:rPr>
        <w:t xml:space="preserve"> iz poslovnog sektora, kao i nadležnost Vlade Federacije BiH da na prijedlog resornog ministarstva donese odluku o opredijeljenosti za uspostav</w:t>
      </w:r>
      <w:r w:rsidR="00467185">
        <w:rPr>
          <w:rFonts w:ascii="Arial" w:hAnsi="Arial" w:cs="Arial"/>
          <w:sz w:val="24"/>
          <w:szCs w:val="24"/>
        </w:rPr>
        <w:t>u</w:t>
      </w:r>
      <w:r w:rsidRPr="00770C3A">
        <w:rPr>
          <w:rFonts w:ascii="Arial" w:hAnsi="Arial" w:cs="Arial"/>
          <w:sz w:val="24"/>
          <w:szCs w:val="24"/>
        </w:rPr>
        <w:t xml:space="preserve"> JPP-a radi prov</w:t>
      </w:r>
      <w:r w:rsidR="00467185">
        <w:rPr>
          <w:rFonts w:ascii="Arial" w:hAnsi="Arial" w:cs="Arial"/>
          <w:sz w:val="24"/>
          <w:szCs w:val="24"/>
        </w:rPr>
        <w:t>edbe</w:t>
      </w:r>
      <w:r w:rsidRPr="00770C3A">
        <w:rPr>
          <w:rFonts w:ascii="Arial" w:hAnsi="Arial" w:cs="Arial"/>
          <w:sz w:val="24"/>
          <w:szCs w:val="24"/>
        </w:rPr>
        <w:t xml:space="preserve"> projekta JPP-a ili zaključak o neprihvatanju prijedloga projekta JPP-a. Vlada Federacije BiH odluku, odnosno zaključak dostavlja resornom ministarstvu u roku od 15 dana od dana donošenja odluke odnosno zaključka.</w:t>
      </w:r>
    </w:p>
    <w:p w:rsidR="006B6FB8" w:rsidRPr="004B1FE5" w:rsidRDefault="006B6FB8" w:rsidP="006B6FB8">
      <w:pPr>
        <w:ind w:left="283" w:hanging="283"/>
        <w:rPr>
          <w:rFonts w:ascii="Arial" w:hAnsi="Arial" w:cs="Arial"/>
          <w:b/>
          <w:sz w:val="24"/>
          <w:szCs w:val="24"/>
          <w:lang w:val="bs-Latn-BA"/>
        </w:rPr>
      </w:pPr>
      <w:r w:rsidRPr="004B1FE5">
        <w:rPr>
          <w:rFonts w:ascii="Arial" w:hAnsi="Arial" w:cs="Arial"/>
          <w:b/>
          <w:sz w:val="24"/>
          <w:szCs w:val="24"/>
          <w:lang w:val="bs-Latn-BA"/>
        </w:rPr>
        <w:t>Poglavlje III. – Dodjela ugovora, registar i nadzor</w:t>
      </w:r>
    </w:p>
    <w:p w:rsidR="006B6FB8" w:rsidRPr="00A15E73" w:rsidRDefault="006B6FB8" w:rsidP="00AD55AB">
      <w:pPr>
        <w:spacing w:line="240" w:lineRule="auto"/>
        <w:jc w:val="both"/>
        <w:rPr>
          <w:rFonts w:ascii="Arial" w:hAnsi="Arial" w:cs="Arial"/>
          <w:sz w:val="24"/>
          <w:szCs w:val="24"/>
          <w:lang w:val="bs-Latn-BA"/>
        </w:rPr>
      </w:pPr>
      <w:r w:rsidRPr="004B1FE5">
        <w:rPr>
          <w:rFonts w:ascii="Arial" w:hAnsi="Arial" w:cs="Arial"/>
          <w:b/>
          <w:sz w:val="24"/>
          <w:szCs w:val="24"/>
          <w:lang w:val="bs-Latn-BA"/>
        </w:rPr>
        <w:t>Odjeljak A. - Dodjela i sadržaj ugovora o JPP-u</w:t>
      </w:r>
      <w:r>
        <w:rPr>
          <w:rFonts w:ascii="Arial" w:hAnsi="Arial" w:cs="Arial"/>
          <w:b/>
          <w:sz w:val="24"/>
          <w:szCs w:val="24"/>
          <w:lang w:val="bs-Latn-BA"/>
        </w:rPr>
        <w:t xml:space="preserve">, </w:t>
      </w:r>
      <w:r w:rsidRPr="00A15E73">
        <w:rPr>
          <w:rFonts w:ascii="Arial" w:hAnsi="Arial" w:cs="Arial"/>
          <w:sz w:val="24"/>
          <w:szCs w:val="24"/>
          <w:lang w:val="bs-Latn-BA"/>
        </w:rPr>
        <w:t xml:space="preserve">čl. 18.-22. sadrže odredbe o postupuk dodjele ugovora o JPP-u, </w:t>
      </w:r>
      <w:r w:rsidRPr="00A15E73">
        <w:rPr>
          <w:rFonts w:ascii="Arial" w:hAnsi="Arial" w:cs="Arial"/>
          <w:bCs/>
          <w:sz w:val="24"/>
          <w:szCs w:val="24"/>
          <w:lang w:val="bs-Latn-BA"/>
        </w:rPr>
        <w:t xml:space="preserve">obvezni sadržaj ugovora o JPP, </w:t>
      </w:r>
      <w:r w:rsidRPr="00A15E73">
        <w:rPr>
          <w:rFonts w:ascii="Arial" w:hAnsi="Arial" w:cs="Arial"/>
          <w:sz w:val="24"/>
          <w:szCs w:val="24"/>
          <w:lang w:val="bs-Latn-BA"/>
        </w:rPr>
        <w:t xml:space="preserve">izmjene Ugovora o JPP-u, </w:t>
      </w:r>
      <w:r w:rsidRPr="00A15E73">
        <w:rPr>
          <w:rFonts w:ascii="Arial" w:hAnsi="Arial" w:cs="Arial"/>
          <w:bCs/>
          <w:sz w:val="24"/>
          <w:szCs w:val="24"/>
          <w:lang w:val="bs-Latn-BA"/>
        </w:rPr>
        <w:t>trajanje i prenos ugovora o JPP-u i promjena vlasničke strukture u P</w:t>
      </w:r>
      <w:r w:rsidR="00467185">
        <w:rPr>
          <w:rFonts w:ascii="Arial" w:hAnsi="Arial" w:cs="Arial"/>
          <w:bCs/>
          <w:sz w:val="24"/>
          <w:szCs w:val="24"/>
          <w:lang w:val="bs-Latn-BA"/>
        </w:rPr>
        <w:t>O</w:t>
      </w:r>
      <w:r w:rsidRPr="00A15E73">
        <w:rPr>
          <w:rFonts w:ascii="Arial" w:hAnsi="Arial" w:cs="Arial"/>
          <w:bCs/>
          <w:sz w:val="24"/>
          <w:szCs w:val="24"/>
          <w:lang w:val="bs-Latn-BA"/>
        </w:rPr>
        <w:t>PN-</w:t>
      </w:r>
      <w:r>
        <w:rPr>
          <w:rFonts w:ascii="Arial" w:hAnsi="Arial" w:cs="Arial"/>
          <w:bCs/>
          <w:sz w:val="24"/>
          <w:szCs w:val="24"/>
          <w:lang w:val="bs-Latn-BA"/>
        </w:rPr>
        <w:t>, kao</w:t>
      </w:r>
      <w:r w:rsidRPr="00A15E73">
        <w:rPr>
          <w:rFonts w:ascii="Arial" w:hAnsi="Arial" w:cs="Arial"/>
          <w:bCs/>
          <w:sz w:val="24"/>
          <w:szCs w:val="24"/>
          <w:lang w:val="bs-Latn-BA"/>
        </w:rPr>
        <w:t xml:space="preserve"> i p</w:t>
      </w:r>
      <w:r w:rsidRPr="00A15E73">
        <w:rPr>
          <w:rFonts w:ascii="Arial" w:hAnsi="Arial" w:cs="Arial"/>
          <w:sz w:val="24"/>
          <w:szCs w:val="24"/>
          <w:lang w:val="bs-Latn-BA"/>
        </w:rPr>
        <w:t>odugovaranje.</w:t>
      </w:r>
    </w:p>
    <w:p w:rsidR="006B6FB8" w:rsidRPr="00A15E73" w:rsidRDefault="006B6FB8" w:rsidP="00AD55AB">
      <w:pPr>
        <w:spacing w:line="240" w:lineRule="auto"/>
        <w:jc w:val="both"/>
        <w:rPr>
          <w:rFonts w:ascii="Arial" w:hAnsi="Arial" w:cs="Arial"/>
          <w:sz w:val="24"/>
          <w:szCs w:val="24"/>
          <w:lang w:val="bs-Latn-BA"/>
        </w:rPr>
      </w:pPr>
      <w:r w:rsidRPr="00A15E73">
        <w:rPr>
          <w:rFonts w:ascii="Arial" w:hAnsi="Arial" w:cs="Arial"/>
          <w:b/>
          <w:sz w:val="24"/>
          <w:szCs w:val="24"/>
          <w:lang w:val="bs-Latn-BA"/>
        </w:rPr>
        <w:t xml:space="preserve">Odjeljak B. – Registar, </w:t>
      </w:r>
      <w:r w:rsidRPr="00A15E73">
        <w:rPr>
          <w:rFonts w:ascii="Arial" w:hAnsi="Arial" w:cs="Arial"/>
          <w:sz w:val="24"/>
          <w:szCs w:val="24"/>
          <w:lang w:val="bs-Latn-BA"/>
        </w:rPr>
        <w:t>član</w:t>
      </w:r>
      <w:r w:rsidR="00711737">
        <w:rPr>
          <w:rFonts w:ascii="Arial" w:hAnsi="Arial" w:cs="Arial"/>
          <w:sz w:val="24"/>
          <w:szCs w:val="24"/>
          <w:lang w:val="bs-Latn-BA"/>
        </w:rPr>
        <w:t>ak</w:t>
      </w:r>
      <w:r w:rsidRPr="00A15E73">
        <w:rPr>
          <w:rFonts w:ascii="Arial" w:hAnsi="Arial" w:cs="Arial"/>
          <w:sz w:val="24"/>
          <w:szCs w:val="24"/>
          <w:lang w:val="bs-Latn-BA"/>
        </w:rPr>
        <w:t xml:space="preserve"> 23. sadrži  odredbu koja reguli</w:t>
      </w:r>
      <w:r w:rsidR="00711737">
        <w:rPr>
          <w:rFonts w:ascii="Arial" w:hAnsi="Arial" w:cs="Arial"/>
          <w:sz w:val="24"/>
          <w:szCs w:val="24"/>
          <w:lang w:val="bs-Latn-BA"/>
        </w:rPr>
        <w:t>ra</w:t>
      </w:r>
      <w:r w:rsidRPr="00A15E73">
        <w:rPr>
          <w:rFonts w:ascii="Arial" w:hAnsi="Arial" w:cs="Arial"/>
          <w:sz w:val="24"/>
          <w:szCs w:val="24"/>
          <w:lang w:val="bs-Latn-BA"/>
        </w:rPr>
        <w:t xml:space="preserve"> nadležnost</w:t>
      </w:r>
      <w:r w:rsidRPr="00A15E73">
        <w:rPr>
          <w:rFonts w:ascii="Arial" w:hAnsi="Arial" w:cs="Arial"/>
          <w:b/>
          <w:sz w:val="24"/>
          <w:szCs w:val="24"/>
          <w:lang w:val="bs-Latn-BA"/>
        </w:rPr>
        <w:t xml:space="preserve"> </w:t>
      </w:r>
      <w:r w:rsidR="00394678" w:rsidRPr="00DA529D">
        <w:rPr>
          <w:rFonts w:ascii="Arial" w:hAnsi="Arial" w:cs="Arial"/>
          <w:sz w:val="24"/>
          <w:szCs w:val="24"/>
          <w:lang w:val="bs-Latn-BA"/>
        </w:rPr>
        <w:t>Federalnog ministarstva financija</w:t>
      </w:r>
      <w:r w:rsidRPr="00A15E73">
        <w:rPr>
          <w:rFonts w:ascii="Arial" w:hAnsi="Arial" w:cs="Arial"/>
          <w:sz w:val="24"/>
          <w:szCs w:val="24"/>
          <w:lang w:val="bs-Latn-BA"/>
        </w:rPr>
        <w:t xml:space="preserve"> </w:t>
      </w:r>
      <w:r>
        <w:rPr>
          <w:rFonts w:ascii="Arial" w:hAnsi="Arial" w:cs="Arial"/>
          <w:sz w:val="24"/>
          <w:szCs w:val="24"/>
          <w:lang w:val="bs-Latn-BA"/>
        </w:rPr>
        <w:t xml:space="preserve">da o </w:t>
      </w:r>
      <w:r w:rsidRPr="00A15E73">
        <w:rPr>
          <w:rFonts w:ascii="Arial" w:hAnsi="Arial" w:cs="Arial"/>
          <w:sz w:val="24"/>
          <w:szCs w:val="24"/>
          <w:lang w:val="bs-Latn-BA"/>
        </w:rPr>
        <w:t>sklopljeni</w:t>
      </w:r>
      <w:r>
        <w:rPr>
          <w:rFonts w:ascii="Arial" w:hAnsi="Arial" w:cs="Arial"/>
          <w:sz w:val="24"/>
          <w:szCs w:val="24"/>
          <w:lang w:val="bs-Latn-BA"/>
        </w:rPr>
        <w:t>m</w:t>
      </w:r>
      <w:r w:rsidRPr="00A15E73">
        <w:rPr>
          <w:rFonts w:ascii="Arial" w:hAnsi="Arial" w:cs="Arial"/>
          <w:sz w:val="24"/>
          <w:szCs w:val="24"/>
          <w:lang w:val="bs-Latn-BA"/>
        </w:rPr>
        <w:t xml:space="preserve"> ugovor</w:t>
      </w:r>
      <w:r>
        <w:rPr>
          <w:rFonts w:ascii="Arial" w:hAnsi="Arial" w:cs="Arial"/>
          <w:sz w:val="24"/>
          <w:szCs w:val="24"/>
          <w:lang w:val="bs-Latn-BA"/>
        </w:rPr>
        <w:t>ima</w:t>
      </w:r>
      <w:r w:rsidRPr="00A15E73">
        <w:rPr>
          <w:rFonts w:ascii="Arial" w:hAnsi="Arial" w:cs="Arial"/>
          <w:sz w:val="24"/>
          <w:szCs w:val="24"/>
          <w:lang w:val="bs-Latn-BA"/>
        </w:rPr>
        <w:t xml:space="preserve"> o JPP-u sa svim dodacima i izmjenama ugovora</w:t>
      </w:r>
      <w:r>
        <w:rPr>
          <w:rFonts w:ascii="Arial" w:hAnsi="Arial" w:cs="Arial"/>
          <w:sz w:val="24"/>
          <w:szCs w:val="24"/>
          <w:lang w:val="bs-Latn-BA"/>
        </w:rPr>
        <w:t xml:space="preserve"> vodi evidenciju u </w:t>
      </w:r>
      <w:r w:rsidRPr="00A15E73">
        <w:rPr>
          <w:rFonts w:ascii="Arial" w:hAnsi="Arial" w:cs="Arial"/>
          <w:sz w:val="24"/>
          <w:szCs w:val="24"/>
          <w:lang w:val="bs-Latn-BA"/>
        </w:rPr>
        <w:t>Registru ugovora o JPP-u.</w:t>
      </w:r>
    </w:p>
    <w:p w:rsidR="006B6FB8" w:rsidRDefault="006B6FB8" w:rsidP="00AD55AB">
      <w:pPr>
        <w:tabs>
          <w:tab w:val="left" w:pos="851"/>
        </w:tabs>
        <w:spacing w:line="240" w:lineRule="auto"/>
        <w:ind w:hanging="283"/>
        <w:jc w:val="both"/>
        <w:rPr>
          <w:rFonts w:ascii="Arial" w:hAnsi="Arial" w:cs="Arial"/>
          <w:sz w:val="24"/>
          <w:szCs w:val="24"/>
          <w:lang w:val="bs-Latn-BA"/>
        </w:rPr>
      </w:pPr>
      <w:r>
        <w:rPr>
          <w:rFonts w:ascii="Arial" w:hAnsi="Arial" w:cs="Arial"/>
          <w:b/>
          <w:sz w:val="24"/>
          <w:szCs w:val="24"/>
          <w:lang w:val="bs-Latn-BA"/>
        </w:rPr>
        <w:t xml:space="preserve">    </w:t>
      </w:r>
      <w:r w:rsidRPr="004B1FE5">
        <w:rPr>
          <w:rFonts w:ascii="Arial" w:hAnsi="Arial" w:cs="Arial"/>
          <w:b/>
          <w:sz w:val="24"/>
          <w:szCs w:val="24"/>
          <w:lang w:val="bs-Latn-BA"/>
        </w:rPr>
        <w:t>Odjeljak C. – Nadzor</w:t>
      </w:r>
      <w:r>
        <w:rPr>
          <w:rFonts w:ascii="Arial" w:hAnsi="Arial" w:cs="Arial"/>
          <w:b/>
          <w:sz w:val="24"/>
          <w:szCs w:val="24"/>
          <w:lang w:val="bs-Latn-BA"/>
        </w:rPr>
        <w:t xml:space="preserve">, </w:t>
      </w:r>
      <w:r w:rsidRPr="00A15E73">
        <w:rPr>
          <w:rFonts w:ascii="Arial" w:hAnsi="Arial" w:cs="Arial"/>
          <w:sz w:val="24"/>
          <w:szCs w:val="24"/>
          <w:lang w:val="bs-Latn-BA"/>
        </w:rPr>
        <w:t>čl. 24. i 25.</w:t>
      </w:r>
      <w:r>
        <w:rPr>
          <w:rFonts w:ascii="Arial" w:hAnsi="Arial" w:cs="Arial"/>
          <w:sz w:val="24"/>
          <w:szCs w:val="24"/>
          <w:lang w:val="bs-Latn-BA"/>
        </w:rPr>
        <w:t xml:space="preserve"> sadrže odredbe koje reguli</w:t>
      </w:r>
      <w:r w:rsidR="00711737">
        <w:rPr>
          <w:rFonts w:ascii="Arial" w:hAnsi="Arial" w:cs="Arial"/>
          <w:sz w:val="24"/>
          <w:szCs w:val="24"/>
          <w:lang w:val="bs-Latn-BA"/>
        </w:rPr>
        <w:t>ra</w:t>
      </w:r>
      <w:r w:rsidR="00B97FA7">
        <w:rPr>
          <w:rFonts w:ascii="Arial" w:hAnsi="Arial" w:cs="Arial"/>
          <w:sz w:val="24"/>
          <w:szCs w:val="24"/>
          <w:lang w:val="bs-Latn-BA"/>
        </w:rPr>
        <w:t>ju</w:t>
      </w:r>
      <w:r>
        <w:rPr>
          <w:rFonts w:ascii="Arial" w:hAnsi="Arial" w:cs="Arial"/>
          <w:sz w:val="24"/>
          <w:szCs w:val="24"/>
          <w:lang w:val="bs-Latn-BA"/>
        </w:rPr>
        <w:t xml:space="preserve"> </w:t>
      </w:r>
      <w:r w:rsidRPr="00A15E73">
        <w:rPr>
          <w:rFonts w:ascii="Arial" w:hAnsi="Arial" w:cs="Arial"/>
          <w:sz w:val="24"/>
          <w:szCs w:val="24"/>
          <w:lang w:val="bs-Latn-BA"/>
        </w:rPr>
        <w:t>nadzor nad prov</w:t>
      </w:r>
      <w:r w:rsidR="00B90A78">
        <w:rPr>
          <w:rFonts w:ascii="Arial" w:hAnsi="Arial" w:cs="Arial"/>
          <w:sz w:val="24"/>
          <w:szCs w:val="24"/>
          <w:lang w:val="bs-Latn-BA"/>
        </w:rPr>
        <w:t>edbom</w:t>
      </w:r>
      <w:r w:rsidRPr="00A15E73">
        <w:rPr>
          <w:rFonts w:ascii="Arial" w:hAnsi="Arial" w:cs="Arial"/>
          <w:sz w:val="24"/>
          <w:szCs w:val="24"/>
          <w:lang w:val="bs-Latn-BA"/>
        </w:rPr>
        <w:t xml:space="preserve"> projekata JPP-a</w:t>
      </w:r>
      <w:r>
        <w:rPr>
          <w:rFonts w:ascii="Arial" w:hAnsi="Arial" w:cs="Arial"/>
          <w:sz w:val="24"/>
          <w:szCs w:val="24"/>
          <w:lang w:val="bs-Latn-BA"/>
        </w:rPr>
        <w:t>, odnosno da j</w:t>
      </w:r>
      <w:r w:rsidRPr="00A15E73">
        <w:rPr>
          <w:rFonts w:ascii="Arial" w:hAnsi="Arial" w:cs="Arial"/>
          <w:sz w:val="24"/>
          <w:szCs w:val="24"/>
          <w:lang w:val="bs-Latn-BA"/>
        </w:rPr>
        <w:t>avni</w:t>
      </w:r>
      <w:r w:rsidRPr="004B1FE5">
        <w:rPr>
          <w:rFonts w:ascii="Arial" w:hAnsi="Arial" w:cs="Arial"/>
          <w:sz w:val="24"/>
          <w:szCs w:val="24"/>
          <w:lang w:val="bs-Latn-BA"/>
        </w:rPr>
        <w:t xml:space="preserve"> partner prati prov</w:t>
      </w:r>
      <w:r w:rsidR="00B90A78">
        <w:rPr>
          <w:rFonts w:ascii="Arial" w:hAnsi="Arial" w:cs="Arial"/>
          <w:sz w:val="24"/>
          <w:szCs w:val="24"/>
          <w:lang w:val="bs-Latn-BA"/>
        </w:rPr>
        <w:t>edbu</w:t>
      </w:r>
      <w:r w:rsidRPr="004B1FE5">
        <w:rPr>
          <w:rFonts w:ascii="Arial" w:hAnsi="Arial" w:cs="Arial"/>
          <w:sz w:val="24"/>
          <w:szCs w:val="24"/>
          <w:lang w:val="bs-Latn-BA"/>
        </w:rPr>
        <w:t xml:space="preserve"> i vrši nadzor nad prov</w:t>
      </w:r>
      <w:r w:rsidR="00B90A78">
        <w:rPr>
          <w:rFonts w:ascii="Arial" w:hAnsi="Arial" w:cs="Arial"/>
          <w:sz w:val="24"/>
          <w:szCs w:val="24"/>
          <w:lang w:val="bs-Latn-BA"/>
        </w:rPr>
        <w:t xml:space="preserve">edbom projekata JPP-a </w:t>
      </w:r>
      <w:r w:rsidRPr="004B1FE5">
        <w:rPr>
          <w:rFonts w:ascii="Arial" w:hAnsi="Arial" w:cs="Arial"/>
          <w:sz w:val="24"/>
          <w:szCs w:val="24"/>
          <w:lang w:val="bs-Latn-BA"/>
        </w:rPr>
        <w:t>s</w:t>
      </w:r>
      <w:r w:rsidR="00B90A78">
        <w:rPr>
          <w:rFonts w:ascii="Arial" w:hAnsi="Arial" w:cs="Arial"/>
          <w:sz w:val="24"/>
          <w:szCs w:val="24"/>
          <w:lang w:val="bs-Latn-BA"/>
        </w:rPr>
        <w:t>u</w:t>
      </w:r>
      <w:r w:rsidRPr="004B1FE5">
        <w:rPr>
          <w:rFonts w:ascii="Arial" w:hAnsi="Arial" w:cs="Arial"/>
          <w:sz w:val="24"/>
          <w:szCs w:val="24"/>
          <w:lang w:val="bs-Latn-BA"/>
        </w:rPr>
        <w:t>klad</w:t>
      </w:r>
      <w:r w:rsidR="00B90A78">
        <w:rPr>
          <w:rFonts w:ascii="Arial" w:hAnsi="Arial" w:cs="Arial"/>
          <w:sz w:val="24"/>
          <w:szCs w:val="24"/>
          <w:lang w:val="bs-Latn-BA"/>
        </w:rPr>
        <w:t>no</w:t>
      </w:r>
      <w:r w:rsidRPr="004B1FE5">
        <w:rPr>
          <w:rFonts w:ascii="Arial" w:hAnsi="Arial" w:cs="Arial"/>
          <w:sz w:val="24"/>
          <w:szCs w:val="24"/>
          <w:lang w:val="bs-Latn-BA"/>
        </w:rPr>
        <w:t xml:space="preserve"> svojim nadležnostima i odredbama ovog zakona</w:t>
      </w:r>
      <w:r>
        <w:rPr>
          <w:rFonts w:ascii="Arial" w:hAnsi="Arial" w:cs="Arial"/>
          <w:sz w:val="24"/>
          <w:szCs w:val="24"/>
          <w:lang w:val="bs-Latn-BA"/>
        </w:rPr>
        <w:t xml:space="preserve"> i o tome je </w:t>
      </w:r>
      <w:r w:rsidRPr="004B1FE5">
        <w:rPr>
          <w:rFonts w:ascii="Arial" w:hAnsi="Arial" w:cs="Arial"/>
          <w:sz w:val="24"/>
          <w:szCs w:val="24"/>
          <w:lang w:val="bs-Latn-BA"/>
        </w:rPr>
        <w:t>dužan redov</w:t>
      </w:r>
      <w:r w:rsidR="00B90A78">
        <w:rPr>
          <w:rFonts w:ascii="Arial" w:hAnsi="Arial" w:cs="Arial"/>
          <w:sz w:val="24"/>
          <w:szCs w:val="24"/>
          <w:lang w:val="bs-Latn-BA"/>
        </w:rPr>
        <w:t>ito</w:t>
      </w:r>
      <w:r w:rsidRPr="004B1FE5">
        <w:rPr>
          <w:rFonts w:ascii="Arial" w:hAnsi="Arial" w:cs="Arial"/>
          <w:sz w:val="24"/>
          <w:szCs w:val="24"/>
          <w:lang w:val="bs-Latn-BA"/>
        </w:rPr>
        <w:t xml:space="preserve"> a najmanje jedanput godišnje izvještavati resorno ministarstvo i </w:t>
      </w:r>
      <w:r w:rsidR="005B197A" w:rsidRPr="00DA529D">
        <w:rPr>
          <w:rFonts w:ascii="Arial" w:hAnsi="Arial" w:cs="Arial"/>
          <w:sz w:val="24"/>
          <w:szCs w:val="24"/>
          <w:lang w:val="bs-Latn-BA"/>
        </w:rPr>
        <w:t>Federalno ministarstv</w:t>
      </w:r>
      <w:r w:rsidR="005B197A">
        <w:rPr>
          <w:rFonts w:ascii="Arial" w:hAnsi="Arial" w:cs="Arial"/>
          <w:sz w:val="24"/>
          <w:szCs w:val="24"/>
          <w:lang w:val="bs-Latn-BA"/>
        </w:rPr>
        <w:t>o</w:t>
      </w:r>
      <w:r w:rsidR="005B197A" w:rsidRPr="00DA529D">
        <w:rPr>
          <w:rFonts w:ascii="Arial" w:hAnsi="Arial" w:cs="Arial"/>
          <w:sz w:val="24"/>
          <w:szCs w:val="24"/>
          <w:lang w:val="bs-Latn-BA"/>
        </w:rPr>
        <w:t xml:space="preserve"> financija</w:t>
      </w:r>
      <w:r>
        <w:rPr>
          <w:rFonts w:ascii="Arial" w:hAnsi="Arial" w:cs="Arial"/>
          <w:sz w:val="24"/>
          <w:szCs w:val="24"/>
          <w:lang w:val="bs-Latn-BA"/>
        </w:rPr>
        <w:t xml:space="preserve">. </w:t>
      </w:r>
      <w:r w:rsidRPr="004B1FE5">
        <w:rPr>
          <w:rFonts w:ascii="Arial" w:hAnsi="Arial" w:cs="Arial"/>
          <w:sz w:val="24"/>
          <w:szCs w:val="24"/>
          <w:lang w:val="bs-Latn-BA"/>
        </w:rPr>
        <w:t xml:space="preserve">Na zahtjev </w:t>
      </w:r>
      <w:r w:rsidR="00A2697F" w:rsidRPr="00DA529D">
        <w:rPr>
          <w:rFonts w:ascii="Arial" w:hAnsi="Arial" w:cs="Arial"/>
          <w:sz w:val="24"/>
          <w:szCs w:val="24"/>
          <w:lang w:val="bs-Latn-BA"/>
        </w:rPr>
        <w:t>Federalnog ministarstva financija</w:t>
      </w:r>
      <w:r w:rsidR="00A2697F" w:rsidRPr="004B1FE5">
        <w:rPr>
          <w:rFonts w:ascii="Arial" w:hAnsi="Arial" w:cs="Arial"/>
          <w:sz w:val="24"/>
          <w:szCs w:val="24"/>
          <w:lang w:val="bs-Latn-BA"/>
        </w:rPr>
        <w:t xml:space="preserve"> </w:t>
      </w:r>
      <w:r w:rsidRPr="004B1FE5">
        <w:rPr>
          <w:rFonts w:ascii="Arial" w:hAnsi="Arial" w:cs="Arial"/>
          <w:sz w:val="24"/>
          <w:szCs w:val="24"/>
          <w:lang w:val="bs-Latn-BA"/>
        </w:rPr>
        <w:t>javni partner i P</w:t>
      </w:r>
      <w:r w:rsidR="00B90A78">
        <w:rPr>
          <w:rFonts w:ascii="Arial" w:hAnsi="Arial" w:cs="Arial"/>
          <w:sz w:val="24"/>
          <w:szCs w:val="24"/>
          <w:lang w:val="bs-Latn-BA"/>
        </w:rPr>
        <w:t>O</w:t>
      </w:r>
      <w:r w:rsidRPr="004B1FE5">
        <w:rPr>
          <w:rFonts w:ascii="Arial" w:hAnsi="Arial" w:cs="Arial"/>
          <w:sz w:val="24"/>
          <w:szCs w:val="24"/>
          <w:lang w:val="bs-Latn-BA"/>
        </w:rPr>
        <w:t>PN su dužni pružiti tražene podatke i dostaviti odgovarajuće akte o prov</w:t>
      </w:r>
      <w:r w:rsidR="00B90A78">
        <w:rPr>
          <w:rFonts w:ascii="Arial" w:hAnsi="Arial" w:cs="Arial"/>
          <w:sz w:val="24"/>
          <w:szCs w:val="24"/>
          <w:lang w:val="bs-Latn-BA"/>
        </w:rPr>
        <w:t>edbi</w:t>
      </w:r>
      <w:r>
        <w:rPr>
          <w:rFonts w:ascii="Arial" w:hAnsi="Arial" w:cs="Arial"/>
          <w:sz w:val="24"/>
          <w:szCs w:val="24"/>
          <w:lang w:val="bs-Latn-BA"/>
        </w:rPr>
        <w:t xml:space="preserve"> projekta JPP-a, kao i </w:t>
      </w:r>
      <w:r w:rsidRPr="00A15E73">
        <w:rPr>
          <w:rFonts w:ascii="Arial" w:hAnsi="Arial" w:cs="Arial"/>
          <w:sz w:val="24"/>
          <w:szCs w:val="24"/>
          <w:lang w:val="bs-Latn-BA"/>
        </w:rPr>
        <w:t xml:space="preserve">dostavljanje </w:t>
      </w:r>
      <w:r>
        <w:rPr>
          <w:rFonts w:ascii="Arial" w:hAnsi="Arial" w:cs="Arial"/>
          <w:sz w:val="24"/>
          <w:szCs w:val="24"/>
          <w:lang w:val="bs-Latn-BA"/>
        </w:rPr>
        <w:t xml:space="preserve">obvezne </w:t>
      </w:r>
      <w:r w:rsidRPr="00A15E73">
        <w:rPr>
          <w:rFonts w:ascii="Arial" w:hAnsi="Arial" w:cs="Arial"/>
          <w:sz w:val="24"/>
          <w:szCs w:val="24"/>
          <w:lang w:val="bs-Latn-BA"/>
        </w:rPr>
        <w:t>dokumentacije u svrhu nadzora nad prov</w:t>
      </w:r>
      <w:r w:rsidR="00B90A78">
        <w:rPr>
          <w:rFonts w:ascii="Arial" w:hAnsi="Arial" w:cs="Arial"/>
          <w:sz w:val="24"/>
          <w:szCs w:val="24"/>
          <w:lang w:val="bs-Latn-BA"/>
        </w:rPr>
        <w:t>edbom</w:t>
      </w:r>
      <w:r w:rsidRPr="00A15E73">
        <w:rPr>
          <w:rFonts w:ascii="Arial" w:hAnsi="Arial" w:cs="Arial"/>
          <w:sz w:val="24"/>
          <w:szCs w:val="24"/>
          <w:lang w:val="bs-Latn-BA"/>
        </w:rPr>
        <w:t xml:space="preserve">  projekata JPP-a</w:t>
      </w:r>
      <w:r>
        <w:rPr>
          <w:rFonts w:ascii="Arial" w:hAnsi="Arial" w:cs="Arial"/>
          <w:sz w:val="24"/>
          <w:szCs w:val="24"/>
          <w:lang w:val="bs-Latn-BA"/>
        </w:rPr>
        <w:t>.</w:t>
      </w:r>
    </w:p>
    <w:p w:rsidR="006B6FB8" w:rsidRPr="004B1FE5" w:rsidRDefault="006B6FB8" w:rsidP="00AD55AB">
      <w:pPr>
        <w:spacing w:line="240" w:lineRule="auto"/>
        <w:jc w:val="both"/>
        <w:rPr>
          <w:rFonts w:ascii="Arial" w:hAnsi="Arial" w:cs="Arial"/>
          <w:b/>
          <w:sz w:val="24"/>
          <w:szCs w:val="24"/>
          <w:lang w:val="bs-Latn-BA"/>
        </w:rPr>
      </w:pPr>
      <w:r w:rsidRPr="004B1FE5">
        <w:rPr>
          <w:rFonts w:ascii="Arial" w:hAnsi="Arial" w:cs="Arial"/>
          <w:b/>
          <w:sz w:val="24"/>
          <w:szCs w:val="24"/>
          <w:lang w:val="bs-Latn-BA"/>
        </w:rPr>
        <w:t>Poglavlje IV. – Nadležno tijelo za ocjenu i odobravanje projekata JPP-a</w:t>
      </w:r>
    </w:p>
    <w:p w:rsidR="006B6FB8" w:rsidRPr="004B1FE5" w:rsidRDefault="006B6FB8" w:rsidP="00AD55AB">
      <w:pPr>
        <w:spacing w:line="240" w:lineRule="auto"/>
        <w:jc w:val="both"/>
        <w:rPr>
          <w:rFonts w:ascii="Arial" w:hAnsi="Arial" w:cs="Arial"/>
          <w:sz w:val="24"/>
          <w:szCs w:val="24"/>
          <w:lang w:val="bs-Latn-BA"/>
        </w:rPr>
      </w:pPr>
      <w:r w:rsidRPr="004B1FE5">
        <w:rPr>
          <w:rFonts w:ascii="Arial" w:hAnsi="Arial" w:cs="Arial"/>
          <w:b/>
          <w:sz w:val="24"/>
          <w:szCs w:val="24"/>
          <w:lang w:val="bs-Latn-BA"/>
        </w:rPr>
        <w:t xml:space="preserve">Odjeljak A. - </w:t>
      </w:r>
      <w:r w:rsidR="008337D5" w:rsidRPr="00DA529D">
        <w:rPr>
          <w:rFonts w:ascii="Arial" w:hAnsi="Arial" w:cs="Arial"/>
          <w:sz w:val="24"/>
          <w:szCs w:val="24"/>
          <w:lang w:val="bs-Latn-BA"/>
        </w:rPr>
        <w:t>Federalno ministarstv</w:t>
      </w:r>
      <w:r w:rsidR="008337D5">
        <w:rPr>
          <w:rFonts w:ascii="Arial" w:hAnsi="Arial" w:cs="Arial"/>
          <w:sz w:val="24"/>
          <w:szCs w:val="24"/>
          <w:lang w:val="bs-Latn-BA"/>
        </w:rPr>
        <w:t>o</w:t>
      </w:r>
      <w:r w:rsidR="008337D5" w:rsidRPr="00DA529D">
        <w:rPr>
          <w:rFonts w:ascii="Arial" w:hAnsi="Arial" w:cs="Arial"/>
          <w:sz w:val="24"/>
          <w:szCs w:val="24"/>
          <w:lang w:val="bs-Latn-BA"/>
        </w:rPr>
        <w:t xml:space="preserve"> financija</w:t>
      </w:r>
      <w:r>
        <w:rPr>
          <w:rFonts w:ascii="Arial" w:hAnsi="Arial" w:cs="Arial"/>
          <w:b/>
          <w:sz w:val="24"/>
          <w:szCs w:val="24"/>
          <w:lang w:val="bs-Latn-BA"/>
        </w:rPr>
        <w:t xml:space="preserve">, </w:t>
      </w:r>
      <w:r w:rsidRPr="00770C3A">
        <w:rPr>
          <w:rFonts w:ascii="Arial" w:hAnsi="Arial" w:cs="Arial"/>
          <w:sz w:val="24"/>
          <w:szCs w:val="24"/>
          <w:lang w:val="bs-Latn-BA"/>
        </w:rPr>
        <w:t>član</w:t>
      </w:r>
      <w:r w:rsidR="004070D0">
        <w:rPr>
          <w:rFonts w:ascii="Arial" w:hAnsi="Arial" w:cs="Arial"/>
          <w:sz w:val="24"/>
          <w:szCs w:val="24"/>
          <w:lang w:val="bs-Latn-BA"/>
        </w:rPr>
        <w:t>ak</w:t>
      </w:r>
      <w:r w:rsidRPr="00770C3A">
        <w:rPr>
          <w:rFonts w:ascii="Arial" w:hAnsi="Arial" w:cs="Arial"/>
          <w:sz w:val="24"/>
          <w:szCs w:val="24"/>
          <w:lang w:val="bs-Latn-BA"/>
        </w:rPr>
        <w:t xml:space="preserve"> 26. sadrži odredbu koj</w:t>
      </w:r>
      <w:r>
        <w:rPr>
          <w:rFonts w:ascii="Arial" w:hAnsi="Arial" w:cs="Arial"/>
          <w:sz w:val="24"/>
          <w:szCs w:val="24"/>
          <w:lang w:val="bs-Latn-BA"/>
        </w:rPr>
        <w:t>a</w:t>
      </w:r>
      <w:r w:rsidRPr="00770C3A">
        <w:rPr>
          <w:rFonts w:ascii="Arial" w:hAnsi="Arial" w:cs="Arial"/>
          <w:sz w:val="24"/>
          <w:szCs w:val="24"/>
          <w:lang w:val="bs-Latn-BA"/>
        </w:rPr>
        <w:t xml:space="preserve"> reguli</w:t>
      </w:r>
      <w:r w:rsidR="004070D0">
        <w:rPr>
          <w:rFonts w:ascii="Arial" w:hAnsi="Arial" w:cs="Arial"/>
          <w:sz w:val="24"/>
          <w:szCs w:val="24"/>
          <w:lang w:val="bs-Latn-BA"/>
        </w:rPr>
        <w:t>ra</w:t>
      </w:r>
      <w:r>
        <w:rPr>
          <w:rFonts w:ascii="Arial" w:hAnsi="Arial" w:cs="Arial"/>
          <w:sz w:val="24"/>
          <w:szCs w:val="24"/>
          <w:lang w:val="bs-Latn-BA"/>
        </w:rPr>
        <w:t xml:space="preserve"> </w:t>
      </w:r>
      <w:r w:rsidRPr="00770C3A">
        <w:rPr>
          <w:rFonts w:ascii="Arial" w:hAnsi="Arial" w:cs="Arial"/>
          <w:sz w:val="24"/>
          <w:szCs w:val="24"/>
          <w:lang w:val="bs-Latn-BA"/>
        </w:rPr>
        <w:t>prenošenje javnih ovla</w:t>
      </w:r>
      <w:r w:rsidR="004070D0">
        <w:rPr>
          <w:rFonts w:ascii="Arial" w:hAnsi="Arial" w:cs="Arial"/>
          <w:sz w:val="24"/>
          <w:szCs w:val="24"/>
          <w:lang w:val="bs-Latn-BA"/>
        </w:rPr>
        <w:t xml:space="preserve">sti </w:t>
      </w:r>
      <w:r w:rsidRPr="004B1FE5">
        <w:rPr>
          <w:rFonts w:ascii="Arial" w:hAnsi="Arial" w:cs="Arial"/>
          <w:sz w:val="24"/>
          <w:szCs w:val="24"/>
          <w:lang w:val="bs-Latn-BA"/>
        </w:rPr>
        <w:t xml:space="preserve">u </w:t>
      </w:r>
      <w:r w:rsidR="004070D0">
        <w:rPr>
          <w:rFonts w:ascii="Arial" w:hAnsi="Arial" w:cs="Arial"/>
          <w:sz w:val="24"/>
          <w:szCs w:val="24"/>
          <w:lang w:val="bs-Latn-BA"/>
        </w:rPr>
        <w:t>s</w:t>
      </w:r>
      <w:r w:rsidRPr="004B1FE5">
        <w:rPr>
          <w:rFonts w:ascii="Arial" w:hAnsi="Arial" w:cs="Arial"/>
          <w:sz w:val="24"/>
          <w:szCs w:val="24"/>
          <w:lang w:val="bs-Latn-BA"/>
        </w:rPr>
        <w:t>vezi s planiranjem, predlaganjem, odobravanjem, prov</w:t>
      </w:r>
      <w:r w:rsidR="004070D0">
        <w:rPr>
          <w:rFonts w:ascii="Arial" w:hAnsi="Arial" w:cs="Arial"/>
          <w:sz w:val="24"/>
          <w:szCs w:val="24"/>
          <w:lang w:val="bs-Latn-BA"/>
        </w:rPr>
        <w:t>edbom</w:t>
      </w:r>
      <w:r w:rsidRPr="004B1FE5">
        <w:rPr>
          <w:rFonts w:ascii="Arial" w:hAnsi="Arial" w:cs="Arial"/>
          <w:sz w:val="24"/>
          <w:szCs w:val="24"/>
          <w:lang w:val="bs-Latn-BA"/>
        </w:rPr>
        <w:t xml:space="preserve"> i nadzorom projekata JPP </w:t>
      </w:r>
      <w:r>
        <w:rPr>
          <w:rFonts w:ascii="Arial" w:hAnsi="Arial" w:cs="Arial"/>
          <w:sz w:val="24"/>
          <w:szCs w:val="24"/>
          <w:lang w:val="bs-Latn-BA"/>
        </w:rPr>
        <w:t xml:space="preserve">sa </w:t>
      </w:r>
      <w:r w:rsidRPr="004B1FE5">
        <w:rPr>
          <w:rFonts w:ascii="Arial" w:hAnsi="Arial" w:cs="Arial"/>
          <w:sz w:val="24"/>
          <w:szCs w:val="24"/>
          <w:lang w:val="bs-Latn-BA"/>
        </w:rPr>
        <w:t>Vlad</w:t>
      </w:r>
      <w:r>
        <w:rPr>
          <w:rFonts w:ascii="Arial" w:hAnsi="Arial" w:cs="Arial"/>
          <w:sz w:val="24"/>
          <w:szCs w:val="24"/>
          <w:lang w:val="bs-Latn-BA"/>
        </w:rPr>
        <w:t>e</w:t>
      </w:r>
      <w:r w:rsidRPr="004B1FE5">
        <w:rPr>
          <w:rFonts w:ascii="Arial" w:hAnsi="Arial" w:cs="Arial"/>
          <w:sz w:val="24"/>
          <w:szCs w:val="24"/>
          <w:lang w:val="bs-Latn-BA"/>
        </w:rPr>
        <w:t xml:space="preserve"> Federacije BiH </w:t>
      </w:r>
      <w:r>
        <w:rPr>
          <w:rFonts w:ascii="Arial" w:hAnsi="Arial" w:cs="Arial"/>
          <w:sz w:val="24"/>
          <w:szCs w:val="24"/>
          <w:lang w:val="bs-Latn-BA"/>
        </w:rPr>
        <w:t xml:space="preserve">na </w:t>
      </w:r>
      <w:r w:rsidR="00E53E85" w:rsidRPr="00DA529D">
        <w:rPr>
          <w:rFonts w:ascii="Arial" w:hAnsi="Arial" w:cs="Arial"/>
          <w:sz w:val="24"/>
          <w:szCs w:val="24"/>
          <w:lang w:val="bs-Latn-BA"/>
        </w:rPr>
        <w:t>Federalno ministarstv</w:t>
      </w:r>
      <w:r w:rsidR="00E53E85">
        <w:rPr>
          <w:rFonts w:ascii="Arial" w:hAnsi="Arial" w:cs="Arial"/>
          <w:sz w:val="24"/>
          <w:szCs w:val="24"/>
          <w:lang w:val="bs-Latn-BA"/>
        </w:rPr>
        <w:t>o</w:t>
      </w:r>
      <w:r w:rsidR="00E53E85" w:rsidRPr="00DA529D">
        <w:rPr>
          <w:rFonts w:ascii="Arial" w:hAnsi="Arial" w:cs="Arial"/>
          <w:sz w:val="24"/>
          <w:szCs w:val="24"/>
          <w:lang w:val="bs-Latn-BA"/>
        </w:rPr>
        <w:t xml:space="preserve"> financija</w:t>
      </w:r>
      <w:r w:rsidRPr="004B1FE5">
        <w:rPr>
          <w:rFonts w:ascii="Arial" w:hAnsi="Arial" w:cs="Arial"/>
          <w:sz w:val="24"/>
          <w:szCs w:val="24"/>
          <w:lang w:val="bs-Latn-BA"/>
        </w:rPr>
        <w:t>.</w:t>
      </w:r>
    </w:p>
    <w:p w:rsidR="006B6FB8" w:rsidRPr="004B1FE5" w:rsidRDefault="006B6FB8" w:rsidP="00AD55AB">
      <w:pPr>
        <w:tabs>
          <w:tab w:val="center" w:pos="4680"/>
        </w:tabs>
        <w:spacing w:line="240" w:lineRule="auto"/>
        <w:jc w:val="both"/>
        <w:rPr>
          <w:rFonts w:ascii="Arial" w:hAnsi="Arial" w:cs="Arial"/>
          <w:sz w:val="24"/>
          <w:szCs w:val="24"/>
          <w:lang w:val="bs-Latn-BA"/>
        </w:rPr>
      </w:pPr>
      <w:r w:rsidRPr="004B1FE5">
        <w:rPr>
          <w:rFonts w:ascii="Arial" w:hAnsi="Arial" w:cs="Arial"/>
          <w:b/>
          <w:sz w:val="24"/>
          <w:szCs w:val="24"/>
          <w:lang w:val="bs-Latn-BA"/>
        </w:rPr>
        <w:t xml:space="preserve">Odjeljak B. - Nadležnosti </w:t>
      </w:r>
      <w:r w:rsidR="00E53E85" w:rsidRPr="00E53E85">
        <w:rPr>
          <w:rFonts w:ascii="Arial" w:hAnsi="Arial" w:cs="Arial"/>
          <w:b/>
          <w:sz w:val="24"/>
          <w:szCs w:val="24"/>
          <w:lang w:val="bs-Latn-BA"/>
        </w:rPr>
        <w:t>Federalnog ministarstva financija</w:t>
      </w:r>
      <w:r>
        <w:rPr>
          <w:rFonts w:ascii="Arial" w:hAnsi="Arial" w:cs="Arial"/>
          <w:b/>
          <w:sz w:val="24"/>
          <w:szCs w:val="24"/>
          <w:lang w:val="bs-Latn-BA"/>
        </w:rPr>
        <w:t xml:space="preserve">, </w:t>
      </w:r>
      <w:r w:rsidRPr="004A6115">
        <w:rPr>
          <w:rFonts w:ascii="Arial" w:hAnsi="Arial" w:cs="Arial"/>
          <w:sz w:val="24"/>
          <w:szCs w:val="24"/>
          <w:lang w:val="bs-Latn-BA"/>
        </w:rPr>
        <w:t>član</w:t>
      </w:r>
      <w:r w:rsidR="004070D0">
        <w:rPr>
          <w:rFonts w:ascii="Arial" w:hAnsi="Arial" w:cs="Arial"/>
          <w:sz w:val="24"/>
          <w:szCs w:val="24"/>
          <w:lang w:val="bs-Latn-BA"/>
        </w:rPr>
        <w:t>ak</w:t>
      </w:r>
      <w:r w:rsidRPr="004A6115">
        <w:rPr>
          <w:rFonts w:ascii="Arial" w:hAnsi="Arial" w:cs="Arial"/>
          <w:sz w:val="24"/>
          <w:szCs w:val="24"/>
          <w:lang w:val="bs-Latn-BA"/>
        </w:rPr>
        <w:t xml:space="preserve"> 27. </w:t>
      </w:r>
      <w:r>
        <w:rPr>
          <w:rFonts w:ascii="Arial" w:hAnsi="Arial" w:cs="Arial"/>
          <w:sz w:val="24"/>
          <w:szCs w:val="24"/>
          <w:lang w:val="bs-Latn-BA"/>
        </w:rPr>
        <w:t>sadrži odredbu koja</w:t>
      </w:r>
      <w:r w:rsidRPr="004A6115">
        <w:rPr>
          <w:rFonts w:ascii="Arial" w:hAnsi="Arial" w:cs="Arial"/>
          <w:sz w:val="24"/>
          <w:szCs w:val="24"/>
          <w:lang w:val="bs-Latn-BA"/>
        </w:rPr>
        <w:t xml:space="preserve"> reguli</w:t>
      </w:r>
      <w:r w:rsidR="004070D0">
        <w:rPr>
          <w:rFonts w:ascii="Arial" w:hAnsi="Arial" w:cs="Arial"/>
          <w:sz w:val="24"/>
          <w:szCs w:val="24"/>
          <w:lang w:val="bs-Latn-BA"/>
        </w:rPr>
        <w:t>ra</w:t>
      </w:r>
      <w:r w:rsidRPr="004A6115">
        <w:rPr>
          <w:rFonts w:ascii="Arial" w:hAnsi="Arial" w:cs="Arial"/>
          <w:sz w:val="24"/>
          <w:szCs w:val="24"/>
          <w:lang w:val="bs-Latn-BA"/>
        </w:rPr>
        <w:t xml:space="preserve"> nadležnosti </w:t>
      </w:r>
      <w:r w:rsidR="00E53E85" w:rsidRPr="00DA529D">
        <w:rPr>
          <w:rFonts w:ascii="Arial" w:hAnsi="Arial" w:cs="Arial"/>
          <w:sz w:val="24"/>
          <w:szCs w:val="24"/>
          <w:lang w:val="bs-Latn-BA"/>
        </w:rPr>
        <w:t>Federalnog ministarstva financija</w:t>
      </w:r>
      <w:r w:rsidR="00E53E85" w:rsidRPr="004B1FE5">
        <w:rPr>
          <w:rFonts w:ascii="Arial" w:hAnsi="Arial" w:cs="Arial"/>
          <w:sz w:val="24"/>
          <w:szCs w:val="24"/>
          <w:lang w:val="bs-Latn-BA"/>
        </w:rPr>
        <w:t xml:space="preserve"> </w:t>
      </w:r>
      <w:r w:rsidRPr="004B1FE5">
        <w:rPr>
          <w:rFonts w:ascii="Arial" w:hAnsi="Arial" w:cs="Arial"/>
          <w:sz w:val="24"/>
          <w:szCs w:val="24"/>
          <w:lang w:val="bs-Latn-BA"/>
        </w:rPr>
        <w:t>iz oblasti JPP-a</w:t>
      </w:r>
      <w:r>
        <w:rPr>
          <w:rFonts w:ascii="Arial" w:hAnsi="Arial" w:cs="Arial"/>
          <w:sz w:val="24"/>
          <w:szCs w:val="24"/>
          <w:lang w:val="bs-Latn-BA"/>
        </w:rPr>
        <w:t>.</w:t>
      </w:r>
    </w:p>
    <w:p w:rsidR="006B6FB8" w:rsidRPr="004A6115" w:rsidRDefault="006B6FB8" w:rsidP="00AD55AB">
      <w:pPr>
        <w:tabs>
          <w:tab w:val="left" w:pos="263"/>
        </w:tabs>
        <w:spacing w:line="240" w:lineRule="auto"/>
        <w:jc w:val="both"/>
        <w:rPr>
          <w:rFonts w:ascii="Arial" w:hAnsi="Arial" w:cs="Arial"/>
          <w:sz w:val="24"/>
          <w:szCs w:val="24"/>
          <w:lang w:val="bs-Latn-BA"/>
        </w:rPr>
      </w:pPr>
      <w:r w:rsidRPr="004B1FE5">
        <w:rPr>
          <w:rFonts w:ascii="Arial" w:hAnsi="Arial" w:cs="Arial"/>
          <w:b/>
          <w:sz w:val="24"/>
          <w:szCs w:val="24"/>
          <w:lang w:val="bs-Latn-BA"/>
        </w:rPr>
        <w:lastRenderedPageBreak/>
        <w:t>Odjeljak C. – Sredstva za rad i izvještavanje</w:t>
      </w:r>
      <w:r>
        <w:rPr>
          <w:rFonts w:ascii="Arial" w:hAnsi="Arial" w:cs="Arial"/>
          <w:b/>
          <w:sz w:val="24"/>
          <w:szCs w:val="24"/>
          <w:lang w:val="bs-Latn-BA"/>
        </w:rPr>
        <w:t xml:space="preserve">, </w:t>
      </w:r>
      <w:r w:rsidRPr="004A6115">
        <w:rPr>
          <w:rFonts w:ascii="Arial" w:hAnsi="Arial" w:cs="Arial"/>
          <w:sz w:val="24"/>
          <w:szCs w:val="24"/>
          <w:lang w:val="bs-Latn-BA"/>
        </w:rPr>
        <w:t>čl. 28.</w:t>
      </w:r>
      <w:r>
        <w:rPr>
          <w:rFonts w:ascii="Arial" w:hAnsi="Arial" w:cs="Arial"/>
          <w:sz w:val="24"/>
          <w:szCs w:val="24"/>
          <w:lang w:val="bs-Latn-BA"/>
        </w:rPr>
        <w:t xml:space="preserve"> i 29.</w:t>
      </w:r>
      <w:r w:rsidRPr="004A6115">
        <w:rPr>
          <w:rFonts w:ascii="Arial" w:hAnsi="Arial" w:cs="Arial"/>
          <w:sz w:val="24"/>
          <w:szCs w:val="24"/>
          <w:lang w:val="bs-Latn-BA"/>
        </w:rPr>
        <w:t xml:space="preserve"> </w:t>
      </w:r>
      <w:r>
        <w:rPr>
          <w:rFonts w:ascii="Arial" w:hAnsi="Arial" w:cs="Arial"/>
          <w:sz w:val="24"/>
          <w:szCs w:val="24"/>
          <w:lang w:val="bs-Latn-BA"/>
        </w:rPr>
        <w:t>sadrže odredbe koje</w:t>
      </w:r>
      <w:r w:rsidRPr="004A6115">
        <w:rPr>
          <w:rFonts w:ascii="Arial" w:hAnsi="Arial" w:cs="Arial"/>
          <w:sz w:val="24"/>
          <w:szCs w:val="24"/>
          <w:lang w:val="bs-Latn-BA"/>
        </w:rPr>
        <w:t xml:space="preserve"> </w:t>
      </w:r>
      <w:r>
        <w:rPr>
          <w:rFonts w:ascii="Arial" w:hAnsi="Arial" w:cs="Arial"/>
          <w:sz w:val="24"/>
          <w:szCs w:val="24"/>
          <w:lang w:val="bs-Latn-BA"/>
        </w:rPr>
        <w:t>reguli</w:t>
      </w:r>
      <w:r w:rsidR="00B721C9">
        <w:rPr>
          <w:rFonts w:ascii="Arial" w:hAnsi="Arial" w:cs="Arial"/>
          <w:sz w:val="24"/>
          <w:szCs w:val="24"/>
          <w:lang w:val="bs-Latn-BA"/>
        </w:rPr>
        <w:t xml:space="preserve">raju </w:t>
      </w:r>
      <w:r w:rsidRPr="004A6115">
        <w:rPr>
          <w:rFonts w:ascii="Arial" w:hAnsi="Arial" w:cs="Arial"/>
          <w:sz w:val="24"/>
          <w:szCs w:val="24"/>
          <w:lang w:val="bs-Latn-BA"/>
        </w:rPr>
        <w:t xml:space="preserve">sredstva za rad </w:t>
      </w:r>
      <w:r w:rsidR="00E53E85" w:rsidRPr="00DA529D">
        <w:rPr>
          <w:rFonts w:ascii="Arial" w:hAnsi="Arial" w:cs="Arial"/>
          <w:sz w:val="24"/>
          <w:szCs w:val="24"/>
          <w:lang w:val="bs-Latn-BA"/>
        </w:rPr>
        <w:t>Federalnog ministarstva financija</w:t>
      </w:r>
      <w:r w:rsidR="00E53E85">
        <w:rPr>
          <w:rFonts w:ascii="Arial" w:hAnsi="Arial" w:cs="Arial"/>
          <w:sz w:val="24"/>
          <w:szCs w:val="24"/>
          <w:lang w:val="bs-Latn-BA"/>
        </w:rPr>
        <w:t xml:space="preserve"> </w:t>
      </w:r>
      <w:r>
        <w:rPr>
          <w:rFonts w:ascii="Arial" w:hAnsi="Arial" w:cs="Arial"/>
          <w:sz w:val="24"/>
          <w:szCs w:val="24"/>
          <w:lang w:val="bs-Latn-BA"/>
        </w:rPr>
        <w:t>i način izvješ</w:t>
      </w:r>
      <w:r w:rsidR="00234121">
        <w:rPr>
          <w:rFonts w:ascii="Arial" w:hAnsi="Arial" w:cs="Arial"/>
          <w:sz w:val="24"/>
          <w:szCs w:val="24"/>
          <w:lang w:val="bs-Latn-BA"/>
        </w:rPr>
        <w:t>ćivanj</w:t>
      </w:r>
      <w:r>
        <w:rPr>
          <w:rFonts w:ascii="Arial" w:hAnsi="Arial" w:cs="Arial"/>
          <w:sz w:val="24"/>
          <w:szCs w:val="24"/>
          <w:lang w:val="bs-Latn-BA"/>
        </w:rPr>
        <w:t>a.</w:t>
      </w:r>
    </w:p>
    <w:p w:rsidR="006B6FB8" w:rsidRPr="004B1FE5" w:rsidRDefault="006B6FB8" w:rsidP="00AD55AB">
      <w:pPr>
        <w:spacing w:line="240" w:lineRule="auto"/>
        <w:jc w:val="both"/>
        <w:rPr>
          <w:rFonts w:ascii="Arial" w:hAnsi="Arial" w:cs="Arial"/>
          <w:b/>
          <w:sz w:val="24"/>
          <w:szCs w:val="24"/>
          <w:lang w:val="bs-Latn-BA"/>
        </w:rPr>
      </w:pPr>
      <w:r w:rsidRPr="004B1FE5">
        <w:rPr>
          <w:rFonts w:ascii="Arial" w:hAnsi="Arial" w:cs="Arial"/>
          <w:b/>
          <w:sz w:val="24"/>
          <w:szCs w:val="24"/>
          <w:lang w:val="bs-Latn-BA"/>
        </w:rPr>
        <w:t xml:space="preserve">Poglavlje V. - Pravna zaštita </w:t>
      </w:r>
    </w:p>
    <w:p w:rsidR="006B6FB8" w:rsidRPr="004B1FE5" w:rsidRDefault="006B6FB8" w:rsidP="00AD55AB">
      <w:pPr>
        <w:spacing w:line="240" w:lineRule="auto"/>
        <w:jc w:val="both"/>
        <w:rPr>
          <w:rFonts w:ascii="Arial" w:hAnsi="Arial" w:cs="Arial"/>
          <w:sz w:val="24"/>
          <w:szCs w:val="24"/>
          <w:lang w:val="bs-Latn-BA"/>
        </w:rPr>
      </w:pPr>
      <w:r w:rsidRPr="004B1FE5">
        <w:rPr>
          <w:rFonts w:ascii="Arial" w:hAnsi="Arial" w:cs="Arial"/>
          <w:b/>
          <w:sz w:val="24"/>
          <w:szCs w:val="24"/>
          <w:lang w:val="bs-Latn-BA"/>
        </w:rPr>
        <w:t>Odjeljak A. – Primjena propisa</w:t>
      </w:r>
      <w:r>
        <w:rPr>
          <w:rFonts w:ascii="Arial" w:hAnsi="Arial" w:cs="Arial"/>
          <w:b/>
          <w:sz w:val="24"/>
          <w:szCs w:val="24"/>
          <w:lang w:val="bs-Latn-BA"/>
        </w:rPr>
        <w:t xml:space="preserve">, </w:t>
      </w:r>
      <w:r w:rsidRPr="004A6115">
        <w:rPr>
          <w:rFonts w:ascii="Arial" w:hAnsi="Arial" w:cs="Arial"/>
          <w:sz w:val="24"/>
          <w:szCs w:val="24"/>
          <w:lang w:val="bs-Latn-BA"/>
        </w:rPr>
        <w:t>član</w:t>
      </w:r>
      <w:r w:rsidR="00B721C9">
        <w:rPr>
          <w:rFonts w:ascii="Arial" w:hAnsi="Arial" w:cs="Arial"/>
          <w:sz w:val="24"/>
          <w:szCs w:val="24"/>
          <w:lang w:val="bs-Latn-BA"/>
        </w:rPr>
        <w:t>ak</w:t>
      </w:r>
      <w:r w:rsidRPr="004A6115">
        <w:rPr>
          <w:rFonts w:ascii="Arial" w:hAnsi="Arial" w:cs="Arial"/>
          <w:sz w:val="24"/>
          <w:szCs w:val="24"/>
          <w:lang w:val="bs-Latn-BA"/>
        </w:rPr>
        <w:t xml:space="preserve"> 30. </w:t>
      </w:r>
      <w:r>
        <w:rPr>
          <w:rFonts w:ascii="Arial" w:hAnsi="Arial" w:cs="Arial"/>
          <w:sz w:val="24"/>
          <w:szCs w:val="24"/>
          <w:lang w:val="bs-Latn-BA"/>
        </w:rPr>
        <w:t xml:space="preserve">sadrži odredbu kojom se </w:t>
      </w:r>
      <w:r w:rsidRPr="004A6115">
        <w:rPr>
          <w:rFonts w:ascii="Arial" w:hAnsi="Arial" w:cs="Arial"/>
          <w:sz w:val="24"/>
          <w:szCs w:val="24"/>
          <w:lang w:val="bs-Latn-BA"/>
        </w:rPr>
        <w:t>reguli</w:t>
      </w:r>
      <w:r w:rsidR="00B721C9">
        <w:rPr>
          <w:rFonts w:ascii="Arial" w:hAnsi="Arial" w:cs="Arial"/>
          <w:sz w:val="24"/>
          <w:szCs w:val="24"/>
          <w:lang w:val="bs-Latn-BA"/>
        </w:rPr>
        <w:t>ra</w:t>
      </w:r>
      <w:r w:rsidRPr="004A6115">
        <w:rPr>
          <w:rFonts w:ascii="Arial" w:hAnsi="Arial" w:cs="Arial"/>
          <w:sz w:val="24"/>
          <w:szCs w:val="24"/>
          <w:lang w:val="bs-Latn-BA"/>
        </w:rPr>
        <w:t xml:space="preserve"> primjen</w:t>
      </w:r>
      <w:r>
        <w:rPr>
          <w:rFonts w:ascii="Arial" w:hAnsi="Arial" w:cs="Arial"/>
          <w:sz w:val="24"/>
          <w:szCs w:val="24"/>
          <w:lang w:val="bs-Latn-BA"/>
        </w:rPr>
        <w:t>a</w:t>
      </w:r>
      <w:r w:rsidRPr="004A6115">
        <w:rPr>
          <w:rFonts w:ascii="Arial" w:hAnsi="Arial" w:cs="Arial"/>
          <w:sz w:val="24"/>
          <w:szCs w:val="24"/>
          <w:lang w:val="bs-Latn-BA"/>
        </w:rPr>
        <w:t xml:space="preserve"> odredaba Zakona o upravnom postupku kod prov</w:t>
      </w:r>
      <w:r w:rsidR="00B721C9">
        <w:rPr>
          <w:rFonts w:ascii="Arial" w:hAnsi="Arial" w:cs="Arial"/>
          <w:sz w:val="24"/>
          <w:szCs w:val="24"/>
          <w:lang w:val="bs-Latn-BA"/>
        </w:rPr>
        <w:t>edbe</w:t>
      </w:r>
      <w:r w:rsidRPr="004A6115">
        <w:rPr>
          <w:rFonts w:ascii="Arial" w:hAnsi="Arial" w:cs="Arial"/>
          <w:sz w:val="24"/>
          <w:szCs w:val="24"/>
          <w:lang w:val="bs-Latn-BA"/>
        </w:rPr>
        <w:t xml:space="preserve"> postupaka iz sv</w:t>
      </w:r>
      <w:r w:rsidRPr="004B1FE5">
        <w:rPr>
          <w:rFonts w:ascii="Arial" w:hAnsi="Arial" w:cs="Arial"/>
          <w:sz w:val="24"/>
          <w:szCs w:val="24"/>
          <w:lang w:val="bs-Latn-BA"/>
        </w:rPr>
        <w:t>oj</w:t>
      </w:r>
      <w:r>
        <w:rPr>
          <w:rFonts w:ascii="Arial" w:hAnsi="Arial" w:cs="Arial"/>
          <w:sz w:val="24"/>
          <w:szCs w:val="24"/>
          <w:lang w:val="bs-Latn-BA"/>
        </w:rPr>
        <w:t>e</w:t>
      </w:r>
      <w:r w:rsidRPr="004B1FE5">
        <w:rPr>
          <w:rFonts w:ascii="Arial" w:hAnsi="Arial" w:cs="Arial"/>
          <w:sz w:val="24"/>
          <w:szCs w:val="24"/>
          <w:lang w:val="bs-Latn-BA"/>
        </w:rPr>
        <w:t xml:space="preserve"> nadležnosti </w:t>
      </w:r>
      <w:r w:rsidR="000C7BDD" w:rsidRPr="00DA529D">
        <w:rPr>
          <w:rFonts w:ascii="Arial" w:hAnsi="Arial" w:cs="Arial"/>
          <w:sz w:val="24"/>
          <w:szCs w:val="24"/>
          <w:lang w:val="bs-Latn-BA"/>
        </w:rPr>
        <w:t>Federalnog ministarstva financija</w:t>
      </w:r>
      <w:r w:rsidR="000C7BDD">
        <w:rPr>
          <w:rFonts w:ascii="Arial" w:hAnsi="Arial" w:cs="Arial"/>
          <w:sz w:val="24"/>
          <w:szCs w:val="24"/>
          <w:lang w:val="bs-Latn-BA"/>
        </w:rPr>
        <w:t xml:space="preserve"> </w:t>
      </w:r>
      <w:r>
        <w:rPr>
          <w:rFonts w:ascii="Arial" w:hAnsi="Arial" w:cs="Arial"/>
          <w:sz w:val="24"/>
          <w:szCs w:val="24"/>
          <w:lang w:val="bs-Latn-BA"/>
        </w:rPr>
        <w:t>i drugih nadležnih</w:t>
      </w:r>
      <w:r w:rsidRPr="004B1FE5">
        <w:rPr>
          <w:rFonts w:ascii="Arial" w:hAnsi="Arial" w:cs="Arial"/>
          <w:sz w:val="24"/>
          <w:szCs w:val="24"/>
          <w:lang w:val="bs-Latn-BA"/>
        </w:rPr>
        <w:t xml:space="preserve"> tijela</w:t>
      </w:r>
      <w:r>
        <w:rPr>
          <w:rFonts w:ascii="Arial" w:hAnsi="Arial" w:cs="Arial"/>
          <w:sz w:val="24"/>
          <w:szCs w:val="24"/>
          <w:lang w:val="bs-Latn-BA"/>
        </w:rPr>
        <w:t>, te da su o</w:t>
      </w:r>
      <w:r w:rsidRPr="004B1FE5">
        <w:rPr>
          <w:rFonts w:ascii="Arial" w:hAnsi="Arial" w:cs="Arial"/>
          <w:sz w:val="24"/>
          <w:szCs w:val="24"/>
          <w:lang w:val="bs-Latn-BA"/>
        </w:rPr>
        <w:t xml:space="preserve">dluke, rješenja i drugi upravni akti </w:t>
      </w:r>
      <w:r w:rsidR="000C7BDD" w:rsidRPr="00DA529D">
        <w:rPr>
          <w:rFonts w:ascii="Arial" w:hAnsi="Arial" w:cs="Arial"/>
          <w:sz w:val="24"/>
          <w:szCs w:val="24"/>
          <w:lang w:val="bs-Latn-BA"/>
        </w:rPr>
        <w:t>Federalnog ministarstva financija</w:t>
      </w:r>
      <w:r w:rsidR="000C7BDD" w:rsidRPr="004B1FE5">
        <w:rPr>
          <w:rFonts w:ascii="Arial" w:hAnsi="Arial" w:cs="Arial"/>
          <w:sz w:val="24"/>
          <w:szCs w:val="24"/>
          <w:lang w:val="bs-Latn-BA"/>
        </w:rPr>
        <w:t xml:space="preserve"> </w:t>
      </w:r>
      <w:r w:rsidRPr="004B1FE5">
        <w:rPr>
          <w:rFonts w:ascii="Arial" w:hAnsi="Arial" w:cs="Arial"/>
          <w:sz w:val="24"/>
          <w:szCs w:val="24"/>
          <w:lang w:val="bs-Latn-BA"/>
        </w:rPr>
        <w:t>konačni i protiv njih se ne može izjaviti žalba, ali se može pokrenuti upravni spor.</w:t>
      </w:r>
    </w:p>
    <w:p w:rsidR="006B6FB8" w:rsidRPr="004B1FE5" w:rsidRDefault="006B6FB8" w:rsidP="00AD55AB">
      <w:pPr>
        <w:spacing w:line="240" w:lineRule="auto"/>
        <w:jc w:val="both"/>
        <w:rPr>
          <w:rFonts w:ascii="Arial" w:hAnsi="Arial" w:cs="Arial"/>
          <w:sz w:val="24"/>
          <w:szCs w:val="24"/>
          <w:lang w:val="bs-Latn-BA"/>
        </w:rPr>
      </w:pPr>
      <w:r w:rsidRPr="004B1FE5">
        <w:rPr>
          <w:rFonts w:ascii="Arial" w:hAnsi="Arial" w:cs="Arial"/>
          <w:b/>
          <w:sz w:val="24"/>
          <w:szCs w:val="24"/>
          <w:lang w:val="bs-Latn-BA"/>
        </w:rPr>
        <w:t>Odjeljak B. – Rješavanje sporova</w:t>
      </w:r>
      <w:r>
        <w:rPr>
          <w:rFonts w:ascii="Arial" w:hAnsi="Arial" w:cs="Arial"/>
          <w:b/>
          <w:sz w:val="24"/>
          <w:szCs w:val="24"/>
          <w:lang w:val="bs-Latn-BA"/>
        </w:rPr>
        <w:t xml:space="preserve">, </w:t>
      </w:r>
      <w:r w:rsidRPr="00B721C9">
        <w:rPr>
          <w:rFonts w:ascii="Arial" w:hAnsi="Arial" w:cs="Arial"/>
          <w:sz w:val="24"/>
          <w:szCs w:val="24"/>
          <w:lang w:val="bs-Latn-BA"/>
        </w:rPr>
        <w:t>član</w:t>
      </w:r>
      <w:r w:rsidR="00B721C9" w:rsidRPr="00B721C9">
        <w:rPr>
          <w:rFonts w:ascii="Arial" w:hAnsi="Arial" w:cs="Arial"/>
          <w:sz w:val="24"/>
          <w:szCs w:val="24"/>
          <w:lang w:val="bs-Latn-BA"/>
        </w:rPr>
        <w:t>ak</w:t>
      </w:r>
      <w:r w:rsidRPr="00B721C9">
        <w:rPr>
          <w:rFonts w:ascii="Arial" w:hAnsi="Arial" w:cs="Arial"/>
          <w:sz w:val="24"/>
          <w:szCs w:val="24"/>
          <w:lang w:val="bs-Latn-BA"/>
        </w:rPr>
        <w:t xml:space="preserve"> 31.</w:t>
      </w:r>
      <w:r>
        <w:rPr>
          <w:rFonts w:ascii="Arial" w:hAnsi="Arial" w:cs="Arial"/>
          <w:b/>
          <w:sz w:val="24"/>
          <w:szCs w:val="24"/>
          <w:lang w:val="bs-Latn-BA"/>
        </w:rPr>
        <w:t xml:space="preserve"> </w:t>
      </w:r>
      <w:r>
        <w:rPr>
          <w:rFonts w:ascii="Arial" w:hAnsi="Arial" w:cs="Arial"/>
          <w:sz w:val="24"/>
          <w:szCs w:val="24"/>
          <w:lang w:val="bs-Latn-BA"/>
        </w:rPr>
        <w:t>sadrži odredbu koja</w:t>
      </w:r>
      <w:r w:rsidRPr="004A6115">
        <w:rPr>
          <w:rFonts w:ascii="Arial" w:hAnsi="Arial" w:cs="Arial"/>
          <w:sz w:val="24"/>
          <w:szCs w:val="24"/>
          <w:lang w:val="bs-Latn-BA"/>
        </w:rPr>
        <w:t xml:space="preserve"> </w:t>
      </w:r>
      <w:r w:rsidRPr="00CE20A1">
        <w:rPr>
          <w:rFonts w:ascii="Arial" w:hAnsi="Arial" w:cs="Arial"/>
          <w:sz w:val="24"/>
          <w:szCs w:val="24"/>
          <w:lang w:val="bs-Latn-BA"/>
        </w:rPr>
        <w:t>reguli</w:t>
      </w:r>
      <w:r w:rsidR="00B721C9">
        <w:rPr>
          <w:rFonts w:ascii="Arial" w:hAnsi="Arial" w:cs="Arial"/>
          <w:sz w:val="24"/>
          <w:szCs w:val="24"/>
          <w:lang w:val="bs-Latn-BA"/>
        </w:rPr>
        <w:t>ra</w:t>
      </w:r>
      <w:r w:rsidRPr="00CE20A1">
        <w:rPr>
          <w:rFonts w:ascii="Arial" w:hAnsi="Arial" w:cs="Arial"/>
          <w:sz w:val="24"/>
          <w:szCs w:val="24"/>
          <w:lang w:val="bs-Latn-BA"/>
        </w:rPr>
        <w:t xml:space="preserve"> način rješavanja sporova koji nastanu</w:t>
      </w:r>
      <w:r>
        <w:rPr>
          <w:rFonts w:ascii="Arial" w:hAnsi="Arial" w:cs="Arial"/>
          <w:sz w:val="24"/>
          <w:szCs w:val="24"/>
          <w:lang w:val="bs-Latn-BA"/>
        </w:rPr>
        <w:t xml:space="preserve"> iz </w:t>
      </w:r>
      <w:r w:rsidR="00B721C9">
        <w:rPr>
          <w:rFonts w:ascii="Arial" w:hAnsi="Arial" w:cs="Arial"/>
          <w:sz w:val="24"/>
          <w:szCs w:val="24"/>
          <w:lang w:val="bs-Latn-BA"/>
        </w:rPr>
        <w:t>temelja</w:t>
      </w:r>
      <w:r>
        <w:rPr>
          <w:rFonts w:ascii="Arial" w:hAnsi="Arial" w:cs="Arial"/>
          <w:sz w:val="24"/>
          <w:szCs w:val="24"/>
          <w:lang w:val="bs-Latn-BA"/>
        </w:rPr>
        <w:t xml:space="preserve"> ugovora o JPP-u i mogućnost</w:t>
      </w:r>
      <w:r w:rsidRPr="004B1FE5">
        <w:rPr>
          <w:rFonts w:ascii="Arial" w:hAnsi="Arial" w:cs="Arial"/>
          <w:sz w:val="24"/>
          <w:szCs w:val="24"/>
          <w:lang w:val="bs-Latn-BA"/>
        </w:rPr>
        <w:t xml:space="preserve"> ugov</w:t>
      </w:r>
      <w:r>
        <w:rPr>
          <w:rFonts w:ascii="Arial" w:hAnsi="Arial" w:cs="Arial"/>
          <w:sz w:val="24"/>
          <w:szCs w:val="24"/>
          <w:lang w:val="bs-Latn-BA"/>
        </w:rPr>
        <w:t>aranja</w:t>
      </w:r>
      <w:r w:rsidRPr="004B1FE5">
        <w:rPr>
          <w:rFonts w:ascii="Arial" w:hAnsi="Arial" w:cs="Arial"/>
          <w:sz w:val="24"/>
          <w:szCs w:val="24"/>
          <w:lang w:val="bs-Latn-BA"/>
        </w:rPr>
        <w:t xml:space="preserve"> mirenj</w:t>
      </w:r>
      <w:r>
        <w:rPr>
          <w:rFonts w:ascii="Arial" w:hAnsi="Arial" w:cs="Arial"/>
          <w:sz w:val="24"/>
          <w:szCs w:val="24"/>
          <w:lang w:val="bs-Latn-BA"/>
        </w:rPr>
        <w:t>a</w:t>
      </w:r>
      <w:r w:rsidRPr="004B1FE5">
        <w:rPr>
          <w:rFonts w:ascii="Arial" w:hAnsi="Arial" w:cs="Arial"/>
          <w:sz w:val="24"/>
          <w:szCs w:val="24"/>
          <w:lang w:val="bs-Latn-BA"/>
        </w:rPr>
        <w:t xml:space="preserve"> ili arbitražno</w:t>
      </w:r>
      <w:r>
        <w:rPr>
          <w:rFonts w:ascii="Arial" w:hAnsi="Arial" w:cs="Arial"/>
          <w:sz w:val="24"/>
          <w:szCs w:val="24"/>
          <w:lang w:val="bs-Latn-BA"/>
        </w:rPr>
        <w:t>g</w:t>
      </w:r>
      <w:r w:rsidRPr="004B1FE5">
        <w:rPr>
          <w:rFonts w:ascii="Arial" w:hAnsi="Arial" w:cs="Arial"/>
          <w:sz w:val="24"/>
          <w:szCs w:val="24"/>
          <w:lang w:val="bs-Latn-BA"/>
        </w:rPr>
        <w:t xml:space="preserve"> rješavanj</w:t>
      </w:r>
      <w:r>
        <w:rPr>
          <w:rFonts w:ascii="Arial" w:hAnsi="Arial" w:cs="Arial"/>
          <w:sz w:val="24"/>
          <w:szCs w:val="24"/>
          <w:lang w:val="bs-Latn-BA"/>
        </w:rPr>
        <w:t>a</w:t>
      </w:r>
      <w:r w:rsidRPr="004B1FE5">
        <w:rPr>
          <w:rFonts w:ascii="Arial" w:hAnsi="Arial" w:cs="Arial"/>
          <w:sz w:val="24"/>
          <w:szCs w:val="24"/>
          <w:lang w:val="bs-Latn-BA"/>
        </w:rPr>
        <w:t xml:space="preserve"> sporova pred</w:t>
      </w:r>
      <w:r>
        <w:rPr>
          <w:rFonts w:ascii="Arial" w:hAnsi="Arial" w:cs="Arial"/>
          <w:sz w:val="24"/>
          <w:szCs w:val="24"/>
          <w:lang w:val="bs-Latn-BA"/>
        </w:rPr>
        <w:t xml:space="preserve"> domaćom ili </w:t>
      </w:r>
      <w:r w:rsidR="00B721C9">
        <w:rPr>
          <w:rFonts w:ascii="Arial" w:hAnsi="Arial" w:cs="Arial"/>
          <w:sz w:val="24"/>
          <w:szCs w:val="24"/>
          <w:lang w:val="bs-Latn-BA"/>
        </w:rPr>
        <w:t>ino</w:t>
      </w:r>
      <w:r w:rsidR="00EF111E">
        <w:rPr>
          <w:rFonts w:ascii="Arial" w:hAnsi="Arial" w:cs="Arial"/>
          <w:sz w:val="24"/>
          <w:szCs w:val="24"/>
          <w:lang w:val="bs-Latn-BA"/>
        </w:rPr>
        <w:t>zemnom</w:t>
      </w:r>
      <w:r>
        <w:rPr>
          <w:rFonts w:ascii="Arial" w:hAnsi="Arial" w:cs="Arial"/>
          <w:sz w:val="24"/>
          <w:szCs w:val="24"/>
          <w:lang w:val="bs-Latn-BA"/>
        </w:rPr>
        <w:t xml:space="preserve"> arbitražom, te da je u ovim </w:t>
      </w:r>
      <w:r w:rsidRPr="004B1FE5">
        <w:rPr>
          <w:rFonts w:ascii="Arial" w:hAnsi="Arial" w:cs="Arial"/>
          <w:sz w:val="24"/>
          <w:szCs w:val="24"/>
          <w:lang w:val="bs-Latn-BA"/>
        </w:rPr>
        <w:t xml:space="preserve">postupcima </w:t>
      </w:r>
      <w:r>
        <w:rPr>
          <w:rFonts w:ascii="Arial" w:hAnsi="Arial" w:cs="Arial"/>
          <w:sz w:val="24"/>
          <w:szCs w:val="24"/>
          <w:lang w:val="bs-Latn-BA"/>
        </w:rPr>
        <w:t xml:space="preserve">nadležno </w:t>
      </w:r>
      <w:r w:rsidRPr="004B1FE5">
        <w:rPr>
          <w:rFonts w:ascii="Arial" w:hAnsi="Arial" w:cs="Arial"/>
          <w:sz w:val="24"/>
          <w:szCs w:val="24"/>
          <w:lang w:val="bs-Latn-BA"/>
        </w:rPr>
        <w:t>pravo koje je na snazi u Federaciji BiH.</w:t>
      </w:r>
    </w:p>
    <w:p w:rsidR="006B6FB8" w:rsidRPr="00770C3A" w:rsidRDefault="006B6FB8" w:rsidP="00AD55AB">
      <w:pPr>
        <w:spacing w:line="240" w:lineRule="auto"/>
        <w:jc w:val="both"/>
        <w:rPr>
          <w:rFonts w:ascii="Arial" w:hAnsi="Arial" w:cs="Arial"/>
          <w:sz w:val="24"/>
          <w:szCs w:val="24"/>
          <w:lang w:val="bs-Latn-BA"/>
        </w:rPr>
      </w:pPr>
      <w:r w:rsidRPr="00770C3A">
        <w:rPr>
          <w:rFonts w:ascii="Arial" w:hAnsi="Arial" w:cs="Arial"/>
          <w:b/>
          <w:sz w:val="24"/>
          <w:szCs w:val="24"/>
          <w:lang w:val="bs-Latn-BA"/>
        </w:rPr>
        <w:t xml:space="preserve">Odjeljak C. - Prekršajne odredbe, </w:t>
      </w:r>
      <w:r w:rsidRPr="00770C3A">
        <w:rPr>
          <w:rFonts w:ascii="Arial" w:hAnsi="Arial" w:cs="Arial"/>
          <w:sz w:val="24"/>
          <w:szCs w:val="24"/>
          <w:lang w:val="bs-Latn-BA"/>
        </w:rPr>
        <w:t xml:space="preserve">čl. 32. i 33. </w:t>
      </w:r>
      <w:r>
        <w:rPr>
          <w:rFonts w:ascii="Arial" w:hAnsi="Arial" w:cs="Arial"/>
          <w:sz w:val="24"/>
          <w:szCs w:val="24"/>
          <w:lang w:val="bs-Latn-BA"/>
        </w:rPr>
        <w:t>sadrže odredbe koje</w:t>
      </w:r>
      <w:r w:rsidRPr="004A6115">
        <w:rPr>
          <w:rFonts w:ascii="Arial" w:hAnsi="Arial" w:cs="Arial"/>
          <w:sz w:val="24"/>
          <w:szCs w:val="24"/>
          <w:lang w:val="bs-Latn-BA"/>
        </w:rPr>
        <w:t xml:space="preserve"> </w:t>
      </w:r>
      <w:r>
        <w:rPr>
          <w:rFonts w:ascii="Arial" w:hAnsi="Arial" w:cs="Arial"/>
          <w:sz w:val="24"/>
          <w:szCs w:val="24"/>
          <w:lang w:val="bs-Latn-BA"/>
        </w:rPr>
        <w:t>reguli</w:t>
      </w:r>
      <w:r w:rsidR="00B721C9">
        <w:rPr>
          <w:rFonts w:ascii="Arial" w:hAnsi="Arial" w:cs="Arial"/>
          <w:sz w:val="24"/>
          <w:szCs w:val="24"/>
          <w:lang w:val="bs-Latn-BA"/>
        </w:rPr>
        <w:t>raju</w:t>
      </w:r>
      <w:r w:rsidRPr="00770C3A">
        <w:rPr>
          <w:rFonts w:ascii="Arial" w:hAnsi="Arial" w:cs="Arial"/>
          <w:sz w:val="24"/>
          <w:szCs w:val="24"/>
          <w:lang w:val="bs-Latn-BA"/>
        </w:rPr>
        <w:t xml:space="preserve"> pokretanje prekršajnog postupka i novčane kazne za prekršaj za javno tijelo, odnosno javnog partnera  i odgovorn</w:t>
      </w:r>
      <w:r w:rsidR="00310527">
        <w:rPr>
          <w:rFonts w:ascii="Arial" w:hAnsi="Arial" w:cs="Arial"/>
          <w:sz w:val="24"/>
          <w:szCs w:val="24"/>
          <w:lang w:val="bs-Latn-BA"/>
        </w:rPr>
        <w:t>u osobu</w:t>
      </w:r>
      <w:r w:rsidRPr="00770C3A">
        <w:rPr>
          <w:rFonts w:ascii="Arial" w:hAnsi="Arial" w:cs="Arial"/>
          <w:sz w:val="24"/>
          <w:szCs w:val="24"/>
          <w:lang w:val="bs-Latn-BA"/>
        </w:rPr>
        <w:t xml:space="preserve"> javnog tijela odnosno javnog partnera, </w:t>
      </w:r>
      <w:r>
        <w:rPr>
          <w:rFonts w:ascii="Arial" w:hAnsi="Arial" w:cs="Arial"/>
          <w:sz w:val="24"/>
          <w:szCs w:val="24"/>
          <w:lang w:val="bs-Latn-BA"/>
        </w:rPr>
        <w:t xml:space="preserve">kao i </w:t>
      </w:r>
      <w:r w:rsidRPr="00770C3A">
        <w:rPr>
          <w:rFonts w:ascii="Arial" w:hAnsi="Arial" w:cs="Arial"/>
          <w:sz w:val="24"/>
          <w:szCs w:val="24"/>
          <w:lang w:val="bs-Latn-BA"/>
        </w:rPr>
        <w:t>P</w:t>
      </w:r>
      <w:r w:rsidR="00310527">
        <w:rPr>
          <w:rFonts w:ascii="Arial" w:hAnsi="Arial" w:cs="Arial"/>
          <w:sz w:val="24"/>
          <w:szCs w:val="24"/>
          <w:lang w:val="bs-Latn-BA"/>
        </w:rPr>
        <w:t>O</w:t>
      </w:r>
      <w:r w:rsidRPr="00770C3A">
        <w:rPr>
          <w:rFonts w:ascii="Arial" w:hAnsi="Arial" w:cs="Arial"/>
          <w:sz w:val="24"/>
          <w:szCs w:val="24"/>
          <w:lang w:val="bs-Latn-BA"/>
        </w:rPr>
        <w:t>PN odnosno privatn</w:t>
      </w:r>
      <w:r>
        <w:rPr>
          <w:rFonts w:ascii="Arial" w:hAnsi="Arial" w:cs="Arial"/>
          <w:sz w:val="24"/>
          <w:szCs w:val="24"/>
          <w:lang w:val="bs-Latn-BA"/>
        </w:rPr>
        <w:t>og</w:t>
      </w:r>
      <w:r w:rsidRPr="00770C3A">
        <w:rPr>
          <w:rFonts w:ascii="Arial" w:hAnsi="Arial" w:cs="Arial"/>
          <w:sz w:val="24"/>
          <w:szCs w:val="24"/>
          <w:lang w:val="bs-Latn-BA"/>
        </w:rPr>
        <w:t xml:space="preserve"> partner</w:t>
      </w:r>
      <w:r>
        <w:rPr>
          <w:rFonts w:ascii="Arial" w:hAnsi="Arial" w:cs="Arial"/>
          <w:sz w:val="24"/>
          <w:szCs w:val="24"/>
          <w:lang w:val="bs-Latn-BA"/>
        </w:rPr>
        <w:t>a</w:t>
      </w:r>
      <w:r w:rsidRPr="00770C3A">
        <w:rPr>
          <w:rFonts w:ascii="Arial" w:hAnsi="Arial" w:cs="Arial"/>
          <w:sz w:val="24"/>
          <w:szCs w:val="24"/>
          <w:lang w:val="bs-Latn-BA"/>
        </w:rPr>
        <w:t xml:space="preserve"> i odgovorn</w:t>
      </w:r>
      <w:r w:rsidR="00310527">
        <w:rPr>
          <w:rFonts w:ascii="Arial" w:hAnsi="Arial" w:cs="Arial"/>
          <w:sz w:val="24"/>
          <w:szCs w:val="24"/>
          <w:lang w:val="bs-Latn-BA"/>
        </w:rPr>
        <w:t>u osobu PO</w:t>
      </w:r>
      <w:r w:rsidRPr="00770C3A">
        <w:rPr>
          <w:rFonts w:ascii="Arial" w:hAnsi="Arial" w:cs="Arial"/>
          <w:sz w:val="24"/>
          <w:szCs w:val="24"/>
          <w:lang w:val="bs-Latn-BA"/>
        </w:rPr>
        <w:t>PN-a.</w:t>
      </w:r>
    </w:p>
    <w:p w:rsidR="006B6FB8" w:rsidRPr="004B1FE5" w:rsidRDefault="006B6FB8" w:rsidP="00AD55AB">
      <w:pPr>
        <w:spacing w:line="240" w:lineRule="auto"/>
        <w:jc w:val="both"/>
        <w:rPr>
          <w:rFonts w:ascii="Arial" w:hAnsi="Arial" w:cs="Arial"/>
          <w:b/>
          <w:sz w:val="24"/>
          <w:szCs w:val="24"/>
          <w:lang w:val="bs-Latn-BA"/>
        </w:rPr>
      </w:pPr>
      <w:r w:rsidRPr="004B1FE5">
        <w:rPr>
          <w:rFonts w:ascii="Arial" w:hAnsi="Arial" w:cs="Arial"/>
          <w:b/>
          <w:sz w:val="24"/>
          <w:szCs w:val="24"/>
          <w:lang w:val="bs-Latn-BA"/>
        </w:rPr>
        <w:t>P</w:t>
      </w:r>
      <w:r>
        <w:rPr>
          <w:rFonts w:ascii="Arial" w:hAnsi="Arial" w:cs="Arial"/>
          <w:b/>
          <w:sz w:val="24"/>
          <w:szCs w:val="24"/>
          <w:lang w:val="bs-Latn-BA"/>
        </w:rPr>
        <w:t>oglavlje</w:t>
      </w:r>
      <w:r w:rsidRPr="004B1FE5">
        <w:rPr>
          <w:rFonts w:ascii="Arial" w:hAnsi="Arial" w:cs="Arial"/>
          <w:b/>
          <w:sz w:val="24"/>
          <w:szCs w:val="24"/>
          <w:lang w:val="bs-Latn-BA"/>
        </w:rPr>
        <w:t xml:space="preserve"> VI. - </w:t>
      </w:r>
      <w:r w:rsidRPr="00313A46">
        <w:rPr>
          <w:rFonts w:ascii="Arial" w:hAnsi="Arial" w:cs="Arial"/>
          <w:b/>
          <w:sz w:val="24"/>
          <w:szCs w:val="24"/>
          <w:lang w:val="bs-Latn-BA"/>
        </w:rPr>
        <w:t>Završne odredbe</w:t>
      </w:r>
    </w:p>
    <w:p w:rsidR="006B6FB8" w:rsidRPr="004B1FE5" w:rsidRDefault="006B6FB8" w:rsidP="00AD55AB">
      <w:pPr>
        <w:spacing w:line="240" w:lineRule="auto"/>
        <w:jc w:val="both"/>
        <w:rPr>
          <w:rFonts w:ascii="Arial" w:hAnsi="Arial" w:cs="Arial"/>
          <w:sz w:val="24"/>
          <w:szCs w:val="24"/>
          <w:lang w:val="bs-Latn-BA"/>
        </w:rPr>
      </w:pPr>
      <w:r w:rsidRPr="004B1FE5">
        <w:rPr>
          <w:rFonts w:ascii="Arial" w:hAnsi="Arial" w:cs="Arial"/>
          <w:b/>
          <w:sz w:val="24"/>
          <w:szCs w:val="24"/>
          <w:lang w:val="bs-Latn-BA"/>
        </w:rPr>
        <w:t>Odjeljak A. - Donošenje podzakonskih akata</w:t>
      </w:r>
      <w:r>
        <w:rPr>
          <w:rFonts w:ascii="Arial" w:hAnsi="Arial" w:cs="Arial"/>
          <w:b/>
          <w:sz w:val="24"/>
          <w:szCs w:val="24"/>
          <w:lang w:val="bs-Latn-BA"/>
        </w:rPr>
        <w:t xml:space="preserve">, </w:t>
      </w:r>
      <w:r w:rsidRPr="00770C3A">
        <w:rPr>
          <w:rFonts w:ascii="Arial" w:hAnsi="Arial" w:cs="Arial"/>
          <w:sz w:val="24"/>
          <w:szCs w:val="24"/>
          <w:lang w:val="bs-Latn-BA"/>
        </w:rPr>
        <w:t>član</w:t>
      </w:r>
      <w:r w:rsidR="00310527">
        <w:rPr>
          <w:rFonts w:ascii="Arial" w:hAnsi="Arial" w:cs="Arial"/>
          <w:sz w:val="24"/>
          <w:szCs w:val="24"/>
          <w:lang w:val="bs-Latn-BA"/>
        </w:rPr>
        <w:t>ak</w:t>
      </w:r>
      <w:r w:rsidRPr="00770C3A">
        <w:rPr>
          <w:rFonts w:ascii="Arial" w:hAnsi="Arial" w:cs="Arial"/>
          <w:sz w:val="24"/>
          <w:szCs w:val="24"/>
          <w:lang w:val="bs-Latn-BA"/>
        </w:rPr>
        <w:t xml:space="preserve"> 34.</w:t>
      </w:r>
      <w:r w:rsidRPr="00313A46">
        <w:rPr>
          <w:rFonts w:ascii="Arial" w:hAnsi="Arial" w:cs="Arial"/>
          <w:sz w:val="24"/>
          <w:szCs w:val="24"/>
          <w:lang w:val="bs-Latn-BA"/>
        </w:rPr>
        <w:t xml:space="preserve"> </w:t>
      </w:r>
      <w:r>
        <w:rPr>
          <w:rFonts w:ascii="Arial" w:hAnsi="Arial" w:cs="Arial"/>
          <w:sz w:val="24"/>
          <w:szCs w:val="24"/>
          <w:lang w:val="bs-Latn-BA"/>
        </w:rPr>
        <w:t>sadrži odredbu koja</w:t>
      </w:r>
      <w:r w:rsidRPr="00770C3A">
        <w:rPr>
          <w:rFonts w:ascii="Arial" w:hAnsi="Arial" w:cs="Arial"/>
          <w:sz w:val="24"/>
          <w:szCs w:val="24"/>
          <w:lang w:val="bs-Latn-BA"/>
        </w:rPr>
        <w:t xml:space="preserve"> </w:t>
      </w:r>
      <w:r>
        <w:rPr>
          <w:rFonts w:ascii="Arial" w:hAnsi="Arial" w:cs="Arial"/>
          <w:sz w:val="24"/>
          <w:szCs w:val="24"/>
          <w:lang w:val="bs-Latn-BA"/>
        </w:rPr>
        <w:t>reguli</w:t>
      </w:r>
      <w:r w:rsidR="00310527">
        <w:rPr>
          <w:rFonts w:ascii="Arial" w:hAnsi="Arial" w:cs="Arial"/>
          <w:sz w:val="24"/>
          <w:szCs w:val="24"/>
          <w:lang w:val="bs-Latn-BA"/>
        </w:rPr>
        <w:t>ra</w:t>
      </w:r>
      <w:r w:rsidRPr="00770C3A">
        <w:rPr>
          <w:rFonts w:ascii="Arial" w:hAnsi="Arial" w:cs="Arial"/>
          <w:sz w:val="24"/>
          <w:szCs w:val="24"/>
          <w:lang w:val="bs-Latn-BA"/>
        </w:rPr>
        <w:t xml:space="preserve"> rokov</w:t>
      </w:r>
      <w:r>
        <w:rPr>
          <w:rFonts w:ascii="Arial" w:hAnsi="Arial" w:cs="Arial"/>
          <w:sz w:val="24"/>
          <w:szCs w:val="24"/>
          <w:lang w:val="bs-Latn-BA"/>
        </w:rPr>
        <w:t>e</w:t>
      </w:r>
      <w:r w:rsidRPr="00770C3A">
        <w:rPr>
          <w:rFonts w:ascii="Arial" w:hAnsi="Arial" w:cs="Arial"/>
          <w:sz w:val="24"/>
          <w:szCs w:val="24"/>
          <w:lang w:val="bs-Latn-BA"/>
        </w:rPr>
        <w:t xml:space="preserve"> za donošenje podzkonskih akata, odnosno zaduženje za Vladu Federacije BiH da najkasnije u roku od 120 dana od dana stupanja na sna</w:t>
      </w:r>
      <w:r w:rsidRPr="004B1FE5">
        <w:rPr>
          <w:rFonts w:ascii="Arial" w:hAnsi="Arial" w:cs="Arial"/>
          <w:sz w:val="24"/>
          <w:szCs w:val="24"/>
          <w:lang w:val="bs-Latn-BA"/>
        </w:rPr>
        <w:t>gu ovog zakona don</w:t>
      </w:r>
      <w:r>
        <w:rPr>
          <w:rFonts w:ascii="Arial" w:hAnsi="Arial" w:cs="Arial"/>
          <w:sz w:val="24"/>
          <w:szCs w:val="24"/>
          <w:lang w:val="bs-Latn-BA"/>
        </w:rPr>
        <w:t>ese U</w:t>
      </w:r>
      <w:r w:rsidRPr="004B1FE5">
        <w:rPr>
          <w:rFonts w:ascii="Arial" w:hAnsi="Arial" w:cs="Arial"/>
          <w:sz w:val="24"/>
          <w:szCs w:val="24"/>
          <w:lang w:val="bs-Latn-BA"/>
        </w:rPr>
        <w:t>redbu iz član</w:t>
      </w:r>
      <w:r w:rsidR="00310527">
        <w:rPr>
          <w:rFonts w:ascii="Arial" w:hAnsi="Arial" w:cs="Arial"/>
          <w:sz w:val="24"/>
          <w:szCs w:val="24"/>
          <w:lang w:val="bs-Latn-BA"/>
        </w:rPr>
        <w:t>k</w:t>
      </w:r>
      <w:r w:rsidRPr="004B1FE5">
        <w:rPr>
          <w:rFonts w:ascii="Arial" w:hAnsi="Arial" w:cs="Arial"/>
          <w:sz w:val="24"/>
          <w:szCs w:val="24"/>
          <w:lang w:val="bs-Latn-BA"/>
        </w:rPr>
        <w:t>a 9. stav</w:t>
      </w:r>
      <w:r w:rsidR="00310527">
        <w:rPr>
          <w:rFonts w:ascii="Arial" w:hAnsi="Arial" w:cs="Arial"/>
          <w:sz w:val="24"/>
          <w:szCs w:val="24"/>
          <w:lang w:val="bs-Latn-BA"/>
        </w:rPr>
        <w:t>ak</w:t>
      </w:r>
      <w:r w:rsidRPr="004B1FE5">
        <w:rPr>
          <w:rFonts w:ascii="Arial" w:hAnsi="Arial" w:cs="Arial"/>
          <w:sz w:val="24"/>
          <w:szCs w:val="24"/>
          <w:lang w:val="bs-Latn-BA"/>
        </w:rPr>
        <w:t xml:space="preserve"> (12) ovog zakona.</w:t>
      </w:r>
      <w:r>
        <w:rPr>
          <w:rFonts w:ascii="Arial" w:hAnsi="Arial" w:cs="Arial"/>
          <w:sz w:val="24"/>
          <w:szCs w:val="24"/>
          <w:lang w:val="bs-Latn-BA"/>
        </w:rPr>
        <w:t xml:space="preserve"> </w:t>
      </w:r>
      <w:r w:rsidRPr="004B1FE5">
        <w:rPr>
          <w:rFonts w:ascii="Arial" w:hAnsi="Arial" w:cs="Arial"/>
          <w:sz w:val="24"/>
          <w:szCs w:val="24"/>
          <w:lang w:val="bs-Latn-BA"/>
        </w:rPr>
        <w:t>Na pitanja koja nisu uređena ovim zakonom na odgovarajući način se primjenjuju posebni zakoni, kao i ostali propisi koji su na snazi u Bosni i Hercegovini.</w:t>
      </w:r>
    </w:p>
    <w:p w:rsidR="006B6FB8" w:rsidRPr="004B1FE5" w:rsidRDefault="006B6FB8" w:rsidP="00AD55AB">
      <w:pPr>
        <w:tabs>
          <w:tab w:val="center" w:pos="4680"/>
        </w:tabs>
        <w:spacing w:line="240" w:lineRule="auto"/>
        <w:jc w:val="both"/>
        <w:rPr>
          <w:rFonts w:ascii="Arial" w:hAnsi="Arial" w:cs="Arial"/>
          <w:sz w:val="24"/>
          <w:szCs w:val="24"/>
          <w:lang w:val="bs-Latn-BA"/>
        </w:rPr>
      </w:pPr>
      <w:r w:rsidRPr="004B1FE5">
        <w:rPr>
          <w:rFonts w:ascii="Arial" w:hAnsi="Arial" w:cs="Arial"/>
          <w:b/>
          <w:sz w:val="24"/>
          <w:szCs w:val="24"/>
          <w:lang w:val="bs-Latn-BA"/>
        </w:rPr>
        <w:t>Odjeljak B. - Stupanje na snagu</w:t>
      </w:r>
      <w:r>
        <w:rPr>
          <w:rFonts w:ascii="Arial" w:hAnsi="Arial" w:cs="Arial"/>
          <w:b/>
          <w:sz w:val="24"/>
          <w:szCs w:val="24"/>
          <w:lang w:val="bs-Latn-BA"/>
        </w:rPr>
        <w:t xml:space="preserve">, </w:t>
      </w:r>
      <w:r w:rsidRPr="00833DAB">
        <w:rPr>
          <w:rFonts w:ascii="Arial" w:hAnsi="Arial" w:cs="Arial"/>
          <w:sz w:val="24"/>
          <w:szCs w:val="24"/>
          <w:lang w:val="bs-Latn-BA"/>
        </w:rPr>
        <w:t>član</w:t>
      </w:r>
      <w:r w:rsidR="00310527">
        <w:rPr>
          <w:rFonts w:ascii="Arial" w:hAnsi="Arial" w:cs="Arial"/>
          <w:sz w:val="24"/>
          <w:szCs w:val="24"/>
          <w:lang w:val="bs-Latn-BA"/>
        </w:rPr>
        <w:t>ak</w:t>
      </w:r>
      <w:r w:rsidRPr="00833DAB">
        <w:rPr>
          <w:rFonts w:ascii="Arial" w:hAnsi="Arial" w:cs="Arial"/>
          <w:sz w:val="24"/>
          <w:szCs w:val="24"/>
          <w:lang w:val="bs-Latn-BA"/>
        </w:rPr>
        <w:t xml:space="preserve"> 35. </w:t>
      </w:r>
      <w:r>
        <w:rPr>
          <w:rFonts w:ascii="Arial" w:hAnsi="Arial" w:cs="Arial"/>
          <w:sz w:val="24"/>
          <w:szCs w:val="24"/>
          <w:lang w:val="bs-Latn-BA"/>
        </w:rPr>
        <w:t>sadrži odredbu koja reguli</w:t>
      </w:r>
      <w:r w:rsidR="00310527">
        <w:rPr>
          <w:rFonts w:ascii="Arial" w:hAnsi="Arial" w:cs="Arial"/>
          <w:sz w:val="24"/>
          <w:szCs w:val="24"/>
          <w:lang w:val="bs-Latn-BA"/>
        </w:rPr>
        <w:t>ra</w:t>
      </w:r>
      <w:r w:rsidRPr="00833DAB">
        <w:rPr>
          <w:rFonts w:ascii="Arial" w:hAnsi="Arial" w:cs="Arial"/>
          <w:sz w:val="24"/>
          <w:szCs w:val="24"/>
          <w:lang w:val="bs-Latn-BA"/>
        </w:rPr>
        <w:t xml:space="preserve"> stupanje na snagu ovog zakona</w:t>
      </w:r>
      <w:r>
        <w:rPr>
          <w:rFonts w:ascii="Arial" w:hAnsi="Arial" w:cs="Arial"/>
          <w:sz w:val="24"/>
          <w:szCs w:val="24"/>
          <w:lang w:val="bs-Latn-BA"/>
        </w:rPr>
        <w:t xml:space="preserve"> i to</w:t>
      </w:r>
      <w:r>
        <w:rPr>
          <w:rFonts w:ascii="Arial" w:hAnsi="Arial" w:cs="Arial"/>
          <w:b/>
          <w:sz w:val="24"/>
          <w:szCs w:val="24"/>
          <w:lang w:val="bs-Latn-BA"/>
        </w:rPr>
        <w:t xml:space="preserve"> </w:t>
      </w:r>
      <w:r w:rsidRPr="004B1FE5">
        <w:rPr>
          <w:rFonts w:ascii="Arial" w:hAnsi="Arial" w:cs="Arial"/>
          <w:sz w:val="24"/>
          <w:szCs w:val="24"/>
          <w:lang w:val="bs-Latn-BA"/>
        </w:rPr>
        <w:t>osmog dana od dana objav</w:t>
      </w:r>
      <w:r w:rsidR="00310527">
        <w:rPr>
          <w:rFonts w:ascii="Arial" w:hAnsi="Arial" w:cs="Arial"/>
          <w:sz w:val="24"/>
          <w:szCs w:val="24"/>
          <w:lang w:val="bs-Latn-BA"/>
        </w:rPr>
        <w:t>e</w:t>
      </w:r>
      <w:r w:rsidRPr="004B1FE5">
        <w:rPr>
          <w:rFonts w:ascii="Arial" w:hAnsi="Arial" w:cs="Arial"/>
          <w:sz w:val="24"/>
          <w:szCs w:val="24"/>
          <w:lang w:val="bs-Latn-BA"/>
        </w:rPr>
        <w:t xml:space="preserve"> u „Službenim novinama Federacije BiH“.</w:t>
      </w:r>
    </w:p>
    <w:p w:rsidR="006B6FB8" w:rsidRPr="004B1FE5" w:rsidRDefault="006B6FB8" w:rsidP="00AD55AB">
      <w:pPr>
        <w:autoSpaceDE w:val="0"/>
        <w:autoSpaceDN w:val="0"/>
        <w:adjustRightInd w:val="0"/>
        <w:spacing w:after="0" w:line="240" w:lineRule="auto"/>
        <w:rPr>
          <w:rFonts w:ascii="Arial" w:hAnsi="Arial" w:cs="Arial"/>
          <w:sz w:val="24"/>
          <w:szCs w:val="24"/>
          <w:lang w:val="bs-Latn-BA"/>
        </w:rPr>
      </w:pPr>
    </w:p>
    <w:p w:rsidR="006B6FB8" w:rsidRPr="004B1FE5" w:rsidRDefault="006B6FB8" w:rsidP="006B6FB8">
      <w:pPr>
        <w:pStyle w:val="Title"/>
        <w:spacing w:line="276" w:lineRule="auto"/>
        <w:jc w:val="both"/>
        <w:rPr>
          <w:rFonts w:eastAsiaTheme="minorHAnsi" w:cs="Arial"/>
          <w:bCs w:val="0"/>
          <w:lang w:val="bs-Latn-BA"/>
        </w:rPr>
      </w:pPr>
      <w:r>
        <w:rPr>
          <w:rFonts w:eastAsiaTheme="minorHAnsi" w:cs="Arial"/>
          <w:bCs w:val="0"/>
          <w:lang w:val="bs-Latn-BA"/>
        </w:rPr>
        <w:t>IV</w:t>
      </w:r>
      <w:r w:rsidRPr="004B1FE5">
        <w:rPr>
          <w:rFonts w:eastAsiaTheme="minorHAnsi" w:cs="Arial"/>
          <w:bCs w:val="0"/>
          <w:lang w:val="bs-Latn-BA"/>
        </w:rPr>
        <w:t xml:space="preserve"> – USKLAĐENOST PROPISA S EVROPSKIM ZAKONODAVSTVOM</w:t>
      </w:r>
    </w:p>
    <w:p w:rsidR="006B6FB8" w:rsidRPr="004B1FE5" w:rsidRDefault="006B6FB8" w:rsidP="006B6FB8">
      <w:pPr>
        <w:pStyle w:val="Title"/>
        <w:spacing w:line="276" w:lineRule="auto"/>
        <w:jc w:val="both"/>
        <w:rPr>
          <w:rFonts w:cs="Arial"/>
          <w:lang w:val="bs-Latn-BA"/>
        </w:rPr>
      </w:pPr>
    </w:p>
    <w:p w:rsidR="006B6FB8" w:rsidRPr="004B1FE5" w:rsidRDefault="006B6FB8" w:rsidP="00A64778">
      <w:pPr>
        <w:spacing w:line="240" w:lineRule="auto"/>
        <w:ind w:firstLine="708"/>
        <w:jc w:val="both"/>
        <w:rPr>
          <w:rFonts w:ascii="Arial" w:hAnsi="Arial" w:cs="Arial"/>
          <w:sz w:val="24"/>
          <w:szCs w:val="24"/>
          <w:lang w:val="bs-Latn-BA"/>
        </w:rPr>
      </w:pPr>
      <w:r w:rsidRPr="004B1FE5">
        <w:rPr>
          <w:rFonts w:ascii="Arial" w:hAnsi="Arial" w:cs="Arial"/>
          <w:sz w:val="24"/>
          <w:szCs w:val="24"/>
          <w:lang w:val="bs-Latn-BA"/>
        </w:rPr>
        <w:t xml:space="preserve">Pravni </w:t>
      </w:r>
      <w:r w:rsidR="00D5347A">
        <w:rPr>
          <w:rFonts w:ascii="Arial" w:hAnsi="Arial" w:cs="Arial"/>
          <w:sz w:val="24"/>
          <w:szCs w:val="24"/>
          <w:lang w:val="bs-Latn-BA"/>
        </w:rPr>
        <w:t>temelj</w:t>
      </w:r>
      <w:r w:rsidRPr="004B1FE5">
        <w:rPr>
          <w:rFonts w:ascii="Arial" w:hAnsi="Arial" w:cs="Arial"/>
          <w:sz w:val="24"/>
          <w:szCs w:val="24"/>
          <w:lang w:val="bs-Latn-BA"/>
        </w:rPr>
        <w:t xml:space="preserve"> za donošenje </w:t>
      </w:r>
      <w:r w:rsidR="00D5347A">
        <w:rPr>
          <w:rFonts w:ascii="Arial" w:hAnsi="Arial" w:cs="Arial"/>
          <w:sz w:val="24"/>
          <w:szCs w:val="24"/>
          <w:lang w:val="bs-Latn-BA"/>
        </w:rPr>
        <w:t>Nacrta</w:t>
      </w:r>
      <w:r w:rsidRPr="004B1FE5">
        <w:rPr>
          <w:rFonts w:ascii="Arial" w:hAnsi="Arial" w:cs="Arial"/>
          <w:sz w:val="24"/>
          <w:szCs w:val="24"/>
          <w:lang w:val="bs-Latn-BA"/>
        </w:rPr>
        <w:t xml:space="preserve"> zakona o javno - privat</w:t>
      </w:r>
      <w:r w:rsidR="00D5347A">
        <w:rPr>
          <w:rFonts w:ascii="Arial" w:hAnsi="Arial" w:cs="Arial"/>
          <w:sz w:val="24"/>
          <w:szCs w:val="24"/>
          <w:lang w:val="bs-Latn-BA"/>
        </w:rPr>
        <w:t>nom partnerstvu sadržan je u ob</w:t>
      </w:r>
      <w:r w:rsidRPr="004B1FE5">
        <w:rPr>
          <w:rFonts w:ascii="Arial" w:hAnsi="Arial" w:cs="Arial"/>
          <w:sz w:val="24"/>
          <w:szCs w:val="24"/>
          <w:lang w:val="bs-Latn-BA"/>
        </w:rPr>
        <w:t>vezi B</w:t>
      </w:r>
      <w:r>
        <w:rPr>
          <w:rFonts w:ascii="Arial" w:hAnsi="Arial" w:cs="Arial"/>
          <w:sz w:val="24"/>
          <w:szCs w:val="24"/>
          <w:lang w:val="bs-Latn-BA"/>
        </w:rPr>
        <w:t xml:space="preserve">osne </w:t>
      </w:r>
      <w:r w:rsidRPr="004B1FE5">
        <w:rPr>
          <w:rFonts w:ascii="Arial" w:hAnsi="Arial" w:cs="Arial"/>
          <w:sz w:val="24"/>
          <w:szCs w:val="24"/>
          <w:lang w:val="bs-Latn-BA"/>
        </w:rPr>
        <w:t>i</w:t>
      </w:r>
      <w:r>
        <w:rPr>
          <w:rFonts w:ascii="Arial" w:hAnsi="Arial" w:cs="Arial"/>
          <w:sz w:val="24"/>
          <w:szCs w:val="24"/>
          <w:lang w:val="bs-Latn-BA"/>
        </w:rPr>
        <w:t xml:space="preserve"> </w:t>
      </w:r>
      <w:r w:rsidRPr="004B1FE5">
        <w:rPr>
          <w:rFonts w:ascii="Arial" w:hAnsi="Arial" w:cs="Arial"/>
          <w:sz w:val="24"/>
          <w:szCs w:val="24"/>
          <w:lang w:val="bs-Latn-BA"/>
        </w:rPr>
        <w:t>H</w:t>
      </w:r>
      <w:r>
        <w:rPr>
          <w:rFonts w:ascii="Arial" w:hAnsi="Arial" w:cs="Arial"/>
          <w:sz w:val="24"/>
          <w:szCs w:val="24"/>
          <w:lang w:val="bs-Latn-BA"/>
        </w:rPr>
        <w:t>ercegovine</w:t>
      </w:r>
      <w:r w:rsidRPr="004B1FE5">
        <w:rPr>
          <w:rFonts w:ascii="Arial" w:hAnsi="Arial" w:cs="Arial"/>
          <w:sz w:val="24"/>
          <w:szCs w:val="24"/>
          <w:lang w:val="bs-Latn-BA"/>
        </w:rPr>
        <w:t xml:space="preserve"> i tijela javne vlasti na svim </w:t>
      </w:r>
      <w:r w:rsidR="00D5347A">
        <w:rPr>
          <w:rFonts w:ascii="Arial" w:hAnsi="Arial" w:cs="Arial"/>
          <w:sz w:val="24"/>
          <w:szCs w:val="24"/>
          <w:lang w:val="bs-Latn-BA"/>
        </w:rPr>
        <w:t>razinama, da po pristupanju Sporazumu</w:t>
      </w:r>
      <w:r w:rsidRPr="004B1FE5">
        <w:rPr>
          <w:rFonts w:ascii="Arial" w:hAnsi="Arial" w:cs="Arial"/>
          <w:sz w:val="24"/>
          <w:szCs w:val="24"/>
          <w:lang w:val="bs-Latn-BA"/>
        </w:rPr>
        <w:t xml:space="preserve"> o stabilizaciji i pridruživanju osiguraju postepeno usklađivanje svojih postojećih zakona, kao i budućeg zakonodavstva sa pravnom tečevinom (acquisem) Zajednice. </w:t>
      </w:r>
    </w:p>
    <w:p w:rsidR="006B6FB8" w:rsidRPr="004B1FE5" w:rsidRDefault="006B6FB8" w:rsidP="00A64778">
      <w:pPr>
        <w:spacing w:line="240" w:lineRule="auto"/>
        <w:ind w:firstLine="708"/>
        <w:jc w:val="both"/>
        <w:rPr>
          <w:rFonts w:ascii="Arial" w:hAnsi="Arial" w:cs="Arial"/>
          <w:sz w:val="24"/>
          <w:szCs w:val="24"/>
          <w:lang w:val="bs-Latn-BA"/>
        </w:rPr>
      </w:pPr>
      <w:r w:rsidRPr="004B1FE5">
        <w:rPr>
          <w:rFonts w:ascii="Arial" w:hAnsi="Arial" w:cs="Arial"/>
          <w:sz w:val="24"/>
          <w:szCs w:val="24"/>
          <w:lang w:val="bs-Latn-BA"/>
        </w:rPr>
        <w:t>Prema član</w:t>
      </w:r>
      <w:r w:rsidR="00D5347A">
        <w:rPr>
          <w:rFonts w:ascii="Arial" w:hAnsi="Arial" w:cs="Arial"/>
          <w:sz w:val="24"/>
          <w:szCs w:val="24"/>
          <w:lang w:val="bs-Latn-BA"/>
        </w:rPr>
        <w:t>k</w:t>
      </w:r>
      <w:r w:rsidRPr="004B1FE5">
        <w:rPr>
          <w:rFonts w:ascii="Arial" w:hAnsi="Arial" w:cs="Arial"/>
          <w:sz w:val="24"/>
          <w:szCs w:val="24"/>
          <w:lang w:val="bs-Latn-BA"/>
        </w:rPr>
        <w:t>u 70. Sporazuma propisano je da Strane ugovorn</w:t>
      </w:r>
      <w:r>
        <w:rPr>
          <w:rFonts w:ascii="Arial" w:hAnsi="Arial" w:cs="Arial"/>
          <w:sz w:val="24"/>
          <w:szCs w:val="24"/>
          <w:lang w:val="bs-Latn-BA"/>
        </w:rPr>
        <w:t xml:space="preserve">ice (EU i BiH) priznaju važnost </w:t>
      </w:r>
      <w:r w:rsidRPr="004B1FE5">
        <w:rPr>
          <w:rFonts w:ascii="Arial" w:hAnsi="Arial" w:cs="Arial"/>
          <w:sz w:val="24"/>
          <w:szCs w:val="24"/>
          <w:lang w:val="bs-Latn-BA"/>
        </w:rPr>
        <w:t>usklađivanja postojećeg zakonodavstva Bosne i Hercegovine sa zakonodavstvom Zajednice, kao i njegov</w:t>
      </w:r>
      <w:r w:rsidR="00D146A2">
        <w:rPr>
          <w:rFonts w:ascii="Arial" w:hAnsi="Arial" w:cs="Arial"/>
          <w:sz w:val="24"/>
          <w:szCs w:val="24"/>
          <w:lang w:val="bs-Latn-BA"/>
        </w:rPr>
        <w:t>e</w:t>
      </w:r>
      <w:r w:rsidRPr="004B1FE5">
        <w:rPr>
          <w:rFonts w:ascii="Arial" w:hAnsi="Arial" w:cs="Arial"/>
          <w:sz w:val="24"/>
          <w:szCs w:val="24"/>
          <w:lang w:val="bs-Latn-BA"/>
        </w:rPr>
        <w:t xml:space="preserve"> efikasn</w:t>
      </w:r>
      <w:r w:rsidR="00D146A2">
        <w:rPr>
          <w:rFonts w:ascii="Arial" w:hAnsi="Arial" w:cs="Arial"/>
          <w:sz w:val="24"/>
          <w:szCs w:val="24"/>
          <w:lang w:val="bs-Latn-BA"/>
        </w:rPr>
        <w:t>e</w:t>
      </w:r>
      <w:r w:rsidRPr="004B1FE5">
        <w:rPr>
          <w:rFonts w:ascii="Arial" w:hAnsi="Arial" w:cs="Arial"/>
          <w:sz w:val="24"/>
          <w:szCs w:val="24"/>
          <w:lang w:val="bs-Latn-BA"/>
        </w:rPr>
        <w:t xml:space="preserve"> prov</w:t>
      </w:r>
      <w:r w:rsidR="00D146A2">
        <w:rPr>
          <w:rFonts w:ascii="Arial" w:hAnsi="Arial" w:cs="Arial"/>
          <w:sz w:val="24"/>
          <w:szCs w:val="24"/>
          <w:lang w:val="bs-Latn-BA"/>
        </w:rPr>
        <w:t>edbe</w:t>
      </w:r>
      <w:r w:rsidRPr="004B1FE5">
        <w:rPr>
          <w:rFonts w:ascii="Arial" w:hAnsi="Arial" w:cs="Arial"/>
          <w:sz w:val="24"/>
          <w:szCs w:val="24"/>
          <w:lang w:val="bs-Latn-BA"/>
        </w:rPr>
        <w:t xml:space="preserve">. Ova obveza je i pravni </w:t>
      </w:r>
      <w:r w:rsidR="00D146A2">
        <w:rPr>
          <w:rFonts w:ascii="Arial" w:hAnsi="Arial" w:cs="Arial"/>
          <w:sz w:val="24"/>
          <w:szCs w:val="24"/>
          <w:lang w:val="bs-Latn-BA"/>
        </w:rPr>
        <w:t>temelj</w:t>
      </w:r>
      <w:r w:rsidRPr="004B1FE5">
        <w:rPr>
          <w:rFonts w:ascii="Arial" w:hAnsi="Arial" w:cs="Arial"/>
          <w:sz w:val="24"/>
          <w:szCs w:val="24"/>
          <w:lang w:val="bs-Latn-BA"/>
        </w:rPr>
        <w:t xml:space="preserve"> da se izvrši postepeno preuzimanje pravne tečevine komunitarnog prava EU, pa time i legislativnih rješenja iz sektora javno - privatnog partnerstva.</w:t>
      </w:r>
    </w:p>
    <w:p w:rsidR="006B6FB8" w:rsidRPr="004B1FE5" w:rsidRDefault="006B6FB8" w:rsidP="00AD55AB">
      <w:pPr>
        <w:pStyle w:val="Title"/>
        <w:ind w:firstLine="708"/>
        <w:jc w:val="both"/>
        <w:rPr>
          <w:rFonts w:eastAsiaTheme="minorHAnsi" w:cs="Arial"/>
          <w:b w:val="0"/>
          <w:bCs w:val="0"/>
          <w:lang w:val="bs-Latn-BA"/>
        </w:rPr>
      </w:pPr>
      <w:r w:rsidRPr="004B1FE5">
        <w:rPr>
          <w:rFonts w:eastAsiaTheme="minorHAnsi" w:cs="Arial"/>
          <w:b w:val="0"/>
          <w:bCs w:val="0"/>
          <w:lang w:val="bs-Latn-BA"/>
        </w:rPr>
        <w:lastRenderedPageBreak/>
        <w:t>Vezano za</w:t>
      </w:r>
      <w:r w:rsidR="00D146A2">
        <w:rPr>
          <w:rFonts w:eastAsiaTheme="minorHAnsi" w:cs="Arial"/>
          <w:b w:val="0"/>
          <w:bCs w:val="0"/>
          <w:lang w:val="bs-Latn-BA"/>
        </w:rPr>
        <w:t xml:space="preserve"> usu</w:t>
      </w:r>
      <w:r w:rsidRPr="004B1FE5">
        <w:rPr>
          <w:rFonts w:eastAsiaTheme="minorHAnsi" w:cs="Arial"/>
          <w:b w:val="0"/>
          <w:bCs w:val="0"/>
          <w:lang w:val="bs-Latn-BA"/>
        </w:rPr>
        <w:t xml:space="preserve">glašenost </w:t>
      </w:r>
      <w:r w:rsidR="00600EA0">
        <w:rPr>
          <w:rFonts w:eastAsiaTheme="minorHAnsi" w:cs="Arial"/>
          <w:b w:val="0"/>
          <w:bCs w:val="0"/>
          <w:lang w:val="bs-Latn-BA"/>
        </w:rPr>
        <w:t>predloženog</w:t>
      </w:r>
      <w:r w:rsidRPr="004B1FE5">
        <w:rPr>
          <w:rFonts w:eastAsiaTheme="minorHAnsi" w:cs="Arial"/>
          <w:b w:val="0"/>
          <w:bCs w:val="0"/>
          <w:lang w:val="bs-Latn-BA"/>
        </w:rPr>
        <w:t xml:space="preserve"> </w:t>
      </w:r>
      <w:r w:rsidR="00CA55E4">
        <w:rPr>
          <w:rFonts w:eastAsiaTheme="minorHAnsi" w:cs="Arial"/>
          <w:b w:val="0"/>
          <w:bCs w:val="0"/>
          <w:lang w:val="bs-Latn-BA"/>
        </w:rPr>
        <w:t xml:space="preserve">teksta </w:t>
      </w:r>
      <w:r w:rsidRPr="004B1FE5">
        <w:rPr>
          <w:rFonts w:eastAsiaTheme="minorHAnsi" w:cs="Arial"/>
          <w:b w:val="0"/>
          <w:bCs w:val="0"/>
          <w:lang w:val="bs-Latn-BA"/>
        </w:rPr>
        <w:t>zakona o javno privatnom partnerstvu nije se moglo utvrditi da postoje primarni i sekundarni izvori prava Evropske unije koji na poseban način reguli</w:t>
      </w:r>
      <w:r w:rsidR="00D146A2">
        <w:rPr>
          <w:rFonts w:eastAsiaTheme="minorHAnsi" w:cs="Arial"/>
          <w:b w:val="0"/>
          <w:bCs w:val="0"/>
          <w:lang w:val="bs-Latn-BA"/>
        </w:rPr>
        <w:t xml:space="preserve">raju </w:t>
      </w:r>
      <w:r w:rsidRPr="004B1FE5">
        <w:rPr>
          <w:rFonts w:eastAsiaTheme="minorHAnsi" w:cs="Arial"/>
          <w:b w:val="0"/>
          <w:bCs w:val="0"/>
          <w:lang w:val="bs-Latn-BA"/>
        </w:rPr>
        <w:t>pitanja koja su reguli</w:t>
      </w:r>
      <w:r w:rsidR="00D146A2">
        <w:rPr>
          <w:rFonts w:eastAsiaTheme="minorHAnsi" w:cs="Arial"/>
          <w:b w:val="0"/>
          <w:bCs w:val="0"/>
          <w:lang w:val="bs-Latn-BA"/>
        </w:rPr>
        <w:t>rana</w:t>
      </w:r>
      <w:r w:rsidRPr="004B1FE5">
        <w:rPr>
          <w:rFonts w:eastAsiaTheme="minorHAnsi" w:cs="Arial"/>
          <w:b w:val="0"/>
          <w:bCs w:val="0"/>
          <w:lang w:val="bs-Latn-BA"/>
        </w:rPr>
        <w:t xml:space="preserve"> navedenim zakonom s tim da su korišteni svi pravni akti koji se odnose na pravni režim JPP-a i pravni režim javnih nabav</w:t>
      </w:r>
      <w:r w:rsidR="00082E22">
        <w:rPr>
          <w:rFonts w:eastAsiaTheme="minorHAnsi" w:cs="Arial"/>
          <w:b w:val="0"/>
          <w:bCs w:val="0"/>
          <w:lang w:val="bs-Latn-BA"/>
        </w:rPr>
        <w:t>a</w:t>
      </w:r>
      <w:r w:rsidRPr="004B1FE5">
        <w:rPr>
          <w:rFonts w:eastAsiaTheme="minorHAnsi" w:cs="Arial"/>
          <w:b w:val="0"/>
          <w:bCs w:val="0"/>
          <w:lang w:val="bs-Latn-BA"/>
        </w:rPr>
        <w:t>.</w:t>
      </w:r>
    </w:p>
    <w:p w:rsidR="006B6FB8" w:rsidRPr="004B1FE5" w:rsidRDefault="006B6FB8" w:rsidP="00AD55AB">
      <w:pPr>
        <w:spacing w:line="240" w:lineRule="auto"/>
        <w:jc w:val="both"/>
        <w:rPr>
          <w:rFonts w:ascii="Arial" w:hAnsi="Arial" w:cs="Arial"/>
          <w:sz w:val="24"/>
          <w:szCs w:val="24"/>
          <w:lang w:val="bs-Latn-BA"/>
        </w:rPr>
      </w:pPr>
      <w:r w:rsidRPr="004B1FE5">
        <w:rPr>
          <w:rFonts w:ascii="Arial" w:hAnsi="Arial" w:cs="Arial"/>
          <w:sz w:val="24"/>
          <w:szCs w:val="24"/>
          <w:lang w:val="bs-Latn-BA"/>
        </w:rPr>
        <w:t>U pogledu pravne tečevine Evropske unije korišteni su sljedeći pravni akti:</w:t>
      </w:r>
    </w:p>
    <w:p w:rsidR="006B6FB8" w:rsidRPr="00D5173E" w:rsidRDefault="006B6FB8" w:rsidP="00D5173E">
      <w:pPr>
        <w:pStyle w:val="ListParagraph"/>
        <w:numPr>
          <w:ilvl w:val="0"/>
          <w:numId w:val="46"/>
        </w:numPr>
        <w:spacing w:line="240" w:lineRule="auto"/>
        <w:jc w:val="both"/>
        <w:rPr>
          <w:rFonts w:ascii="Arial" w:hAnsi="Arial" w:cs="Arial"/>
          <w:sz w:val="24"/>
          <w:szCs w:val="24"/>
          <w:lang w:val="bs-Latn-BA"/>
        </w:rPr>
      </w:pPr>
      <w:r w:rsidRPr="00D5173E">
        <w:rPr>
          <w:rFonts w:ascii="Arial" w:hAnsi="Arial" w:cs="Arial"/>
          <w:sz w:val="24"/>
          <w:szCs w:val="24"/>
          <w:lang w:val="bs-Latn-BA"/>
        </w:rPr>
        <w:t>Green Paper on Public-Private Partnerships and Community Law on Public Contracts and Concessions,</w:t>
      </w:r>
    </w:p>
    <w:p w:rsidR="006B6FB8" w:rsidRPr="00D5173E" w:rsidRDefault="006B6FB8" w:rsidP="00D5173E">
      <w:pPr>
        <w:pStyle w:val="ListParagraph"/>
        <w:numPr>
          <w:ilvl w:val="0"/>
          <w:numId w:val="46"/>
        </w:numPr>
        <w:spacing w:line="240" w:lineRule="auto"/>
        <w:jc w:val="both"/>
        <w:rPr>
          <w:rFonts w:ascii="Arial" w:hAnsi="Arial" w:cs="Arial"/>
          <w:sz w:val="24"/>
          <w:szCs w:val="24"/>
          <w:lang w:val="bs-Latn-BA"/>
        </w:rPr>
      </w:pPr>
      <w:r w:rsidRPr="00D5173E">
        <w:rPr>
          <w:rFonts w:ascii="Arial" w:hAnsi="Arial" w:cs="Arial"/>
          <w:sz w:val="24"/>
          <w:szCs w:val="24"/>
          <w:lang w:val="bs-Latn-BA"/>
        </w:rPr>
        <w:t>Guidelines for Successful Public – Private Partnerships.</w:t>
      </w:r>
    </w:p>
    <w:p w:rsidR="006B6FB8" w:rsidRPr="00D5173E" w:rsidRDefault="006B6FB8" w:rsidP="00D5173E">
      <w:pPr>
        <w:pStyle w:val="ListParagraph"/>
        <w:numPr>
          <w:ilvl w:val="0"/>
          <w:numId w:val="46"/>
        </w:numPr>
        <w:spacing w:line="240" w:lineRule="auto"/>
        <w:jc w:val="both"/>
        <w:rPr>
          <w:rFonts w:ascii="Arial" w:hAnsi="Arial" w:cs="Arial"/>
          <w:sz w:val="24"/>
          <w:szCs w:val="24"/>
          <w:lang w:val="bs-Latn-BA"/>
        </w:rPr>
      </w:pPr>
      <w:r w:rsidRPr="00D5173E">
        <w:rPr>
          <w:rFonts w:ascii="Arial" w:hAnsi="Arial" w:cs="Arial"/>
          <w:sz w:val="24"/>
          <w:szCs w:val="24"/>
          <w:lang w:val="bs-Latn-BA"/>
        </w:rPr>
        <w:t>Direktiva 2014/23/EU Evropskog parlamenta i Vijeća od 26.02.2014. godine o dodjeli ugovora o koncesiji,</w:t>
      </w:r>
    </w:p>
    <w:p w:rsidR="006B6FB8" w:rsidRPr="00D5173E" w:rsidRDefault="006B6FB8" w:rsidP="00D5173E">
      <w:pPr>
        <w:pStyle w:val="ListParagraph"/>
        <w:numPr>
          <w:ilvl w:val="0"/>
          <w:numId w:val="46"/>
        </w:numPr>
        <w:spacing w:line="240" w:lineRule="auto"/>
        <w:jc w:val="both"/>
        <w:rPr>
          <w:rFonts w:ascii="Arial" w:hAnsi="Arial" w:cs="Arial"/>
          <w:sz w:val="24"/>
          <w:szCs w:val="24"/>
          <w:lang w:val="bs-Latn-BA"/>
        </w:rPr>
      </w:pPr>
      <w:r w:rsidRPr="00D5173E">
        <w:rPr>
          <w:rFonts w:ascii="Arial" w:hAnsi="Arial" w:cs="Arial"/>
          <w:sz w:val="24"/>
          <w:szCs w:val="24"/>
          <w:lang w:val="bs-Latn-BA"/>
        </w:rPr>
        <w:t xml:space="preserve">Direktiva 2014/24/EU Evropskog parlamenta i Vijeća od 26.02.2014. godine o javnoj nabavi i o stavljanju izvan snage Direktive 2004/18/EZ, </w:t>
      </w:r>
    </w:p>
    <w:p w:rsidR="006B6FB8" w:rsidRPr="00D5173E" w:rsidRDefault="006B6FB8" w:rsidP="00D5173E">
      <w:pPr>
        <w:pStyle w:val="ListParagraph"/>
        <w:numPr>
          <w:ilvl w:val="0"/>
          <w:numId w:val="46"/>
        </w:numPr>
        <w:spacing w:line="240" w:lineRule="auto"/>
        <w:jc w:val="both"/>
        <w:rPr>
          <w:rFonts w:ascii="Arial" w:hAnsi="Arial" w:cs="Arial"/>
          <w:sz w:val="24"/>
          <w:szCs w:val="24"/>
          <w:lang w:val="bs-Latn-BA"/>
        </w:rPr>
      </w:pPr>
      <w:r w:rsidRPr="00D5173E">
        <w:rPr>
          <w:rFonts w:ascii="Arial" w:hAnsi="Arial" w:cs="Arial"/>
          <w:sz w:val="24"/>
          <w:szCs w:val="24"/>
          <w:lang w:val="bs-Latn-BA"/>
        </w:rPr>
        <w:t>Direktiva 2014/25/EU Evropskog parlamenta i Vijeća od 26.02.2014. godine o nabavi subjekata koji djeluju u sektoru vodoprivrede, energetskom i prometnom sektoru te sektoru poštanskih usluga i stavljanju izvan snage Direktive 2004/17/EZ, te vrše Ispravak Direktive 2014/23/EU Evropskog parlamenta i Vijeća od 26.02.2014. godine o dodjeli ugovora o koncesiji.</w:t>
      </w:r>
    </w:p>
    <w:p w:rsidR="006B6FB8" w:rsidRDefault="006B6FB8" w:rsidP="00AD55AB">
      <w:pPr>
        <w:spacing w:line="240" w:lineRule="auto"/>
        <w:ind w:firstLine="360"/>
        <w:jc w:val="both"/>
        <w:rPr>
          <w:rFonts w:ascii="Arial" w:hAnsi="Arial" w:cs="Arial"/>
          <w:sz w:val="24"/>
          <w:szCs w:val="24"/>
          <w:lang w:val="bs-Latn-BA"/>
        </w:rPr>
      </w:pPr>
      <w:r w:rsidRPr="004B1FE5">
        <w:rPr>
          <w:rFonts w:ascii="Arial" w:hAnsi="Arial" w:cs="Arial"/>
          <w:sz w:val="24"/>
          <w:szCs w:val="24"/>
          <w:lang w:val="bs-Latn-BA"/>
        </w:rPr>
        <w:t xml:space="preserve">Pored pobrojanih pravnih akata korišteni su i brojni drugi dokumenti koji su rađeni na stručnom, legislativnom, akademskom i drugim </w:t>
      </w:r>
      <w:r w:rsidR="00082E22">
        <w:rPr>
          <w:rFonts w:ascii="Arial" w:hAnsi="Arial" w:cs="Arial"/>
          <w:sz w:val="24"/>
          <w:szCs w:val="24"/>
          <w:lang w:val="bs-Latn-BA"/>
        </w:rPr>
        <w:t>razinama</w:t>
      </w:r>
      <w:r w:rsidRPr="004B1FE5">
        <w:rPr>
          <w:rFonts w:ascii="Arial" w:hAnsi="Arial" w:cs="Arial"/>
          <w:sz w:val="24"/>
          <w:szCs w:val="24"/>
          <w:lang w:val="bs-Latn-BA"/>
        </w:rPr>
        <w:t xml:space="preserve">, a sve kako bi se unaprijedio proces pravnog režima projekata JPP-a. </w:t>
      </w:r>
    </w:p>
    <w:p w:rsidR="006B6FB8" w:rsidRPr="00A07297" w:rsidRDefault="006B6FB8" w:rsidP="00AD55AB">
      <w:pPr>
        <w:spacing w:line="240" w:lineRule="auto"/>
        <w:ind w:firstLine="360"/>
        <w:jc w:val="both"/>
        <w:rPr>
          <w:rFonts w:ascii="Arial" w:hAnsi="Arial" w:cs="Arial"/>
          <w:sz w:val="24"/>
          <w:szCs w:val="24"/>
          <w:lang w:val="bs-Latn-BA"/>
        </w:rPr>
      </w:pPr>
      <w:r w:rsidRPr="00A07297">
        <w:rPr>
          <w:rFonts w:ascii="Arial" w:hAnsi="Arial" w:cs="Arial"/>
          <w:sz w:val="24"/>
          <w:szCs w:val="24"/>
          <w:lang w:val="bs-Latn-BA"/>
        </w:rPr>
        <w:t>Novi momenat u reguli</w:t>
      </w:r>
      <w:r w:rsidR="00082E22">
        <w:rPr>
          <w:rFonts w:ascii="Arial" w:hAnsi="Arial" w:cs="Arial"/>
          <w:sz w:val="24"/>
          <w:szCs w:val="24"/>
          <w:lang w:val="bs-Latn-BA"/>
        </w:rPr>
        <w:t>ranju</w:t>
      </w:r>
      <w:r w:rsidRPr="00A07297">
        <w:rPr>
          <w:rFonts w:ascii="Arial" w:hAnsi="Arial" w:cs="Arial"/>
          <w:sz w:val="24"/>
          <w:szCs w:val="24"/>
          <w:lang w:val="bs-Latn-BA"/>
        </w:rPr>
        <w:t xml:space="preserve"> oblasti javno-privatnog partnerstva predstavljaju i mišljenja i preporuke koje je u proteklom periodu Evropska komisija u svojim dokumentima taksativno izdvojila kao prioritete u okviru Poglavlja V. - Javne nabave i Poglavlja </w:t>
      </w:r>
      <w:r>
        <w:rPr>
          <w:rFonts w:ascii="Arial" w:hAnsi="Arial" w:cs="Arial"/>
          <w:sz w:val="24"/>
          <w:szCs w:val="24"/>
          <w:lang w:val="bs-Latn-BA"/>
        </w:rPr>
        <w:t xml:space="preserve">VI. - Pravo </w:t>
      </w:r>
      <w:r w:rsidR="00082E22">
        <w:rPr>
          <w:rFonts w:ascii="Arial" w:hAnsi="Arial" w:cs="Arial"/>
          <w:sz w:val="24"/>
          <w:szCs w:val="24"/>
          <w:lang w:val="bs-Latn-BA"/>
        </w:rPr>
        <w:t xml:space="preserve">gospodarski </w:t>
      </w:r>
      <w:r>
        <w:rPr>
          <w:rFonts w:ascii="Arial" w:hAnsi="Arial" w:cs="Arial"/>
          <w:sz w:val="24"/>
          <w:szCs w:val="24"/>
          <w:lang w:val="bs-Latn-BA"/>
        </w:rPr>
        <w:t>društava i</w:t>
      </w:r>
      <w:r w:rsidRPr="00A07297">
        <w:rPr>
          <w:rFonts w:ascii="Arial" w:hAnsi="Arial" w:cs="Arial"/>
          <w:sz w:val="24"/>
          <w:szCs w:val="24"/>
          <w:lang w:val="bs-Latn-BA"/>
        </w:rPr>
        <w:t xml:space="preserve"> Pododbora za unutrašnje tržište i konkurenciju na način da se traži od Bosne i Hercegovine da kod velikih javnih ugovora naročito u javno-privatnom partnerst</w:t>
      </w:r>
      <w:r w:rsidR="00C45498">
        <w:rPr>
          <w:rFonts w:ascii="Arial" w:hAnsi="Arial" w:cs="Arial"/>
          <w:sz w:val="24"/>
          <w:szCs w:val="24"/>
          <w:lang w:val="bs-Latn-BA"/>
        </w:rPr>
        <w:t>v</w:t>
      </w:r>
      <w:r w:rsidRPr="00A07297">
        <w:rPr>
          <w:rFonts w:ascii="Arial" w:hAnsi="Arial" w:cs="Arial"/>
          <w:sz w:val="24"/>
          <w:szCs w:val="24"/>
          <w:lang w:val="bs-Latn-BA"/>
        </w:rPr>
        <w:t>u i koncesijama službenici budu upoznati sa smjernicama koje je pripremio Evropski centar za ekspertizu u javno-privatnom partnerst</w:t>
      </w:r>
      <w:r w:rsidR="00C45498">
        <w:rPr>
          <w:rFonts w:ascii="Arial" w:hAnsi="Arial" w:cs="Arial"/>
          <w:sz w:val="24"/>
          <w:szCs w:val="24"/>
          <w:lang w:val="bs-Latn-BA"/>
        </w:rPr>
        <w:t>v</w:t>
      </w:r>
      <w:r w:rsidRPr="00A07297">
        <w:rPr>
          <w:rFonts w:ascii="Arial" w:hAnsi="Arial" w:cs="Arial"/>
          <w:sz w:val="24"/>
          <w:szCs w:val="24"/>
          <w:lang w:val="bs-Latn-BA"/>
        </w:rPr>
        <w:t>u unutar investicionog okvira za zapadni Balkan, te principima sadržanim u odgovarajućim propisima Komisije, uključujući i Direktivu 2014/23/EU.</w:t>
      </w:r>
    </w:p>
    <w:p w:rsidR="005B2AD0" w:rsidRDefault="005B2AD0" w:rsidP="006B6FB8">
      <w:pPr>
        <w:jc w:val="both"/>
        <w:rPr>
          <w:rFonts w:ascii="Arial" w:eastAsia="Times New Roman" w:hAnsi="Arial" w:cs="Arial"/>
          <w:b/>
          <w:sz w:val="24"/>
          <w:szCs w:val="24"/>
        </w:rPr>
      </w:pPr>
    </w:p>
    <w:p w:rsidR="006B6FB8" w:rsidRPr="000E1F24" w:rsidRDefault="006B6FB8" w:rsidP="006B6FB8">
      <w:pPr>
        <w:jc w:val="both"/>
        <w:rPr>
          <w:rFonts w:ascii="Arial" w:eastAsia="Times New Roman" w:hAnsi="Arial" w:cs="Arial"/>
          <w:b/>
          <w:sz w:val="24"/>
          <w:szCs w:val="24"/>
        </w:rPr>
      </w:pPr>
      <w:r w:rsidRPr="000E1F24">
        <w:rPr>
          <w:rFonts w:ascii="Arial" w:eastAsia="Times New Roman" w:hAnsi="Arial" w:cs="Arial"/>
          <w:b/>
          <w:sz w:val="24"/>
          <w:szCs w:val="24"/>
        </w:rPr>
        <w:t>V –</w:t>
      </w:r>
      <w:r>
        <w:rPr>
          <w:rFonts w:ascii="Arial" w:eastAsia="Times New Roman" w:hAnsi="Arial" w:cs="Arial"/>
          <w:b/>
          <w:sz w:val="24"/>
          <w:szCs w:val="24"/>
        </w:rPr>
        <w:t xml:space="preserve"> </w:t>
      </w:r>
      <w:r w:rsidRPr="000E1F24">
        <w:rPr>
          <w:rFonts w:ascii="Arial" w:eastAsia="Times New Roman" w:hAnsi="Arial" w:cs="Arial"/>
          <w:b/>
          <w:sz w:val="24"/>
          <w:szCs w:val="24"/>
        </w:rPr>
        <w:t>MEHANIZMI I NA</w:t>
      </w:r>
      <w:r>
        <w:rPr>
          <w:rFonts w:ascii="Arial" w:eastAsia="Times New Roman" w:hAnsi="Arial" w:cs="Arial"/>
          <w:b/>
          <w:sz w:val="24"/>
          <w:szCs w:val="24"/>
        </w:rPr>
        <w:t>Č</w:t>
      </w:r>
      <w:r w:rsidRPr="000E1F24">
        <w:rPr>
          <w:rFonts w:ascii="Arial" w:eastAsia="Times New Roman" w:hAnsi="Arial" w:cs="Arial"/>
          <w:b/>
          <w:sz w:val="24"/>
          <w:szCs w:val="24"/>
        </w:rPr>
        <w:t>IN O</w:t>
      </w:r>
      <w:r w:rsidR="00082E22">
        <w:rPr>
          <w:rFonts w:ascii="Arial" w:eastAsia="Times New Roman" w:hAnsi="Arial" w:cs="Arial"/>
          <w:b/>
          <w:sz w:val="24"/>
          <w:szCs w:val="24"/>
        </w:rPr>
        <w:t>SIGURANJA</w:t>
      </w:r>
      <w:r w:rsidRPr="000E1F24">
        <w:rPr>
          <w:rFonts w:ascii="Arial" w:eastAsia="Times New Roman" w:hAnsi="Arial" w:cs="Arial"/>
          <w:b/>
          <w:sz w:val="24"/>
          <w:szCs w:val="24"/>
        </w:rPr>
        <w:t xml:space="preserve"> PROV</w:t>
      </w:r>
      <w:r w:rsidR="00082E22">
        <w:rPr>
          <w:rFonts w:ascii="Arial" w:eastAsia="Times New Roman" w:hAnsi="Arial" w:cs="Arial"/>
          <w:b/>
          <w:sz w:val="24"/>
          <w:szCs w:val="24"/>
        </w:rPr>
        <w:t>EDBE</w:t>
      </w:r>
    </w:p>
    <w:p w:rsidR="006B6FB8" w:rsidRDefault="006B6FB8" w:rsidP="00AD55AB">
      <w:pPr>
        <w:spacing w:line="240" w:lineRule="auto"/>
        <w:ind w:right="20" w:firstLine="720"/>
        <w:jc w:val="both"/>
        <w:rPr>
          <w:rFonts w:ascii="Arial" w:eastAsia="Times New Roman" w:hAnsi="Arial" w:cs="Arial"/>
          <w:sz w:val="24"/>
          <w:szCs w:val="24"/>
        </w:rPr>
      </w:pPr>
      <w:r w:rsidRPr="000E1F24">
        <w:rPr>
          <w:rFonts w:ascii="Arial" w:eastAsia="Times New Roman" w:hAnsi="Arial" w:cs="Arial"/>
          <w:sz w:val="24"/>
          <w:szCs w:val="24"/>
        </w:rPr>
        <w:t>Nacrt zakona o javno-privatnom partnerstvu u Federaciji BiH sa predloženim rješenjima ima za cilj da doprinese kreiranju mogućnosti za bolje pružanje javnih usluga u F</w:t>
      </w:r>
      <w:r w:rsidR="003E2046">
        <w:rPr>
          <w:rFonts w:ascii="Arial" w:eastAsia="Times New Roman" w:hAnsi="Arial" w:cs="Arial"/>
          <w:sz w:val="24"/>
          <w:szCs w:val="24"/>
        </w:rPr>
        <w:t>ederaciji Bi</w:t>
      </w:r>
      <w:r w:rsidRPr="000E1F24">
        <w:rPr>
          <w:rFonts w:ascii="Arial" w:eastAsia="Times New Roman" w:hAnsi="Arial" w:cs="Arial"/>
          <w:sz w:val="24"/>
          <w:szCs w:val="24"/>
        </w:rPr>
        <w:t xml:space="preserve">H. Cilj je prije svega strateški utvrditi koji projekti javnih investicija mogu biti predmetom javno-privatnog partnerstva, te kako na najefikasniji i transparentan način provesti proceduru izbora privatnog partnera. Pored toga, previđeni su mehanizmi za utvrđivanje liste projekata koji mogu biti predmet partnerstva, te kreiranje registra postojećih i potencijalnih projekata. S tim u vezi, predloženim rješenjima se nastoji kreirati povoljnije okruženje koje bi privuklo ozbiljne </w:t>
      </w:r>
      <w:r w:rsidR="003E2046">
        <w:rPr>
          <w:rFonts w:ascii="Arial" w:eastAsia="Times New Roman" w:hAnsi="Arial" w:cs="Arial"/>
          <w:sz w:val="24"/>
          <w:szCs w:val="24"/>
        </w:rPr>
        <w:t>inozemne</w:t>
      </w:r>
      <w:r w:rsidRPr="000E1F24">
        <w:rPr>
          <w:rFonts w:ascii="Arial" w:eastAsia="Times New Roman" w:hAnsi="Arial" w:cs="Arial"/>
          <w:sz w:val="24"/>
          <w:szCs w:val="24"/>
        </w:rPr>
        <w:t xml:space="preserve"> i domaće investitore. Odredbe </w:t>
      </w:r>
      <w:r>
        <w:rPr>
          <w:rFonts w:ascii="Arial" w:eastAsia="Times New Roman" w:hAnsi="Arial" w:cs="Arial"/>
          <w:sz w:val="24"/>
          <w:szCs w:val="24"/>
        </w:rPr>
        <w:t>predloženog zakona</w:t>
      </w:r>
      <w:r w:rsidR="003E2046">
        <w:rPr>
          <w:rFonts w:ascii="Arial" w:eastAsia="Times New Roman" w:hAnsi="Arial" w:cs="Arial"/>
          <w:sz w:val="24"/>
          <w:szCs w:val="24"/>
        </w:rPr>
        <w:t xml:space="preserve"> su u potpunosti usu</w:t>
      </w:r>
      <w:r w:rsidRPr="000E1F24">
        <w:rPr>
          <w:rFonts w:ascii="Arial" w:eastAsia="Times New Roman" w:hAnsi="Arial" w:cs="Arial"/>
          <w:sz w:val="24"/>
          <w:szCs w:val="24"/>
        </w:rPr>
        <w:t>glašene sa ostalim propisima u Bosni i Hercegovini, odnosno Federaciji B</w:t>
      </w:r>
      <w:r>
        <w:rPr>
          <w:rFonts w:ascii="Arial" w:eastAsia="Times New Roman" w:hAnsi="Arial" w:cs="Arial"/>
          <w:sz w:val="24"/>
          <w:szCs w:val="24"/>
        </w:rPr>
        <w:t>i</w:t>
      </w:r>
      <w:r w:rsidRPr="000E1F24">
        <w:rPr>
          <w:rFonts w:ascii="Arial" w:eastAsia="Times New Roman" w:hAnsi="Arial" w:cs="Arial"/>
          <w:sz w:val="24"/>
          <w:szCs w:val="24"/>
        </w:rPr>
        <w:t>H kojim se reguli</w:t>
      </w:r>
      <w:r w:rsidR="003E2046">
        <w:rPr>
          <w:rFonts w:ascii="Arial" w:eastAsia="Times New Roman" w:hAnsi="Arial" w:cs="Arial"/>
          <w:sz w:val="24"/>
          <w:szCs w:val="24"/>
        </w:rPr>
        <w:t xml:space="preserve">raju </w:t>
      </w:r>
      <w:r w:rsidRPr="000E1F24">
        <w:rPr>
          <w:rFonts w:ascii="Arial" w:eastAsia="Times New Roman" w:hAnsi="Arial" w:cs="Arial"/>
          <w:sz w:val="24"/>
          <w:szCs w:val="24"/>
        </w:rPr>
        <w:t>oblast javnih nabav</w:t>
      </w:r>
      <w:r w:rsidR="003E2046">
        <w:rPr>
          <w:rFonts w:ascii="Arial" w:eastAsia="Times New Roman" w:hAnsi="Arial" w:cs="Arial"/>
          <w:sz w:val="24"/>
          <w:szCs w:val="24"/>
        </w:rPr>
        <w:t>a</w:t>
      </w:r>
      <w:r w:rsidRPr="000E1F24">
        <w:rPr>
          <w:rFonts w:ascii="Arial" w:eastAsia="Times New Roman" w:hAnsi="Arial" w:cs="Arial"/>
          <w:sz w:val="24"/>
          <w:szCs w:val="24"/>
        </w:rPr>
        <w:t xml:space="preserve">, </w:t>
      </w:r>
      <w:r w:rsidR="003E2046">
        <w:rPr>
          <w:rFonts w:ascii="Arial" w:eastAsia="Times New Roman" w:hAnsi="Arial" w:cs="Arial"/>
          <w:sz w:val="24"/>
          <w:szCs w:val="24"/>
        </w:rPr>
        <w:t xml:space="preserve">gospodarskih </w:t>
      </w:r>
      <w:r w:rsidRPr="000E1F24">
        <w:rPr>
          <w:rFonts w:ascii="Arial" w:eastAsia="Times New Roman" w:hAnsi="Arial" w:cs="Arial"/>
          <w:sz w:val="24"/>
          <w:szCs w:val="24"/>
        </w:rPr>
        <w:t xml:space="preserve">društava, prekršaja, itd. </w:t>
      </w:r>
    </w:p>
    <w:p w:rsidR="00301AC5" w:rsidRPr="00301AC5" w:rsidRDefault="006B6FB8" w:rsidP="00301AC5">
      <w:pPr>
        <w:autoSpaceDE w:val="0"/>
        <w:autoSpaceDN w:val="0"/>
        <w:adjustRightInd w:val="0"/>
        <w:spacing w:line="240" w:lineRule="auto"/>
        <w:ind w:left="567" w:hanging="567"/>
        <w:jc w:val="both"/>
        <w:rPr>
          <w:rFonts w:ascii="Arial" w:hAnsi="Arial" w:cs="Arial"/>
          <w:b/>
          <w:bCs/>
          <w:noProof/>
          <w:sz w:val="24"/>
          <w:szCs w:val="24"/>
          <w:lang w:val="bs-Latn-BA"/>
        </w:rPr>
      </w:pPr>
      <w:r w:rsidRPr="000E1F24">
        <w:rPr>
          <w:rFonts w:ascii="Arial" w:hAnsi="Arial" w:cs="Arial"/>
          <w:b/>
          <w:bCs/>
          <w:noProof/>
          <w:sz w:val="24"/>
          <w:szCs w:val="24"/>
          <w:lang w:val="bs-Latn-BA"/>
        </w:rPr>
        <w:lastRenderedPageBreak/>
        <w:t>V</w:t>
      </w:r>
      <w:r>
        <w:rPr>
          <w:rFonts w:ascii="Arial" w:hAnsi="Arial" w:cs="Arial"/>
          <w:b/>
          <w:bCs/>
          <w:noProof/>
          <w:sz w:val="24"/>
          <w:szCs w:val="24"/>
          <w:lang w:val="bs-Latn-BA"/>
        </w:rPr>
        <w:t>I -</w:t>
      </w:r>
      <w:r w:rsidRPr="000E1F24">
        <w:rPr>
          <w:rFonts w:ascii="Arial" w:hAnsi="Arial" w:cs="Arial"/>
          <w:b/>
          <w:bCs/>
          <w:noProof/>
          <w:sz w:val="24"/>
          <w:szCs w:val="24"/>
          <w:lang w:val="bs-Latn-BA"/>
        </w:rPr>
        <w:t xml:space="preserve"> UČEŠĆE JAVNOSTI I KON</w:t>
      </w:r>
      <w:r w:rsidR="003E2046">
        <w:rPr>
          <w:rFonts w:ascii="Arial" w:hAnsi="Arial" w:cs="Arial"/>
          <w:b/>
          <w:bCs/>
          <w:noProof/>
          <w:sz w:val="24"/>
          <w:szCs w:val="24"/>
          <w:lang w:val="bs-Latn-BA"/>
        </w:rPr>
        <w:t>Z</w:t>
      </w:r>
      <w:r w:rsidRPr="000E1F24">
        <w:rPr>
          <w:rFonts w:ascii="Arial" w:hAnsi="Arial" w:cs="Arial"/>
          <w:b/>
          <w:bCs/>
          <w:noProof/>
          <w:sz w:val="24"/>
          <w:szCs w:val="24"/>
          <w:lang w:val="bs-Latn-BA"/>
        </w:rPr>
        <w:t>ULTACIJE U IZRADI ZAKONA</w:t>
      </w:r>
      <w:r w:rsidR="00301AC5">
        <w:rPr>
          <w:rFonts w:ascii="Arial" w:hAnsi="Arial" w:cs="Arial"/>
          <w:b/>
          <w:bCs/>
          <w:noProof/>
          <w:sz w:val="24"/>
          <w:szCs w:val="24"/>
          <w:lang w:val="bs-Latn-BA"/>
        </w:rPr>
        <w:t xml:space="preserve"> </w:t>
      </w:r>
      <w:r w:rsidR="00301AC5" w:rsidRPr="00301AC5">
        <w:rPr>
          <w:rFonts w:ascii="Arial" w:hAnsi="Arial" w:cs="Arial"/>
          <w:b/>
          <w:bCs/>
          <w:noProof/>
          <w:sz w:val="24"/>
          <w:szCs w:val="24"/>
          <w:lang w:val="bs-Latn-BA"/>
        </w:rPr>
        <w:t>I PROVEDENA JAVNA RASPRAVA</w:t>
      </w:r>
    </w:p>
    <w:p w:rsidR="00301AC5" w:rsidRPr="00301AC5" w:rsidRDefault="00301AC5" w:rsidP="00AD55AB">
      <w:pPr>
        <w:pStyle w:val="Title"/>
        <w:ind w:firstLine="720"/>
        <w:jc w:val="both"/>
        <w:rPr>
          <w:rFonts w:cs="Arial"/>
          <w:b w:val="0"/>
          <w:lang w:val="hr-BA"/>
        </w:rPr>
      </w:pPr>
      <w:r w:rsidRPr="00301AC5">
        <w:rPr>
          <w:rFonts w:cs="Arial"/>
          <w:b w:val="0"/>
          <w:lang w:val="hr-BA"/>
        </w:rPr>
        <w:t xml:space="preserve">Prilikom izrade ovog zakona ispunjeni su uvjeti iz Uredbe Vlade Federacije BiH o pravilima za sudjelovanjem zainteresirane javnosti u postupku pripreme federalnih pravnih propisa i drugih akata. </w:t>
      </w:r>
    </w:p>
    <w:p w:rsidR="00301AC5" w:rsidRPr="00301AC5" w:rsidRDefault="00301AC5" w:rsidP="00AD55AB">
      <w:pPr>
        <w:pStyle w:val="Title"/>
        <w:ind w:firstLine="720"/>
        <w:jc w:val="both"/>
        <w:rPr>
          <w:rFonts w:cs="Arial"/>
          <w:b w:val="0"/>
          <w:lang w:val="hr-BA"/>
        </w:rPr>
      </w:pPr>
    </w:p>
    <w:p w:rsidR="00301AC5" w:rsidRPr="00301AC5" w:rsidRDefault="00301AC5" w:rsidP="00AD55AB">
      <w:pPr>
        <w:pStyle w:val="Title"/>
        <w:ind w:firstLine="720"/>
        <w:jc w:val="both"/>
        <w:rPr>
          <w:rFonts w:cs="Arial"/>
          <w:b w:val="0"/>
          <w:lang w:val="hr-BA"/>
        </w:rPr>
      </w:pPr>
      <w:r w:rsidRPr="00301AC5">
        <w:rPr>
          <w:rFonts w:cs="Arial"/>
          <w:b w:val="0"/>
          <w:lang w:val="hr-BA"/>
        </w:rPr>
        <w:t xml:space="preserve">Tokom pripreme nacrta, održani su konzultativni sastanci kroz organizirane javne rasprave sa svim županijskim predstavnicima. </w:t>
      </w:r>
    </w:p>
    <w:p w:rsidR="00301AC5" w:rsidRPr="00301AC5" w:rsidRDefault="00301AC5" w:rsidP="00AD55AB">
      <w:pPr>
        <w:pStyle w:val="Title"/>
        <w:ind w:firstLine="720"/>
        <w:jc w:val="both"/>
        <w:rPr>
          <w:rFonts w:cs="Arial"/>
          <w:b w:val="0"/>
          <w:lang w:val="hr-BA"/>
        </w:rPr>
      </w:pPr>
    </w:p>
    <w:p w:rsidR="00301AC5" w:rsidRPr="00301AC5" w:rsidRDefault="00301AC5" w:rsidP="00AD55AB">
      <w:pPr>
        <w:pStyle w:val="Title"/>
        <w:ind w:firstLine="720"/>
        <w:jc w:val="both"/>
        <w:rPr>
          <w:rFonts w:cs="Arial"/>
          <w:b w:val="0"/>
          <w:lang w:val="hr-BA"/>
        </w:rPr>
      </w:pPr>
      <w:r w:rsidRPr="00301AC5">
        <w:rPr>
          <w:rFonts w:cs="Arial"/>
          <w:b w:val="0"/>
          <w:lang w:val="hr-BA"/>
        </w:rPr>
        <w:t xml:space="preserve">Parlament Federacije Bosne i Hercegovine, nakon razmatranja </w:t>
      </w:r>
      <w:bookmarkStart w:id="0" w:name="_GoBack"/>
      <w:bookmarkEnd w:id="0"/>
      <w:r w:rsidRPr="00301AC5">
        <w:rPr>
          <w:rFonts w:cs="Arial"/>
          <w:b w:val="0"/>
          <w:lang w:val="hr-BA"/>
        </w:rPr>
        <w:t xml:space="preserve">Nacrta zakona </w:t>
      </w:r>
      <w:r w:rsidRPr="00301AC5">
        <w:rPr>
          <w:rFonts w:eastAsia="Calibri" w:cs="Arial"/>
          <w:b w:val="0"/>
          <w:bCs w:val="0"/>
          <w:lang w:val="bs-Latn-BA"/>
        </w:rPr>
        <w:t>o javno-privatnom partnerstvu Federacije Bosne i Hercegovine</w:t>
      </w:r>
      <w:r w:rsidRPr="00301AC5">
        <w:rPr>
          <w:rFonts w:cs="Arial"/>
          <w:b w:val="0"/>
          <w:lang w:val="hr-BA"/>
        </w:rPr>
        <w:t>, i to na 30. redovitoj sjednice Zastupničkog doma od 09.03.2022. godine i na nastavku 10. izvanredne sjednice Doma naroda od 24.03.2022. godine, donio je zaključke kojima je prihvaćen Nacrt zakona, uz ocjenu da može poslužiti kao temelj za izradu Prijedloga zakona. Ujedno, zadužena je Vlada Federacije Bosne i Hercegovine i obrađivač, da organizira i provede javnu raspravu u trajanju od 60 dana.</w:t>
      </w:r>
    </w:p>
    <w:p w:rsidR="00301AC5" w:rsidRPr="00301AC5" w:rsidRDefault="00301AC5" w:rsidP="00AD55AB">
      <w:pPr>
        <w:pStyle w:val="Title"/>
        <w:ind w:firstLine="720"/>
        <w:jc w:val="both"/>
        <w:rPr>
          <w:rFonts w:cs="Arial"/>
          <w:b w:val="0"/>
          <w:lang w:val="hr-BA"/>
        </w:rPr>
      </w:pPr>
    </w:p>
    <w:p w:rsidR="00301AC5" w:rsidRPr="00301AC5" w:rsidRDefault="00301AC5" w:rsidP="00AD55AB">
      <w:pPr>
        <w:pStyle w:val="Title"/>
        <w:ind w:firstLine="720"/>
        <w:jc w:val="both"/>
        <w:rPr>
          <w:rFonts w:cs="Arial"/>
          <w:b w:val="0"/>
        </w:rPr>
      </w:pPr>
      <w:r w:rsidRPr="00301AC5">
        <w:rPr>
          <w:rFonts w:cs="Arial"/>
          <w:b w:val="0"/>
        </w:rPr>
        <w:t xml:space="preserve">Postupajući sukladno navedenim zaključcima, a u cilju sačinjavanja što kvalitetnijeg teksta Prijedloga zakona o </w:t>
      </w:r>
      <w:r w:rsidRPr="00301AC5">
        <w:rPr>
          <w:rFonts w:eastAsia="Calibri" w:cs="Arial"/>
          <w:b w:val="0"/>
          <w:bCs w:val="0"/>
          <w:lang w:val="bs-Latn-BA"/>
        </w:rPr>
        <w:t>javno-privatnom partnerstvu Federacije Bosne i Hercegovine</w:t>
      </w:r>
      <w:r w:rsidRPr="00301AC5">
        <w:rPr>
          <w:rFonts w:cs="Arial"/>
          <w:b w:val="0"/>
        </w:rPr>
        <w:t>, Federalno ministarstvo energije, rudarstva i industrije je poduzelo niz aktivnosti, pa je tako tekst Nacrta zakona sa obrazloženjem na službenim jezicima Federacije Bosne i Hercegovine objavljen na službenoj mreznoj stranici ovog Ministarstva (</w:t>
      </w:r>
      <w:hyperlink r:id="rId8" w:history="1">
        <w:r w:rsidRPr="00301AC5">
          <w:rPr>
            <w:rStyle w:val="Hyperlink"/>
            <w:rFonts w:cs="Arial"/>
            <w:b w:val="0"/>
            <w:color w:val="auto"/>
          </w:rPr>
          <w:t>www.fmeri.gov.ba</w:t>
        </w:r>
      </w:hyperlink>
      <w:r w:rsidRPr="00301AC5">
        <w:rPr>
          <w:rFonts w:cs="Arial"/>
          <w:b w:val="0"/>
        </w:rPr>
        <w:t>), čime je isti postao dostupan najširem krugu zainteresiranih osoba, koja su nakon uvida u objavljeni tekst imala mogućnost da na adresu ovog Ministarstva (Alekse Šantića b.b. Mostar) dostave sve eventualne primjedbe i sugestije. Navedeno obavještenje je aktom broj: 08/02-34-148/17 od 10.04.2022. godine dostavljano na adrese vlada svih deset županija.</w:t>
      </w:r>
    </w:p>
    <w:p w:rsidR="00301AC5" w:rsidRPr="00301AC5" w:rsidRDefault="00301AC5" w:rsidP="00301AC5">
      <w:pPr>
        <w:pStyle w:val="Title"/>
        <w:ind w:firstLine="720"/>
        <w:jc w:val="both"/>
        <w:rPr>
          <w:rFonts w:cs="Arial"/>
          <w:b w:val="0"/>
        </w:rPr>
      </w:pPr>
    </w:p>
    <w:p w:rsidR="00301AC5" w:rsidRPr="00301AC5" w:rsidRDefault="00301AC5" w:rsidP="00301AC5">
      <w:pPr>
        <w:spacing w:line="240" w:lineRule="auto"/>
        <w:ind w:firstLine="720"/>
        <w:jc w:val="both"/>
        <w:rPr>
          <w:rFonts w:ascii="Arial" w:hAnsi="Arial" w:cs="Arial"/>
          <w:sz w:val="24"/>
          <w:szCs w:val="24"/>
          <w:lang w:eastAsia="bs-Latn-BA"/>
        </w:rPr>
      </w:pPr>
      <w:r w:rsidRPr="00301AC5">
        <w:rPr>
          <w:rFonts w:ascii="Arial" w:hAnsi="Arial" w:cs="Arial"/>
          <w:sz w:val="24"/>
          <w:szCs w:val="24"/>
        </w:rPr>
        <w:t xml:space="preserve">Ujedno, održane su </w:t>
      </w:r>
      <w:r w:rsidRPr="00301AC5">
        <w:rPr>
          <w:rFonts w:ascii="Arial" w:hAnsi="Arial" w:cs="Arial"/>
          <w:sz w:val="24"/>
          <w:szCs w:val="24"/>
          <w:lang w:val="hr-HR" w:eastAsia="hr-HR"/>
        </w:rPr>
        <w:t>javne rasprave koje su bile organizirane</w:t>
      </w:r>
      <w:r w:rsidR="00AD55AB">
        <w:rPr>
          <w:rFonts w:ascii="Arial" w:hAnsi="Arial" w:cs="Arial"/>
          <w:sz w:val="24"/>
          <w:szCs w:val="24"/>
          <w:lang w:val="hr-HR" w:eastAsia="hr-HR"/>
        </w:rPr>
        <w:t xml:space="preserve"> </w:t>
      </w:r>
      <w:r w:rsidRPr="00301AC5">
        <w:rPr>
          <w:rFonts w:ascii="Arial" w:hAnsi="Arial" w:cs="Arial"/>
          <w:sz w:val="24"/>
          <w:szCs w:val="24"/>
          <w:lang w:val="hr-HR" w:eastAsia="hr-HR"/>
        </w:rPr>
        <w:t xml:space="preserve">putem Gospodarske/Privredne komore Federacije Bosne i Hercegovine i to </w:t>
      </w:r>
      <w:r w:rsidRPr="00301AC5">
        <w:rPr>
          <w:rFonts w:ascii="Arial" w:hAnsi="Arial" w:cs="Arial"/>
          <w:sz w:val="24"/>
          <w:szCs w:val="24"/>
          <w:lang w:eastAsia="bs-Latn-BA"/>
        </w:rPr>
        <w:t>u Sarajevu (</w:t>
      </w:r>
      <w:r w:rsidRPr="00301AC5">
        <w:rPr>
          <w:rFonts w:ascii="Arial" w:hAnsi="Arial" w:cs="Arial"/>
          <w:sz w:val="24"/>
          <w:szCs w:val="24"/>
        </w:rPr>
        <w:t>Branislava Đurđeva 10</w:t>
      </w:r>
      <w:r w:rsidRPr="00301AC5">
        <w:rPr>
          <w:rFonts w:ascii="Arial" w:hAnsi="Arial" w:cs="Arial"/>
          <w:sz w:val="24"/>
          <w:szCs w:val="24"/>
          <w:lang w:eastAsia="bs-Latn-BA"/>
        </w:rPr>
        <w:t>) dana </w:t>
      </w:r>
      <w:r w:rsidRPr="00301AC5">
        <w:rPr>
          <w:rFonts w:ascii="Arial" w:hAnsi="Arial" w:cs="Arial"/>
          <w:bCs/>
          <w:sz w:val="24"/>
          <w:szCs w:val="24"/>
          <w:lang w:eastAsia="bs-Latn-BA"/>
        </w:rPr>
        <w:t>20.04.2022.</w:t>
      </w:r>
      <w:r w:rsidRPr="00301AC5">
        <w:rPr>
          <w:rFonts w:ascii="Arial" w:hAnsi="Arial" w:cs="Arial"/>
          <w:sz w:val="24"/>
          <w:szCs w:val="24"/>
          <w:lang w:eastAsia="bs-Latn-BA"/>
        </w:rPr>
        <w:t xml:space="preserve"> godine, </w:t>
      </w:r>
      <w:r w:rsidRPr="00301AC5">
        <w:rPr>
          <w:rFonts w:ascii="Arial" w:hAnsi="Arial" w:cs="Arial"/>
          <w:bCs/>
          <w:sz w:val="24"/>
          <w:szCs w:val="24"/>
          <w:lang w:eastAsia="bs-Latn-BA"/>
        </w:rPr>
        <w:t>u Mostaru (Kneza Domagoja 12) dana 10.05.2022. godine</w:t>
      </w:r>
      <w:r w:rsidRPr="00301AC5">
        <w:rPr>
          <w:rFonts w:ascii="Arial" w:hAnsi="Arial" w:cs="Arial"/>
          <w:sz w:val="24"/>
          <w:szCs w:val="24"/>
          <w:lang w:eastAsia="bs-Latn-BA"/>
        </w:rPr>
        <w:t xml:space="preserve"> i u Tuzli (</w:t>
      </w:r>
      <w:r w:rsidRPr="00301AC5">
        <w:rPr>
          <w:rFonts w:ascii="Arial" w:hAnsi="Arial" w:cs="Arial"/>
          <w:sz w:val="24"/>
          <w:szCs w:val="24"/>
        </w:rPr>
        <w:t>Trg slobode bb)</w:t>
      </w:r>
      <w:r w:rsidRPr="00301AC5">
        <w:rPr>
          <w:rFonts w:ascii="Arial" w:hAnsi="Arial" w:cs="Arial"/>
          <w:sz w:val="24"/>
          <w:szCs w:val="24"/>
          <w:lang w:eastAsia="bs-Latn-BA"/>
        </w:rPr>
        <w:t xml:space="preserve"> u suradnji sa Ministarstvo privrede  dana 12.05.2022. godine na kojima su bili prisutni predstavnici federalnih i kantonalnih ministarstva, drugih institucija, gospodarskih društava sa većinskim sudjelovanjem državnog kapitala i javnih poduzeća, kao i ostalih zainteresiranih.</w:t>
      </w:r>
    </w:p>
    <w:p w:rsidR="00301AC5" w:rsidRPr="00301AC5" w:rsidRDefault="00301AC5" w:rsidP="00301AC5">
      <w:pPr>
        <w:spacing w:line="240" w:lineRule="auto"/>
        <w:ind w:firstLine="720"/>
        <w:jc w:val="both"/>
        <w:rPr>
          <w:rFonts w:ascii="Arial" w:hAnsi="Arial" w:cs="Arial"/>
          <w:sz w:val="24"/>
          <w:szCs w:val="24"/>
          <w:lang w:eastAsia="bs-Latn-BA"/>
        </w:rPr>
      </w:pPr>
      <w:r w:rsidRPr="00301AC5">
        <w:rPr>
          <w:rFonts w:ascii="Arial" w:hAnsi="Arial" w:cs="Arial"/>
          <w:sz w:val="24"/>
          <w:szCs w:val="24"/>
          <w:lang w:val="hr-HR" w:eastAsia="hr-HR"/>
        </w:rPr>
        <w:t xml:space="preserve">U svezi s navedenim primjedbe i sugestije dane na </w:t>
      </w:r>
      <w:r w:rsidRPr="00301AC5">
        <w:rPr>
          <w:rFonts w:ascii="Arial" w:hAnsi="Arial" w:cs="Arial"/>
          <w:sz w:val="24"/>
          <w:szCs w:val="24"/>
        </w:rPr>
        <w:t xml:space="preserve">zakon o </w:t>
      </w:r>
      <w:r w:rsidRPr="00301AC5">
        <w:rPr>
          <w:rFonts w:ascii="Arial" w:eastAsia="Calibri" w:hAnsi="Arial" w:cs="Arial"/>
          <w:bCs/>
          <w:sz w:val="24"/>
          <w:szCs w:val="24"/>
          <w:lang w:val="bs-Latn-BA"/>
        </w:rPr>
        <w:t>javno-privatnom partnerstvu Federacije Bosne i Hercegovine</w:t>
      </w:r>
      <w:r w:rsidRPr="00301AC5">
        <w:rPr>
          <w:rFonts w:ascii="Arial" w:hAnsi="Arial" w:cs="Arial"/>
          <w:sz w:val="24"/>
          <w:szCs w:val="24"/>
        </w:rPr>
        <w:t xml:space="preserve">, kako na 30. redovitoj sjednici Zastupničkog doma od 09.03.2022. godine i na nastavku 10. izvanredne sjednice Doma naroda od 24.03.2022. godine, tako i na javnim raspravama ili dostavljenim elektronskim putem, sagledane su u Federalnom ministarstvu energije, rudarstva i industrije i iste su </w:t>
      </w:r>
      <w:r w:rsidRPr="00301AC5">
        <w:rPr>
          <w:rFonts w:ascii="Arial" w:hAnsi="Arial" w:cs="Arial"/>
          <w:sz w:val="24"/>
          <w:szCs w:val="24"/>
          <w:lang w:val="hr-HR" w:eastAsia="hr-HR"/>
        </w:rPr>
        <w:t>u najvećoj mjeri prihvaćene i ugrađene u tekst zakona.</w:t>
      </w:r>
    </w:p>
    <w:p w:rsidR="005B2AD0" w:rsidRDefault="005B2AD0" w:rsidP="006B6FB8">
      <w:pPr>
        <w:spacing w:before="100" w:beforeAutospacing="1" w:after="100" w:afterAutospacing="1"/>
        <w:jc w:val="both"/>
        <w:rPr>
          <w:rFonts w:ascii="Arial" w:eastAsia="Times New Roman" w:hAnsi="Arial" w:cs="Arial"/>
          <w:b/>
          <w:sz w:val="24"/>
          <w:szCs w:val="24"/>
          <w:lang w:val="hr-HR" w:eastAsia="hr-HR"/>
        </w:rPr>
      </w:pPr>
    </w:p>
    <w:p w:rsidR="005B2AD0" w:rsidRDefault="005B2AD0" w:rsidP="006B6FB8">
      <w:pPr>
        <w:spacing w:before="100" w:beforeAutospacing="1" w:after="100" w:afterAutospacing="1"/>
        <w:jc w:val="both"/>
        <w:rPr>
          <w:rFonts w:ascii="Arial" w:eastAsia="Times New Roman" w:hAnsi="Arial" w:cs="Arial"/>
          <w:b/>
          <w:sz w:val="24"/>
          <w:szCs w:val="24"/>
          <w:lang w:val="hr-HR" w:eastAsia="hr-HR"/>
        </w:rPr>
      </w:pPr>
    </w:p>
    <w:p w:rsidR="006B6FB8" w:rsidRPr="000E1F24" w:rsidRDefault="006B6FB8" w:rsidP="006B6FB8">
      <w:pPr>
        <w:spacing w:before="100" w:beforeAutospacing="1" w:after="100" w:afterAutospacing="1"/>
        <w:jc w:val="both"/>
        <w:rPr>
          <w:rFonts w:ascii="Arial" w:eastAsia="Times New Roman" w:hAnsi="Arial" w:cs="Arial"/>
          <w:b/>
          <w:sz w:val="24"/>
          <w:szCs w:val="24"/>
          <w:lang w:val="hr-HR" w:eastAsia="hr-HR"/>
        </w:rPr>
      </w:pPr>
      <w:r w:rsidRPr="000E1F24">
        <w:rPr>
          <w:rFonts w:ascii="Arial" w:eastAsia="Times New Roman" w:hAnsi="Arial" w:cs="Arial"/>
          <w:b/>
          <w:sz w:val="24"/>
          <w:szCs w:val="24"/>
          <w:lang w:val="hr-HR" w:eastAsia="hr-HR"/>
        </w:rPr>
        <w:lastRenderedPageBreak/>
        <w:t>VI</w:t>
      </w:r>
      <w:r>
        <w:rPr>
          <w:rFonts w:ascii="Arial" w:eastAsia="Times New Roman" w:hAnsi="Arial" w:cs="Arial"/>
          <w:b/>
          <w:sz w:val="24"/>
          <w:szCs w:val="24"/>
          <w:lang w:val="hr-HR" w:eastAsia="hr-HR"/>
        </w:rPr>
        <w:t>I</w:t>
      </w:r>
      <w:r w:rsidRPr="000E1F24">
        <w:rPr>
          <w:rFonts w:ascii="Arial" w:eastAsia="Times New Roman" w:hAnsi="Arial" w:cs="Arial"/>
          <w:b/>
          <w:sz w:val="24"/>
          <w:szCs w:val="24"/>
          <w:lang w:val="hr-HR" w:eastAsia="hr-HR"/>
        </w:rPr>
        <w:t xml:space="preserve"> – EKONOMSKA OPRAVDANOST DONOŠENJA PROPISA</w:t>
      </w:r>
    </w:p>
    <w:p w:rsidR="006B6FB8" w:rsidRPr="000E1F24" w:rsidRDefault="006B6FB8" w:rsidP="00AD55AB">
      <w:pPr>
        <w:spacing w:before="100" w:beforeAutospacing="1" w:after="100" w:afterAutospacing="1" w:line="240" w:lineRule="auto"/>
        <w:ind w:firstLine="720"/>
        <w:jc w:val="both"/>
        <w:rPr>
          <w:rFonts w:ascii="Arial" w:eastAsia="Times New Roman" w:hAnsi="Arial" w:cs="Arial"/>
          <w:bCs/>
          <w:sz w:val="24"/>
          <w:szCs w:val="24"/>
          <w:lang w:val="hr-HR" w:eastAsia="hr-HR"/>
        </w:rPr>
      </w:pPr>
      <w:r w:rsidRPr="000E1F24">
        <w:rPr>
          <w:rFonts w:ascii="Arial" w:eastAsia="Times New Roman" w:hAnsi="Arial" w:cs="Arial"/>
          <w:bCs/>
          <w:sz w:val="24"/>
          <w:szCs w:val="24"/>
          <w:lang w:val="hr-HR" w:eastAsia="hr-HR"/>
        </w:rPr>
        <w:t>Ekonomska opravdanost donošenja ovog propisa najviše se bazira na intenciji predlagača da, kroz uređeniji i transparentniji s</w:t>
      </w:r>
      <w:r w:rsidR="00F74432">
        <w:rPr>
          <w:rFonts w:ascii="Arial" w:eastAsia="Times New Roman" w:hAnsi="Arial" w:cs="Arial"/>
          <w:bCs/>
          <w:sz w:val="24"/>
          <w:szCs w:val="24"/>
          <w:lang w:val="hr-HR" w:eastAsia="hr-HR"/>
        </w:rPr>
        <w:t>ustav</w:t>
      </w:r>
      <w:r w:rsidRPr="000E1F24">
        <w:rPr>
          <w:rFonts w:ascii="Arial" w:eastAsia="Times New Roman" w:hAnsi="Arial" w:cs="Arial"/>
          <w:bCs/>
          <w:sz w:val="24"/>
          <w:szCs w:val="24"/>
          <w:lang w:val="hr-HR" w:eastAsia="hr-HR"/>
        </w:rPr>
        <w:t xml:space="preserve"> olakša prov</w:t>
      </w:r>
      <w:r w:rsidR="00F74432">
        <w:rPr>
          <w:rFonts w:ascii="Arial" w:eastAsia="Times New Roman" w:hAnsi="Arial" w:cs="Arial"/>
          <w:bCs/>
          <w:sz w:val="24"/>
          <w:szCs w:val="24"/>
          <w:lang w:val="hr-HR" w:eastAsia="hr-HR"/>
        </w:rPr>
        <w:t>edbu</w:t>
      </w:r>
      <w:r w:rsidRPr="000E1F24">
        <w:rPr>
          <w:rFonts w:ascii="Arial" w:eastAsia="Times New Roman" w:hAnsi="Arial" w:cs="Arial"/>
          <w:bCs/>
          <w:sz w:val="24"/>
          <w:szCs w:val="24"/>
          <w:lang w:val="hr-HR" w:eastAsia="hr-HR"/>
        </w:rPr>
        <w:t xml:space="preserve"> projekata javno-privatnog partnerstva. Uređuje se oblast koja nije bila dovoljno uređena i koja će doprinijeti smanjenju infrastrukturnih nedostataka i jačanju ekonomskog rasta u F</w:t>
      </w:r>
      <w:r>
        <w:rPr>
          <w:rFonts w:ascii="Arial" w:eastAsia="Times New Roman" w:hAnsi="Arial" w:cs="Arial"/>
          <w:bCs/>
          <w:sz w:val="24"/>
          <w:szCs w:val="24"/>
          <w:lang w:val="hr-HR" w:eastAsia="hr-HR"/>
        </w:rPr>
        <w:t xml:space="preserve">ederaciji </w:t>
      </w:r>
      <w:r w:rsidRPr="000E1F24">
        <w:rPr>
          <w:rFonts w:ascii="Arial" w:eastAsia="Times New Roman" w:hAnsi="Arial" w:cs="Arial"/>
          <w:bCs/>
          <w:sz w:val="24"/>
          <w:szCs w:val="24"/>
          <w:lang w:val="hr-HR" w:eastAsia="hr-HR"/>
        </w:rPr>
        <w:t>BiH. Zakonom su predviđena rješenja usklađena sa najboljim međunarodnim praksama, pogotovo uzimajući u obzir finan</w:t>
      </w:r>
      <w:r w:rsidR="0084306E">
        <w:rPr>
          <w:rFonts w:ascii="Arial" w:eastAsia="Times New Roman" w:hAnsi="Arial" w:cs="Arial"/>
          <w:bCs/>
          <w:sz w:val="24"/>
          <w:szCs w:val="24"/>
          <w:lang w:val="hr-HR" w:eastAsia="hr-HR"/>
        </w:rPr>
        <w:t>c</w:t>
      </w:r>
      <w:r w:rsidRPr="000E1F24">
        <w:rPr>
          <w:rFonts w:ascii="Arial" w:eastAsia="Times New Roman" w:hAnsi="Arial" w:cs="Arial"/>
          <w:bCs/>
          <w:sz w:val="24"/>
          <w:szCs w:val="24"/>
          <w:lang w:val="hr-HR" w:eastAsia="hr-HR"/>
        </w:rPr>
        <w:t xml:space="preserve">ijsku opravdanost i bankabilnost projekata. Predloženim tekstom se daje mogućnost javnim tijelima da osiguraju bolju i adekvatniju javnu usluga koja neće kreirati dodatno fiskalno opterećenje na strani javnog sektora. </w:t>
      </w:r>
    </w:p>
    <w:p w:rsidR="006B6FB8" w:rsidRDefault="006B6FB8" w:rsidP="00AD55AB">
      <w:pPr>
        <w:spacing w:before="100" w:beforeAutospacing="1" w:after="100" w:afterAutospacing="1" w:line="240" w:lineRule="auto"/>
        <w:ind w:firstLine="720"/>
        <w:jc w:val="both"/>
        <w:rPr>
          <w:rFonts w:ascii="Arial" w:eastAsia="Times New Roman" w:hAnsi="Arial" w:cs="Arial"/>
          <w:bCs/>
          <w:sz w:val="24"/>
          <w:szCs w:val="24"/>
          <w:lang w:val="hr-HR" w:eastAsia="hr-HR"/>
        </w:rPr>
      </w:pPr>
      <w:r w:rsidRPr="000E1F24">
        <w:rPr>
          <w:rFonts w:ascii="Arial" w:eastAsia="Times New Roman" w:hAnsi="Arial" w:cs="Arial"/>
          <w:bCs/>
          <w:sz w:val="24"/>
          <w:szCs w:val="24"/>
          <w:lang w:val="hr-HR" w:eastAsia="hr-HR"/>
        </w:rPr>
        <w:t xml:space="preserve">Nacrt zakona nema dodatne fiskalne efekte, niti podrazumijeva </w:t>
      </w:r>
      <w:r w:rsidR="0084306E">
        <w:rPr>
          <w:rFonts w:ascii="Arial" w:eastAsia="Times New Roman" w:hAnsi="Arial" w:cs="Arial"/>
          <w:bCs/>
          <w:sz w:val="24"/>
          <w:szCs w:val="24"/>
          <w:lang w:val="hr-HR" w:eastAsia="hr-HR"/>
        </w:rPr>
        <w:t>u</w:t>
      </w:r>
      <w:r w:rsidRPr="000E1F24">
        <w:rPr>
          <w:rFonts w:ascii="Arial" w:eastAsia="Times New Roman" w:hAnsi="Arial" w:cs="Arial"/>
          <w:bCs/>
          <w:sz w:val="24"/>
          <w:szCs w:val="24"/>
          <w:lang w:val="hr-HR" w:eastAsia="hr-HR"/>
        </w:rPr>
        <w:t xml:space="preserve">pošljavanje novih </w:t>
      </w:r>
      <w:r w:rsidR="0084306E">
        <w:rPr>
          <w:rFonts w:ascii="Arial" w:eastAsia="Times New Roman" w:hAnsi="Arial" w:cs="Arial"/>
          <w:bCs/>
          <w:sz w:val="24"/>
          <w:szCs w:val="24"/>
          <w:lang w:val="hr-HR" w:eastAsia="hr-HR"/>
        </w:rPr>
        <w:t>osoba</w:t>
      </w:r>
      <w:r w:rsidRPr="000E1F24">
        <w:rPr>
          <w:rFonts w:ascii="Arial" w:eastAsia="Times New Roman" w:hAnsi="Arial" w:cs="Arial"/>
          <w:bCs/>
          <w:sz w:val="24"/>
          <w:szCs w:val="24"/>
          <w:lang w:val="hr-HR" w:eastAsia="hr-HR"/>
        </w:rPr>
        <w:t xml:space="preserve">, izuzev što se predviđa unapređenje znanja i osposobljenosti postojećih uposlenika u oblasti javno-privatnog partnerstva, te bolju koordinaciju institucija na </w:t>
      </w:r>
      <w:r w:rsidR="0084306E">
        <w:rPr>
          <w:rFonts w:ascii="Arial" w:eastAsia="Times New Roman" w:hAnsi="Arial" w:cs="Arial"/>
          <w:bCs/>
          <w:sz w:val="24"/>
          <w:szCs w:val="24"/>
          <w:lang w:val="hr-HR" w:eastAsia="hr-HR"/>
        </w:rPr>
        <w:t>razini</w:t>
      </w:r>
      <w:r w:rsidRPr="000E1F24">
        <w:rPr>
          <w:rFonts w:ascii="Arial" w:eastAsia="Times New Roman" w:hAnsi="Arial" w:cs="Arial"/>
          <w:bCs/>
          <w:sz w:val="24"/>
          <w:szCs w:val="24"/>
          <w:lang w:val="hr-HR" w:eastAsia="hr-HR"/>
        </w:rPr>
        <w:t xml:space="preserve"> Federacije Bosne i Hercegovine</w:t>
      </w:r>
      <w:r>
        <w:rPr>
          <w:rFonts w:ascii="Arial" w:eastAsia="Times New Roman" w:hAnsi="Arial" w:cs="Arial"/>
          <w:bCs/>
          <w:sz w:val="24"/>
          <w:szCs w:val="24"/>
          <w:lang w:val="hr-HR" w:eastAsia="hr-HR"/>
        </w:rPr>
        <w:t>.</w:t>
      </w:r>
    </w:p>
    <w:p w:rsidR="003767F5" w:rsidRDefault="003767F5" w:rsidP="0084306E">
      <w:pPr>
        <w:autoSpaceDE w:val="0"/>
        <w:autoSpaceDN w:val="0"/>
        <w:adjustRightInd w:val="0"/>
        <w:spacing w:after="0"/>
        <w:rPr>
          <w:rFonts w:ascii="Arial" w:hAnsi="Arial" w:cs="Arial"/>
          <w:b/>
          <w:sz w:val="24"/>
          <w:szCs w:val="24"/>
          <w:lang w:val="bs-Latn-BA"/>
        </w:rPr>
      </w:pPr>
    </w:p>
    <w:p w:rsidR="006B6FB8" w:rsidRDefault="006B6FB8" w:rsidP="0084306E">
      <w:pPr>
        <w:autoSpaceDE w:val="0"/>
        <w:autoSpaceDN w:val="0"/>
        <w:adjustRightInd w:val="0"/>
        <w:spacing w:after="0"/>
        <w:rPr>
          <w:rFonts w:ascii="Arial" w:eastAsia="Calibri" w:hAnsi="Arial" w:cs="Arial"/>
          <w:b/>
          <w:sz w:val="24"/>
          <w:szCs w:val="24"/>
          <w:lang w:val="hr-HR"/>
        </w:rPr>
      </w:pPr>
      <w:r w:rsidRPr="004B1FE5">
        <w:rPr>
          <w:rFonts w:ascii="Arial" w:hAnsi="Arial" w:cs="Arial"/>
          <w:b/>
          <w:sz w:val="24"/>
          <w:szCs w:val="24"/>
          <w:lang w:val="bs-Latn-BA"/>
        </w:rPr>
        <w:t>V</w:t>
      </w:r>
      <w:r>
        <w:rPr>
          <w:rFonts w:ascii="Arial" w:hAnsi="Arial" w:cs="Arial"/>
          <w:b/>
          <w:sz w:val="24"/>
          <w:szCs w:val="24"/>
          <w:lang w:val="bs-Latn-BA"/>
        </w:rPr>
        <w:t xml:space="preserve">III </w:t>
      </w:r>
      <w:r w:rsidRPr="004B1FE5">
        <w:rPr>
          <w:rFonts w:ascii="Arial" w:hAnsi="Arial" w:cs="Arial"/>
          <w:b/>
          <w:sz w:val="24"/>
          <w:szCs w:val="24"/>
          <w:lang w:val="bs-Latn-BA"/>
        </w:rPr>
        <w:t xml:space="preserve">– </w:t>
      </w:r>
      <w:r w:rsidRPr="0084306E">
        <w:rPr>
          <w:rFonts w:ascii="Arial" w:eastAsia="Calibri" w:hAnsi="Arial" w:cs="Arial"/>
          <w:b/>
          <w:sz w:val="24"/>
          <w:szCs w:val="24"/>
          <w:lang w:val="hr-HR"/>
        </w:rPr>
        <w:t>FINANCIJSKA SREDSTVA</w:t>
      </w:r>
    </w:p>
    <w:p w:rsidR="008B43FF" w:rsidRPr="0084306E" w:rsidRDefault="008B43FF" w:rsidP="0084306E">
      <w:pPr>
        <w:autoSpaceDE w:val="0"/>
        <w:autoSpaceDN w:val="0"/>
        <w:adjustRightInd w:val="0"/>
        <w:spacing w:after="0"/>
        <w:rPr>
          <w:rFonts w:ascii="Arial" w:eastAsia="Calibri" w:hAnsi="Arial" w:cs="Arial"/>
          <w:b/>
          <w:sz w:val="24"/>
          <w:szCs w:val="24"/>
          <w:lang w:val="hr-HR"/>
        </w:rPr>
      </w:pPr>
    </w:p>
    <w:p w:rsidR="006B6FB8" w:rsidRPr="0084306E" w:rsidRDefault="006B6FB8" w:rsidP="00AD55AB">
      <w:pPr>
        <w:spacing w:line="240" w:lineRule="auto"/>
        <w:ind w:firstLine="708"/>
        <w:jc w:val="both"/>
        <w:rPr>
          <w:rFonts w:ascii="Arial" w:eastAsia="Calibri" w:hAnsi="Arial" w:cs="Arial"/>
          <w:sz w:val="24"/>
          <w:szCs w:val="24"/>
          <w:lang w:val="hr-HR"/>
        </w:rPr>
      </w:pPr>
      <w:r w:rsidRPr="0084306E">
        <w:rPr>
          <w:rFonts w:ascii="Arial" w:eastAsia="Calibri" w:hAnsi="Arial" w:cs="Arial"/>
          <w:sz w:val="24"/>
          <w:szCs w:val="24"/>
          <w:lang w:val="hr-HR"/>
        </w:rPr>
        <w:t>Za provedbu ovog zakona nije potrebno osigurati dodatna sredstva u Proračunu Federacije BiH.</w:t>
      </w:r>
    </w:p>
    <w:p w:rsidR="00F64DF7" w:rsidRPr="00A7725C" w:rsidRDefault="00F64DF7" w:rsidP="00296EFF">
      <w:pPr>
        <w:spacing w:line="240" w:lineRule="auto"/>
        <w:jc w:val="both"/>
        <w:rPr>
          <w:rFonts w:ascii="Arial" w:hAnsi="Arial" w:cs="Arial"/>
          <w:sz w:val="24"/>
          <w:szCs w:val="24"/>
        </w:rPr>
      </w:pPr>
    </w:p>
    <w:sectPr w:rsidR="00F64DF7" w:rsidRPr="00A7725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056" w:rsidRDefault="00284056" w:rsidP="006C48C8">
      <w:pPr>
        <w:spacing w:after="0" w:line="240" w:lineRule="auto"/>
      </w:pPr>
      <w:r>
        <w:separator/>
      </w:r>
    </w:p>
  </w:endnote>
  <w:endnote w:type="continuationSeparator" w:id="0">
    <w:p w:rsidR="00284056" w:rsidRDefault="00284056" w:rsidP="006C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056" w:rsidRDefault="00284056" w:rsidP="006C48C8">
      <w:pPr>
        <w:spacing w:after="0" w:line="240" w:lineRule="auto"/>
      </w:pPr>
      <w:r>
        <w:separator/>
      </w:r>
    </w:p>
  </w:footnote>
  <w:footnote w:type="continuationSeparator" w:id="0">
    <w:p w:rsidR="00284056" w:rsidRDefault="00284056" w:rsidP="006C48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1656"/>
    <w:multiLevelType w:val="hybridMultilevel"/>
    <w:tmpl w:val="97FC053C"/>
    <w:lvl w:ilvl="0" w:tplc="28883BBA">
      <w:start w:val="1"/>
      <w:numFmt w:val="lowerLetter"/>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 w15:restartNumberingAfterBreak="0">
    <w:nsid w:val="0C0A1328"/>
    <w:multiLevelType w:val="hybridMultilevel"/>
    <w:tmpl w:val="06B0F20A"/>
    <w:lvl w:ilvl="0" w:tplc="9784375A">
      <w:start w:val="1"/>
      <w:numFmt w:val="decimal"/>
      <w:lvlText w:val="(%1)"/>
      <w:lvlJc w:val="left"/>
      <w:pPr>
        <w:ind w:left="643" w:hanging="360"/>
      </w:pPr>
      <w:rPr>
        <w:rFonts w:hint="default"/>
      </w:rPr>
    </w:lvl>
    <w:lvl w:ilvl="1" w:tplc="141A0019" w:tentative="1">
      <w:start w:val="1"/>
      <w:numFmt w:val="lowerLetter"/>
      <w:lvlText w:val="%2."/>
      <w:lvlJc w:val="left"/>
      <w:pPr>
        <w:ind w:left="1363" w:hanging="360"/>
      </w:pPr>
    </w:lvl>
    <w:lvl w:ilvl="2" w:tplc="141A001B" w:tentative="1">
      <w:start w:val="1"/>
      <w:numFmt w:val="lowerRoman"/>
      <w:lvlText w:val="%3."/>
      <w:lvlJc w:val="right"/>
      <w:pPr>
        <w:ind w:left="2083" w:hanging="180"/>
      </w:pPr>
    </w:lvl>
    <w:lvl w:ilvl="3" w:tplc="141A000F" w:tentative="1">
      <w:start w:val="1"/>
      <w:numFmt w:val="decimal"/>
      <w:lvlText w:val="%4."/>
      <w:lvlJc w:val="left"/>
      <w:pPr>
        <w:ind w:left="2803" w:hanging="360"/>
      </w:pPr>
    </w:lvl>
    <w:lvl w:ilvl="4" w:tplc="141A0019" w:tentative="1">
      <w:start w:val="1"/>
      <w:numFmt w:val="lowerLetter"/>
      <w:lvlText w:val="%5."/>
      <w:lvlJc w:val="left"/>
      <w:pPr>
        <w:ind w:left="3523" w:hanging="360"/>
      </w:pPr>
    </w:lvl>
    <w:lvl w:ilvl="5" w:tplc="141A001B" w:tentative="1">
      <w:start w:val="1"/>
      <w:numFmt w:val="lowerRoman"/>
      <w:lvlText w:val="%6."/>
      <w:lvlJc w:val="right"/>
      <w:pPr>
        <w:ind w:left="4243" w:hanging="180"/>
      </w:pPr>
    </w:lvl>
    <w:lvl w:ilvl="6" w:tplc="141A000F" w:tentative="1">
      <w:start w:val="1"/>
      <w:numFmt w:val="decimal"/>
      <w:lvlText w:val="%7."/>
      <w:lvlJc w:val="left"/>
      <w:pPr>
        <w:ind w:left="4963" w:hanging="360"/>
      </w:pPr>
    </w:lvl>
    <w:lvl w:ilvl="7" w:tplc="141A0019" w:tentative="1">
      <w:start w:val="1"/>
      <w:numFmt w:val="lowerLetter"/>
      <w:lvlText w:val="%8."/>
      <w:lvlJc w:val="left"/>
      <w:pPr>
        <w:ind w:left="5683" w:hanging="360"/>
      </w:pPr>
    </w:lvl>
    <w:lvl w:ilvl="8" w:tplc="141A001B" w:tentative="1">
      <w:start w:val="1"/>
      <w:numFmt w:val="lowerRoman"/>
      <w:lvlText w:val="%9."/>
      <w:lvlJc w:val="right"/>
      <w:pPr>
        <w:ind w:left="6403" w:hanging="180"/>
      </w:pPr>
    </w:lvl>
  </w:abstractNum>
  <w:abstractNum w:abstractNumId="2" w15:restartNumberingAfterBreak="0">
    <w:nsid w:val="0D3611EE"/>
    <w:multiLevelType w:val="hybridMultilevel"/>
    <w:tmpl w:val="2EFE2100"/>
    <w:lvl w:ilvl="0" w:tplc="B2D63F4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12ED51EE"/>
    <w:multiLevelType w:val="hybridMultilevel"/>
    <w:tmpl w:val="E60ABCB0"/>
    <w:lvl w:ilvl="0" w:tplc="620E29E0">
      <w:start w:val="26"/>
      <w:numFmt w:val="lowerLetter"/>
      <w:lvlText w:val="%1)"/>
      <w:lvlJc w:val="left"/>
      <w:pPr>
        <w:ind w:left="1212" w:hanging="360"/>
      </w:pPr>
      <w:rPr>
        <w:rFonts w:hint="default"/>
      </w:rPr>
    </w:lvl>
    <w:lvl w:ilvl="1" w:tplc="141A0019" w:tentative="1">
      <w:start w:val="1"/>
      <w:numFmt w:val="lowerLetter"/>
      <w:lvlText w:val="%2."/>
      <w:lvlJc w:val="left"/>
      <w:pPr>
        <w:ind w:left="1935" w:hanging="360"/>
      </w:pPr>
    </w:lvl>
    <w:lvl w:ilvl="2" w:tplc="141A001B" w:tentative="1">
      <w:start w:val="1"/>
      <w:numFmt w:val="lowerRoman"/>
      <w:lvlText w:val="%3."/>
      <w:lvlJc w:val="right"/>
      <w:pPr>
        <w:ind w:left="2655" w:hanging="180"/>
      </w:pPr>
    </w:lvl>
    <w:lvl w:ilvl="3" w:tplc="141A000F" w:tentative="1">
      <w:start w:val="1"/>
      <w:numFmt w:val="decimal"/>
      <w:lvlText w:val="%4."/>
      <w:lvlJc w:val="left"/>
      <w:pPr>
        <w:ind w:left="3375" w:hanging="360"/>
      </w:pPr>
    </w:lvl>
    <w:lvl w:ilvl="4" w:tplc="141A0019" w:tentative="1">
      <w:start w:val="1"/>
      <w:numFmt w:val="lowerLetter"/>
      <w:lvlText w:val="%5."/>
      <w:lvlJc w:val="left"/>
      <w:pPr>
        <w:ind w:left="4095" w:hanging="360"/>
      </w:pPr>
    </w:lvl>
    <w:lvl w:ilvl="5" w:tplc="141A001B" w:tentative="1">
      <w:start w:val="1"/>
      <w:numFmt w:val="lowerRoman"/>
      <w:lvlText w:val="%6."/>
      <w:lvlJc w:val="right"/>
      <w:pPr>
        <w:ind w:left="4815" w:hanging="180"/>
      </w:pPr>
    </w:lvl>
    <w:lvl w:ilvl="6" w:tplc="141A000F" w:tentative="1">
      <w:start w:val="1"/>
      <w:numFmt w:val="decimal"/>
      <w:lvlText w:val="%7."/>
      <w:lvlJc w:val="left"/>
      <w:pPr>
        <w:ind w:left="5535" w:hanging="360"/>
      </w:pPr>
    </w:lvl>
    <w:lvl w:ilvl="7" w:tplc="141A0019" w:tentative="1">
      <w:start w:val="1"/>
      <w:numFmt w:val="lowerLetter"/>
      <w:lvlText w:val="%8."/>
      <w:lvlJc w:val="left"/>
      <w:pPr>
        <w:ind w:left="6255" w:hanging="360"/>
      </w:pPr>
    </w:lvl>
    <w:lvl w:ilvl="8" w:tplc="141A001B" w:tentative="1">
      <w:start w:val="1"/>
      <w:numFmt w:val="lowerRoman"/>
      <w:lvlText w:val="%9."/>
      <w:lvlJc w:val="right"/>
      <w:pPr>
        <w:ind w:left="6975" w:hanging="180"/>
      </w:pPr>
    </w:lvl>
  </w:abstractNum>
  <w:abstractNum w:abstractNumId="4" w15:restartNumberingAfterBreak="0">
    <w:nsid w:val="149A0FF1"/>
    <w:multiLevelType w:val="hybridMultilevel"/>
    <w:tmpl w:val="3E3609E8"/>
    <w:lvl w:ilvl="0" w:tplc="A31296A8">
      <w:start w:val="1"/>
      <w:numFmt w:val="lowerLetter"/>
      <w:lvlText w:val="%1)"/>
      <w:lvlJc w:val="left"/>
      <w:pPr>
        <w:ind w:left="1215" w:hanging="360"/>
      </w:pPr>
      <w:rPr>
        <w:rFonts w:hint="default"/>
      </w:rPr>
    </w:lvl>
    <w:lvl w:ilvl="1" w:tplc="141A0019" w:tentative="1">
      <w:start w:val="1"/>
      <w:numFmt w:val="lowerLetter"/>
      <w:lvlText w:val="%2."/>
      <w:lvlJc w:val="left"/>
      <w:pPr>
        <w:ind w:left="1935" w:hanging="360"/>
      </w:pPr>
    </w:lvl>
    <w:lvl w:ilvl="2" w:tplc="141A001B" w:tentative="1">
      <w:start w:val="1"/>
      <w:numFmt w:val="lowerRoman"/>
      <w:lvlText w:val="%3."/>
      <w:lvlJc w:val="right"/>
      <w:pPr>
        <w:ind w:left="2655" w:hanging="180"/>
      </w:pPr>
    </w:lvl>
    <w:lvl w:ilvl="3" w:tplc="141A000F" w:tentative="1">
      <w:start w:val="1"/>
      <w:numFmt w:val="decimal"/>
      <w:lvlText w:val="%4."/>
      <w:lvlJc w:val="left"/>
      <w:pPr>
        <w:ind w:left="3375" w:hanging="360"/>
      </w:pPr>
    </w:lvl>
    <w:lvl w:ilvl="4" w:tplc="141A0019" w:tentative="1">
      <w:start w:val="1"/>
      <w:numFmt w:val="lowerLetter"/>
      <w:lvlText w:val="%5."/>
      <w:lvlJc w:val="left"/>
      <w:pPr>
        <w:ind w:left="4095" w:hanging="360"/>
      </w:pPr>
    </w:lvl>
    <w:lvl w:ilvl="5" w:tplc="141A001B" w:tentative="1">
      <w:start w:val="1"/>
      <w:numFmt w:val="lowerRoman"/>
      <w:lvlText w:val="%6."/>
      <w:lvlJc w:val="right"/>
      <w:pPr>
        <w:ind w:left="4815" w:hanging="180"/>
      </w:pPr>
    </w:lvl>
    <w:lvl w:ilvl="6" w:tplc="141A000F" w:tentative="1">
      <w:start w:val="1"/>
      <w:numFmt w:val="decimal"/>
      <w:lvlText w:val="%7."/>
      <w:lvlJc w:val="left"/>
      <w:pPr>
        <w:ind w:left="5535" w:hanging="360"/>
      </w:pPr>
    </w:lvl>
    <w:lvl w:ilvl="7" w:tplc="141A0019" w:tentative="1">
      <w:start w:val="1"/>
      <w:numFmt w:val="lowerLetter"/>
      <w:lvlText w:val="%8."/>
      <w:lvlJc w:val="left"/>
      <w:pPr>
        <w:ind w:left="6255" w:hanging="360"/>
      </w:pPr>
    </w:lvl>
    <w:lvl w:ilvl="8" w:tplc="141A001B" w:tentative="1">
      <w:start w:val="1"/>
      <w:numFmt w:val="lowerRoman"/>
      <w:lvlText w:val="%9."/>
      <w:lvlJc w:val="right"/>
      <w:pPr>
        <w:ind w:left="6975" w:hanging="180"/>
      </w:pPr>
    </w:lvl>
  </w:abstractNum>
  <w:abstractNum w:abstractNumId="5" w15:restartNumberingAfterBreak="0">
    <w:nsid w:val="197F58A1"/>
    <w:multiLevelType w:val="hybridMultilevel"/>
    <w:tmpl w:val="2974A232"/>
    <w:lvl w:ilvl="0" w:tplc="51E4278A">
      <w:start w:val="1"/>
      <w:numFmt w:val="lowerLetter"/>
      <w:lvlText w:val="%1)"/>
      <w:lvlJc w:val="left"/>
      <w:pPr>
        <w:ind w:left="1215" w:hanging="360"/>
      </w:pPr>
      <w:rPr>
        <w:rFonts w:hint="default"/>
      </w:rPr>
    </w:lvl>
    <w:lvl w:ilvl="1" w:tplc="141A0019" w:tentative="1">
      <w:start w:val="1"/>
      <w:numFmt w:val="lowerLetter"/>
      <w:lvlText w:val="%2."/>
      <w:lvlJc w:val="left"/>
      <w:pPr>
        <w:ind w:left="1935" w:hanging="360"/>
      </w:pPr>
    </w:lvl>
    <w:lvl w:ilvl="2" w:tplc="141A001B" w:tentative="1">
      <w:start w:val="1"/>
      <w:numFmt w:val="lowerRoman"/>
      <w:lvlText w:val="%3."/>
      <w:lvlJc w:val="right"/>
      <w:pPr>
        <w:ind w:left="2655" w:hanging="180"/>
      </w:pPr>
    </w:lvl>
    <w:lvl w:ilvl="3" w:tplc="141A000F" w:tentative="1">
      <w:start w:val="1"/>
      <w:numFmt w:val="decimal"/>
      <w:lvlText w:val="%4."/>
      <w:lvlJc w:val="left"/>
      <w:pPr>
        <w:ind w:left="3375" w:hanging="360"/>
      </w:pPr>
    </w:lvl>
    <w:lvl w:ilvl="4" w:tplc="141A0019" w:tentative="1">
      <w:start w:val="1"/>
      <w:numFmt w:val="lowerLetter"/>
      <w:lvlText w:val="%5."/>
      <w:lvlJc w:val="left"/>
      <w:pPr>
        <w:ind w:left="4095" w:hanging="360"/>
      </w:pPr>
    </w:lvl>
    <w:lvl w:ilvl="5" w:tplc="141A001B" w:tentative="1">
      <w:start w:val="1"/>
      <w:numFmt w:val="lowerRoman"/>
      <w:lvlText w:val="%6."/>
      <w:lvlJc w:val="right"/>
      <w:pPr>
        <w:ind w:left="4815" w:hanging="180"/>
      </w:pPr>
    </w:lvl>
    <w:lvl w:ilvl="6" w:tplc="141A000F" w:tentative="1">
      <w:start w:val="1"/>
      <w:numFmt w:val="decimal"/>
      <w:lvlText w:val="%7."/>
      <w:lvlJc w:val="left"/>
      <w:pPr>
        <w:ind w:left="5535" w:hanging="360"/>
      </w:pPr>
    </w:lvl>
    <w:lvl w:ilvl="7" w:tplc="141A0019" w:tentative="1">
      <w:start w:val="1"/>
      <w:numFmt w:val="lowerLetter"/>
      <w:lvlText w:val="%8."/>
      <w:lvlJc w:val="left"/>
      <w:pPr>
        <w:ind w:left="6255" w:hanging="360"/>
      </w:pPr>
    </w:lvl>
    <w:lvl w:ilvl="8" w:tplc="141A001B" w:tentative="1">
      <w:start w:val="1"/>
      <w:numFmt w:val="lowerRoman"/>
      <w:lvlText w:val="%9."/>
      <w:lvlJc w:val="right"/>
      <w:pPr>
        <w:ind w:left="6975" w:hanging="180"/>
      </w:pPr>
    </w:lvl>
  </w:abstractNum>
  <w:abstractNum w:abstractNumId="6" w15:restartNumberingAfterBreak="0">
    <w:nsid w:val="1DCB3907"/>
    <w:multiLevelType w:val="hybridMultilevel"/>
    <w:tmpl w:val="7CCE5E2C"/>
    <w:lvl w:ilvl="0" w:tplc="1D4C40D4">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9887B4F"/>
    <w:multiLevelType w:val="hybridMultilevel"/>
    <w:tmpl w:val="AC1E7C94"/>
    <w:lvl w:ilvl="0" w:tplc="F552FD22">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8" w15:restartNumberingAfterBreak="0">
    <w:nsid w:val="2B0508CB"/>
    <w:multiLevelType w:val="hybridMultilevel"/>
    <w:tmpl w:val="CC0C6276"/>
    <w:lvl w:ilvl="0" w:tplc="151068B2">
      <w:start w:val="1"/>
      <w:numFmt w:val="lowerLetter"/>
      <w:lvlText w:val="%1)"/>
      <w:lvlJc w:val="left"/>
      <w:pPr>
        <w:ind w:left="1215" w:hanging="360"/>
      </w:pPr>
      <w:rPr>
        <w:rFonts w:hint="default"/>
      </w:rPr>
    </w:lvl>
    <w:lvl w:ilvl="1" w:tplc="141A0019" w:tentative="1">
      <w:start w:val="1"/>
      <w:numFmt w:val="lowerLetter"/>
      <w:lvlText w:val="%2."/>
      <w:lvlJc w:val="left"/>
      <w:pPr>
        <w:ind w:left="1935" w:hanging="360"/>
      </w:pPr>
    </w:lvl>
    <w:lvl w:ilvl="2" w:tplc="141A001B" w:tentative="1">
      <w:start w:val="1"/>
      <w:numFmt w:val="lowerRoman"/>
      <w:lvlText w:val="%3."/>
      <w:lvlJc w:val="right"/>
      <w:pPr>
        <w:ind w:left="2655" w:hanging="180"/>
      </w:pPr>
    </w:lvl>
    <w:lvl w:ilvl="3" w:tplc="141A000F" w:tentative="1">
      <w:start w:val="1"/>
      <w:numFmt w:val="decimal"/>
      <w:lvlText w:val="%4."/>
      <w:lvlJc w:val="left"/>
      <w:pPr>
        <w:ind w:left="3375" w:hanging="360"/>
      </w:pPr>
    </w:lvl>
    <w:lvl w:ilvl="4" w:tplc="141A0019" w:tentative="1">
      <w:start w:val="1"/>
      <w:numFmt w:val="lowerLetter"/>
      <w:lvlText w:val="%5."/>
      <w:lvlJc w:val="left"/>
      <w:pPr>
        <w:ind w:left="4095" w:hanging="360"/>
      </w:pPr>
    </w:lvl>
    <w:lvl w:ilvl="5" w:tplc="141A001B" w:tentative="1">
      <w:start w:val="1"/>
      <w:numFmt w:val="lowerRoman"/>
      <w:lvlText w:val="%6."/>
      <w:lvlJc w:val="right"/>
      <w:pPr>
        <w:ind w:left="4815" w:hanging="180"/>
      </w:pPr>
    </w:lvl>
    <w:lvl w:ilvl="6" w:tplc="141A000F" w:tentative="1">
      <w:start w:val="1"/>
      <w:numFmt w:val="decimal"/>
      <w:lvlText w:val="%7."/>
      <w:lvlJc w:val="left"/>
      <w:pPr>
        <w:ind w:left="5535" w:hanging="360"/>
      </w:pPr>
    </w:lvl>
    <w:lvl w:ilvl="7" w:tplc="141A0019" w:tentative="1">
      <w:start w:val="1"/>
      <w:numFmt w:val="lowerLetter"/>
      <w:lvlText w:val="%8."/>
      <w:lvlJc w:val="left"/>
      <w:pPr>
        <w:ind w:left="6255" w:hanging="360"/>
      </w:pPr>
    </w:lvl>
    <w:lvl w:ilvl="8" w:tplc="141A001B" w:tentative="1">
      <w:start w:val="1"/>
      <w:numFmt w:val="lowerRoman"/>
      <w:lvlText w:val="%9."/>
      <w:lvlJc w:val="right"/>
      <w:pPr>
        <w:ind w:left="6975" w:hanging="180"/>
      </w:pPr>
    </w:lvl>
  </w:abstractNum>
  <w:abstractNum w:abstractNumId="9" w15:restartNumberingAfterBreak="0">
    <w:nsid w:val="2EE119B4"/>
    <w:multiLevelType w:val="hybridMultilevel"/>
    <w:tmpl w:val="6B749C94"/>
    <w:lvl w:ilvl="0" w:tplc="D25CB4FA">
      <w:start w:val="1"/>
      <w:numFmt w:val="lowerLetter"/>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0" w15:restartNumberingAfterBreak="0">
    <w:nsid w:val="314D20DF"/>
    <w:multiLevelType w:val="hybridMultilevel"/>
    <w:tmpl w:val="51BE5B6A"/>
    <w:lvl w:ilvl="0" w:tplc="D8A86092">
      <w:start w:val="1"/>
      <w:numFmt w:val="lowerLetter"/>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1" w15:restartNumberingAfterBreak="0">
    <w:nsid w:val="333545D8"/>
    <w:multiLevelType w:val="hybridMultilevel"/>
    <w:tmpl w:val="BDCCBEFE"/>
    <w:lvl w:ilvl="0" w:tplc="2FD66D70">
      <w:start w:val="1"/>
      <w:numFmt w:val="bullet"/>
      <w:lvlText w:val="-"/>
      <w:lvlJc w:val="left"/>
      <w:pPr>
        <w:ind w:left="720" w:hanging="360"/>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36B800AF"/>
    <w:multiLevelType w:val="hybridMultilevel"/>
    <w:tmpl w:val="0D969094"/>
    <w:lvl w:ilvl="0" w:tplc="F7AC1D94">
      <w:start w:val="1"/>
      <w:numFmt w:val="lowerLetter"/>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3" w15:restartNumberingAfterBreak="0">
    <w:nsid w:val="38B069A9"/>
    <w:multiLevelType w:val="hybridMultilevel"/>
    <w:tmpl w:val="F1CCE9F8"/>
    <w:lvl w:ilvl="0" w:tplc="9004588C">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4" w15:restartNumberingAfterBreak="0">
    <w:nsid w:val="38C77C2D"/>
    <w:multiLevelType w:val="hybridMultilevel"/>
    <w:tmpl w:val="93FA6AFE"/>
    <w:lvl w:ilvl="0" w:tplc="69D8F06A">
      <w:start w:val="10"/>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5" w15:restartNumberingAfterBreak="0">
    <w:nsid w:val="3AEA53E6"/>
    <w:multiLevelType w:val="hybridMultilevel"/>
    <w:tmpl w:val="7DAA5A64"/>
    <w:lvl w:ilvl="0" w:tplc="5A18E060">
      <w:start w:val="1"/>
      <w:numFmt w:val="decimal"/>
      <w:lvlText w:val="(%1)"/>
      <w:lvlJc w:val="left"/>
      <w:pPr>
        <w:ind w:left="643" w:hanging="360"/>
      </w:pPr>
      <w:rPr>
        <w:rFonts w:hint="default"/>
      </w:rPr>
    </w:lvl>
    <w:lvl w:ilvl="1" w:tplc="141A0019" w:tentative="1">
      <w:start w:val="1"/>
      <w:numFmt w:val="lowerLetter"/>
      <w:lvlText w:val="%2."/>
      <w:lvlJc w:val="left"/>
      <w:pPr>
        <w:ind w:left="1363" w:hanging="360"/>
      </w:pPr>
    </w:lvl>
    <w:lvl w:ilvl="2" w:tplc="141A001B" w:tentative="1">
      <w:start w:val="1"/>
      <w:numFmt w:val="lowerRoman"/>
      <w:lvlText w:val="%3."/>
      <w:lvlJc w:val="right"/>
      <w:pPr>
        <w:ind w:left="2083" w:hanging="180"/>
      </w:pPr>
    </w:lvl>
    <w:lvl w:ilvl="3" w:tplc="141A000F" w:tentative="1">
      <w:start w:val="1"/>
      <w:numFmt w:val="decimal"/>
      <w:lvlText w:val="%4."/>
      <w:lvlJc w:val="left"/>
      <w:pPr>
        <w:ind w:left="2803" w:hanging="360"/>
      </w:pPr>
    </w:lvl>
    <w:lvl w:ilvl="4" w:tplc="141A0019" w:tentative="1">
      <w:start w:val="1"/>
      <w:numFmt w:val="lowerLetter"/>
      <w:lvlText w:val="%5."/>
      <w:lvlJc w:val="left"/>
      <w:pPr>
        <w:ind w:left="3523" w:hanging="360"/>
      </w:pPr>
    </w:lvl>
    <w:lvl w:ilvl="5" w:tplc="141A001B" w:tentative="1">
      <w:start w:val="1"/>
      <w:numFmt w:val="lowerRoman"/>
      <w:lvlText w:val="%6."/>
      <w:lvlJc w:val="right"/>
      <w:pPr>
        <w:ind w:left="4243" w:hanging="180"/>
      </w:pPr>
    </w:lvl>
    <w:lvl w:ilvl="6" w:tplc="141A000F" w:tentative="1">
      <w:start w:val="1"/>
      <w:numFmt w:val="decimal"/>
      <w:lvlText w:val="%7."/>
      <w:lvlJc w:val="left"/>
      <w:pPr>
        <w:ind w:left="4963" w:hanging="360"/>
      </w:pPr>
    </w:lvl>
    <w:lvl w:ilvl="7" w:tplc="141A0019" w:tentative="1">
      <w:start w:val="1"/>
      <w:numFmt w:val="lowerLetter"/>
      <w:lvlText w:val="%8."/>
      <w:lvlJc w:val="left"/>
      <w:pPr>
        <w:ind w:left="5683" w:hanging="360"/>
      </w:pPr>
    </w:lvl>
    <w:lvl w:ilvl="8" w:tplc="141A001B" w:tentative="1">
      <w:start w:val="1"/>
      <w:numFmt w:val="lowerRoman"/>
      <w:lvlText w:val="%9."/>
      <w:lvlJc w:val="right"/>
      <w:pPr>
        <w:ind w:left="6403" w:hanging="180"/>
      </w:pPr>
    </w:lvl>
  </w:abstractNum>
  <w:abstractNum w:abstractNumId="16" w15:restartNumberingAfterBreak="0">
    <w:nsid w:val="3D0A6B73"/>
    <w:multiLevelType w:val="hybridMultilevel"/>
    <w:tmpl w:val="9566EA7A"/>
    <w:lvl w:ilvl="0" w:tplc="8A5EB036">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7" w15:restartNumberingAfterBreak="0">
    <w:nsid w:val="3FDE5B84"/>
    <w:multiLevelType w:val="hybridMultilevel"/>
    <w:tmpl w:val="001EF79E"/>
    <w:lvl w:ilvl="0" w:tplc="69C08146">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15:restartNumberingAfterBreak="0">
    <w:nsid w:val="4012232C"/>
    <w:multiLevelType w:val="hybridMultilevel"/>
    <w:tmpl w:val="ED126B2A"/>
    <w:lvl w:ilvl="0" w:tplc="864691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173410"/>
    <w:multiLevelType w:val="hybridMultilevel"/>
    <w:tmpl w:val="9552D13C"/>
    <w:lvl w:ilvl="0" w:tplc="48A8B45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4D4C89"/>
    <w:multiLevelType w:val="hybridMultilevel"/>
    <w:tmpl w:val="2BE0B1DC"/>
    <w:lvl w:ilvl="0" w:tplc="BC14BB8A">
      <w:start w:val="1"/>
      <w:numFmt w:val="lowerLetter"/>
      <w:lvlText w:val="%1)"/>
      <w:lvlJc w:val="left"/>
      <w:pPr>
        <w:ind w:left="1215" w:hanging="360"/>
      </w:pPr>
      <w:rPr>
        <w:rFonts w:hint="default"/>
      </w:rPr>
    </w:lvl>
    <w:lvl w:ilvl="1" w:tplc="141A0019" w:tentative="1">
      <w:start w:val="1"/>
      <w:numFmt w:val="lowerLetter"/>
      <w:lvlText w:val="%2."/>
      <w:lvlJc w:val="left"/>
      <w:pPr>
        <w:ind w:left="1935" w:hanging="360"/>
      </w:pPr>
    </w:lvl>
    <w:lvl w:ilvl="2" w:tplc="141A001B" w:tentative="1">
      <w:start w:val="1"/>
      <w:numFmt w:val="lowerRoman"/>
      <w:lvlText w:val="%3."/>
      <w:lvlJc w:val="right"/>
      <w:pPr>
        <w:ind w:left="2655" w:hanging="180"/>
      </w:pPr>
    </w:lvl>
    <w:lvl w:ilvl="3" w:tplc="141A000F" w:tentative="1">
      <w:start w:val="1"/>
      <w:numFmt w:val="decimal"/>
      <w:lvlText w:val="%4."/>
      <w:lvlJc w:val="left"/>
      <w:pPr>
        <w:ind w:left="3375" w:hanging="360"/>
      </w:pPr>
    </w:lvl>
    <w:lvl w:ilvl="4" w:tplc="141A0019" w:tentative="1">
      <w:start w:val="1"/>
      <w:numFmt w:val="lowerLetter"/>
      <w:lvlText w:val="%5."/>
      <w:lvlJc w:val="left"/>
      <w:pPr>
        <w:ind w:left="4095" w:hanging="360"/>
      </w:pPr>
    </w:lvl>
    <w:lvl w:ilvl="5" w:tplc="141A001B" w:tentative="1">
      <w:start w:val="1"/>
      <w:numFmt w:val="lowerRoman"/>
      <w:lvlText w:val="%6."/>
      <w:lvlJc w:val="right"/>
      <w:pPr>
        <w:ind w:left="4815" w:hanging="180"/>
      </w:pPr>
    </w:lvl>
    <w:lvl w:ilvl="6" w:tplc="141A000F" w:tentative="1">
      <w:start w:val="1"/>
      <w:numFmt w:val="decimal"/>
      <w:lvlText w:val="%7."/>
      <w:lvlJc w:val="left"/>
      <w:pPr>
        <w:ind w:left="5535" w:hanging="360"/>
      </w:pPr>
    </w:lvl>
    <w:lvl w:ilvl="7" w:tplc="141A0019" w:tentative="1">
      <w:start w:val="1"/>
      <w:numFmt w:val="lowerLetter"/>
      <w:lvlText w:val="%8."/>
      <w:lvlJc w:val="left"/>
      <w:pPr>
        <w:ind w:left="6255" w:hanging="360"/>
      </w:pPr>
    </w:lvl>
    <w:lvl w:ilvl="8" w:tplc="141A001B" w:tentative="1">
      <w:start w:val="1"/>
      <w:numFmt w:val="lowerRoman"/>
      <w:lvlText w:val="%9."/>
      <w:lvlJc w:val="right"/>
      <w:pPr>
        <w:ind w:left="6975" w:hanging="180"/>
      </w:pPr>
    </w:lvl>
  </w:abstractNum>
  <w:abstractNum w:abstractNumId="21" w15:restartNumberingAfterBreak="0">
    <w:nsid w:val="49F21E0A"/>
    <w:multiLevelType w:val="hybridMultilevel"/>
    <w:tmpl w:val="ADCE52D4"/>
    <w:lvl w:ilvl="0" w:tplc="18D64D10">
      <w:start w:val="1"/>
      <w:numFmt w:val="decimal"/>
      <w:lvlText w:val="(%1)"/>
      <w:lvlJc w:val="left"/>
      <w:pPr>
        <w:ind w:left="643" w:hanging="360"/>
      </w:pPr>
      <w:rPr>
        <w:rFonts w:hint="default"/>
      </w:rPr>
    </w:lvl>
    <w:lvl w:ilvl="1" w:tplc="141A0019" w:tentative="1">
      <w:start w:val="1"/>
      <w:numFmt w:val="lowerLetter"/>
      <w:lvlText w:val="%2."/>
      <w:lvlJc w:val="left"/>
      <w:pPr>
        <w:ind w:left="1363" w:hanging="360"/>
      </w:pPr>
    </w:lvl>
    <w:lvl w:ilvl="2" w:tplc="141A001B" w:tentative="1">
      <w:start w:val="1"/>
      <w:numFmt w:val="lowerRoman"/>
      <w:lvlText w:val="%3."/>
      <w:lvlJc w:val="right"/>
      <w:pPr>
        <w:ind w:left="2083" w:hanging="180"/>
      </w:pPr>
    </w:lvl>
    <w:lvl w:ilvl="3" w:tplc="141A000F" w:tentative="1">
      <w:start w:val="1"/>
      <w:numFmt w:val="decimal"/>
      <w:lvlText w:val="%4."/>
      <w:lvlJc w:val="left"/>
      <w:pPr>
        <w:ind w:left="2803" w:hanging="360"/>
      </w:pPr>
    </w:lvl>
    <w:lvl w:ilvl="4" w:tplc="141A0019" w:tentative="1">
      <w:start w:val="1"/>
      <w:numFmt w:val="lowerLetter"/>
      <w:lvlText w:val="%5."/>
      <w:lvlJc w:val="left"/>
      <w:pPr>
        <w:ind w:left="3523" w:hanging="360"/>
      </w:pPr>
    </w:lvl>
    <w:lvl w:ilvl="5" w:tplc="141A001B" w:tentative="1">
      <w:start w:val="1"/>
      <w:numFmt w:val="lowerRoman"/>
      <w:lvlText w:val="%6."/>
      <w:lvlJc w:val="right"/>
      <w:pPr>
        <w:ind w:left="4243" w:hanging="180"/>
      </w:pPr>
    </w:lvl>
    <w:lvl w:ilvl="6" w:tplc="141A000F" w:tentative="1">
      <w:start w:val="1"/>
      <w:numFmt w:val="decimal"/>
      <w:lvlText w:val="%7."/>
      <w:lvlJc w:val="left"/>
      <w:pPr>
        <w:ind w:left="4963" w:hanging="360"/>
      </w:pPr>
    </w:lvl>
    <w:lvl w:ilvl="7" w:tplc="141A0019" w:tentative="1">
      <w:start w:val="1"/>
      <w:numFmt w:val="lowerLetter"/>
      <w:lvlText w:val="%8."/>
      <w:lvlJc w:val="left"/>
      <w:pPr>
        <w:ind w:left="5683" w:hanging="360"/>
      </w:pPr>
    </w:lvl>
    <w:lvl w:ilvl="8" w:tplc="141A001B" w:tentative="1">
      <w:start w:val="1"/>
      <w:numFmt w:val="lowerRoman"/>
      <w:lvlText w:val="%9."/>
      <w:lvlJc w:val="right"/>
      <w:pPr>
        <w:ind w:left="6403" w:hanging="180"/>
      </w:pPr>
    </w:lvl>
  </w:abstractNum>
  <w:abstractNum w:abstractNumId="22" w15:restartNumberingAfterBreak="0">
    <w:nsid w:val="4CC5622F"/>
    <w:multiLevelType w:val="hybridMultilevel"/>
    <w:tmpl w:val="6DF0FC04"/>
    <w:lvl w:ilvl="0" w:tplc="900A5B50">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4F5656C5"/>
    <w:multiLevelType w:val="hybridMultilevel"/>
    <w:tmpl w:val="5F3E4BCE"/>
    <w:lvl w:ilvl="0" w:tplc="DBB8A110">
      <w:start w:val="1"/>
      <w:numFmt w:val="lowerLetter"/>
      <w:lvlText w:val="%1)"/>
      <w:lvlJc w:val="left"/>
      <w:pPr>
        <w:ind w:left="1215" w:hanging="360"/>
      </w:pPr>
      <w:rPr>
        <w:rFonts w:hint="default"/>
      </w:rPr>
    </w:lvl>
    <w:lvl w:ilvl="1" w:tplc="141A0019" w:tentative="1">
      <w:start w:val="1"/>
      <w:numFmt w:val="lowerLetter"/>
      <w:lvlText w:val="%2."/>
      <w:lvlJc w:val="left"/>
      <w:pPr>
        <w:ind w:left="1935" w:hanging="360"/>
      </w:pPr>
    </w:lvl>
    <w:lvl w:ilvl="2" w:tplc="141A001B" w:tentative="1">
      <w:start w:val="1"/>
      <w:numFmt w:val="lowerRoman"/>
      <w:lvlText w:val="%3."/>
      <w:lvlJc w:val="right"/>
      <w:pPr>
        <w:ind w:left="2655" w:hanging="180"/>
      </w:pPr>
    </w:lvl>
    <w:lvl w:ilvl="3" w:tplc="141A000F" w:tentative="1">
      <w:start w:val="1"/>
      <w:numFmt w:val="decimal"/>
      <w:lvlText w:val="%4."/>
      <w:lvlJc w:val="left"/>
      <w:pPr>
        <w:ind w:left="3375" w:hanging="360"/>
      </w:pPr>
    </w:lvl>
    <w:lvl w:ilvl="4" w:tplc="141A0019" w:tentative="1">
      <w:start w:val="1"/>
      <w:numFmt w:val="lowerLetter"/>
      <w:lvlText w:val="%5."/>
      <w:lvlJc w:val="left"/>
      <w:pPr>
        <w:ind w:left="4095" w:hanging="360"/>
      </w:pPr>
    </w:lvl>
    <w:lvl w:ilvl="5" w:tplc="141A001B" w:tentative="1">
      <w:start w:val="1"/>
      <w:numFmt w:val="lowerRoman"/>
      <w:lvlText w:val="%6."/>
      <w:lvlJc w:val="right"/>
      <w:pPr>
        <w:ind w:left="4815" w:hanging="180"/>
      </w:pPr>
    </w:lvl>
    <w:lvl w:ilvl="6" w:tplc="141A000F" w:tentative="1">
      <w:start w:val="1"/>
      <w:numFmt w:val="decimal"/>
      <w:lvlText w:val="%7."/>
      <w:lvlJc w:val="left"/>
      <w:pPr>
        <w:ind w:left="5535" w:hanging="360"/>
      </w:pPr>
    </w:lvl>
    <w:lvl w:ilvl="7" w:tplc="141A0019" w:tentative="1">
      <w:start w:val="1"/>
      <w:numFmt w:val="lowerLetter"/>
      <w:lvlText w:val="%8."/>
      <w:lvlJc w:val="left"/>
      <w:pPr>
        <w:ind w:left="6255" w:hanging="360"/>
      </w:pPr>
    </w:lvl>
    <w:lvl w:ilvl="8" w:tplc="141A001B" w:tentative="1">
      <w:start w:val="1"/>
      <w:numFmt w:val="lowerRoman"/>
      <w:lvlText w:val="%9."/>
      <w:lvlJc w:val="right"/>
      <w:pPr>
        <w:ind w:left="6975" w:hanging="180"/>
      </w:pPr>
    </w:lvl>
  </w:abstractNum>
  <w:abstractNum w:abstractNumId="24" w15:restartNumberingAfterBreak="0">
    <w:nsid w:val="50760310"/>
    <w:multiLevelType w:val="hybridMultilevel"/>
    <w:tmpl w:val="F4D29E1E"/>
    <w:lvl w:ilvl="0" w:tplc="F3FCA9B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1FA3AC4"/>
    <w:multiLevelType w:val="hybridMultilevel"/>
    <w:tmpl w:val="0444E17A"/>
    <w:lvl w:ilvl="0" w:tplc="8A5EB036">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26" w15:restartNumberingAfterBreak="0">
    <w:nsid w:val="5A81602F"/>
    <w:multiLevelType w:val="hybridMultilevel"/>
    <w:tmpl w:val="A31845AE"/>
    <w:lvl w:ilvl="0" w:tplc="CAE8CD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B017FA3"/>
    <w:multiLevelType w:val="hybridMultilevel"/>
    <w:tmpl w:val="61521952"/>
    <w:lvl w:ilvl="0" w:tplc="FAD08FD4">
      <w:start w:val="18"/>
      <w:numFmt w:val="lowerLetter"/>
      <w:lvlText w:val="%1)"/>
      <w:lvlJc w:val="left"/>
      <w:pPr>
        <w:ind w:left="1215" w:hanging="360"/>
      </w:pPr>
      <w:rPr>
        <w:rFonts w:hint="default"/>
      </w:rPr>
    </w:lvl>
    <w:lvl w:ilvl="1" w:tplc="141A0019" w:tentative="1">
      <w:start w:val="1"/>
      <w:numFmt w:val="lowerLetter"/>
      <w:lvlText w:val="%2."/>
      <w:lvlJc w:val="left"/>
      <w:pPr>
        <w:ind w:left="1935" w:hanging="360"/>
      </w:pPr>
    </w:lvl>
    <w:lvl w:ilvl="2" w:tplc="141A001B" w:tentative="1">
      <w:start w:val="1"/>
      <w:numFmt w:val="lowerRoman"/>
      <w:lvlText w:val="%3."/>
      <w:lvlJc w:val="right"/>
      <w:pPr>
        <w:ind w:left="2655" w:hanging="180"/>
      </w:pPr>
    </w:lvl>
    <w:lvl w:ilvl="3" w:tplc="141A000F" w:tentative="1">
      <w:start w:val="1"/>
      <w:numFmt w:val="decimal"/>
      <w:lvlText w:val="%4."/>
      <w:lvlJc w:val="left"/>
      <w:pPr>
        <w:ind w:left="3375" w:hanging="360"/>
      </w:pPr>
    </w:lvl>
    <w:lvl w:ilvl="4" w:tplc="141A0019" w:tentative="1">
      <w:start w:val="1"/>
      <w:numFmt w:val="lowerLetter"/>
      <w:lvlText w:val="%5."/>
      <w:lvlJc w:val="left"/>
      <w:pPr>
        <w:ind w:left="4095" w:hanging="360"/>
      </w:pPr>
    </w:lvl>
    <w:lvl w:ilvl="5" w:tplc="141A001B" w:tentative="1">
      <w:start w:val="1"/>
      <w:numFmt w:val="lowerRoman"/>
      <w:lvlText w:val="%6."/>
      <w:lvlJc w:val="right"/>
      <w:pPr>
        <w:ind w:left="4815" w:hanging="180"/>
      </w:pPr>
    </w:lvl>
    <w:lvl w:ilvl="6" w:tplc="141A000F" w:tentative="1">
      <w:start w:val="1"/>
      <w:numFmt w:val="decimal"/>
      <w:lvlText w:val="%7."/>
      <w:lvlJc w:val="left"/>
      <w:pPr>
        <w:ind w:left="5535" w:hanging="360"/>
      </w:pPr>
    </w:lvl>
    <w:lvl w:ilvl="7" w:tplc="141A0019" w:tentative="1">
      <w:start w:val="1"/>
      <w:numFmt w:val="lowerLetter"/>
      <w:lvlText w:val="%8."/>
      <w:lvlJc w:val="left"/>
      <w:pPr>
        <w:ind w:left="6255" w:hanging="360"/>
      </w:pPr>
    </w:lvl>
    <w:lvl w:ilvl="8" w:tplc="141A001B" w:tentative="1">
      <w:start w:val="1"/>
      <w:numFmt w:val="lowerRoman"/>
      <w:lvlText w:val="%9."/>
      <w:lvlJc w:val="right"/>
      <w:pPr>
        <w:ind w:left="6975" w:hanging="180"/>
      </w:pPr>
    </w:lvl>
  </w:abstractNum>
  <w:abstractNum w:abstractNumId="28" w15:restartNumberingAfterBreak="0">
    <w:nsid w:val="63533E3A"/>
    <w:multiLevelType w:val="hybridMultilevel"/>
    <w:tmpl w:val="23501242"/>
    <w:lvl w:ilvl="0" w:tplc="BF5E335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9" w15:restartNumberingAfterBreak="0">
    <w:nsid w:val="64270034"/>
    <w:multiLevelType w:val="hybridMultilevel"/>
    <w:tmpl w:val="74BA95B6"/>
    <w:lvl w:ilvl="0" w:tplc="DA163408">
      <w:start w:val="1"/>
      <w:numFmt w:val="decimal"/>
      <w:lvlText w:val="(%1)"/>
      <w:lvlJc w:val="left"/>
      <w:pPr>
        <w:ind w:left="720" w:hanging="36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0" w15:restartNumberingAfterBreak="0">
    <w:nsid w:val="65257CCC"/>
    <w:multiLevelType w:val="hybridMultilevel"/>
    <w:tmpl w:val="B4E2EF8E"/>
    <w:lvl w:ilvl="0" w:tplc="C0C85196">
      <w:start w:val="1"/>
      <w:numFmt w:val="decimal"/>
      <w:lvlText w:val="(%1)"/>
      <w:lvlJc w:val="left"/>
      <w:pPr>
        <w:ind w:left="1069" w:hanging="360"/>
      </w:pPr>
      <w:rPr>
        <w:rFonts w:hint="default"/>
      </w:rPr>
    </w:lvl>
    <w:lvl w:ilvl="1" w:tplc="B6EE4DC2">
      <w:start w:val="1"/>
      <w:numFmt w:val="lowerLetter"/>
      <w:lvlText w:val="%2)"/>
      <w:lvlJc w:val="left"/>
      <w:pPr>
        <w:ind w:left="1789" w:hanging="360"/>
      </w:pPr>
      <w:rPr>
        <w:rFonts w:ascii="Arial" w:eastAsiaTheme="minorHAnsi" w:hAnsi="Arial" w:cs="Arial"/>
      </w:rPr>
    </w:lvl>
    <w:lvl w:ilvl="2" w:tplc="141A001B" w:tentative="1">
      <w:start w:val="1"/>
      <w:numFmt w:val="lowerRoman"/>
      <w:lvlText w:val="%3."/>
      <w:lvlJc w:val="right"/>
      <w:pPr>
        <w:ind w:left="2509" w:hanging="180"/>
      </w:p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31" w15:restartNumberingAfterBreak="0">
    <w:nsid w:val="65390603"/>
    <w:multiLevelType w:val="hybridMultilevel"/>
    <w:tmpl w:val="9B50CBC2"/>
    <w:lvl w:ilvl="0" w:tplc="BBD0B0EA">
      <w:start w:val="1"/>
      <w:numFmt w:val="decimal"/>
      <w:lvlText w:val="(%1)"/>
      <w:lvlJc w:val="left"/>
      <w:pPr>
        <w:ind w:left="720" w:hanging="36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2" w15:restartNumberingAfterBreak="0">
    <w:nsid w:val="65BA59F2"/>
    <w:multiLevelType w:val="hybridMultilevel"/>
    <w:tmpl w:val="9552D13C"/>
    <w:lvl w:ilvl="0" w:tplc="48A8B45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D60A8"/>
    <w:multiLevelType w:val="hybridMultilevel"/>
    <w:tmpl w:val="CABC3224"/>
    <w:lvl w:ilvl="0" w:tplc="ABC6499E">
      <w:start w:val="1"/>
      <w:numFmt w:val="decimal"/>
      <w:lvlText w:val="(%1)"/>
      <w:lvlJc w:val="left"/>
      <w:pPr>
        <w:ind w:left="927" w:hanging="360"/>
      </w:pPr>
      <w:rPr>
        <w:rFonts w:hint="default"/>
      </w:rPr>
    </w:lvl>
    <w:lvl w:ilvl="1" w:tplc="141A0019" w:tentative="1">
      <w:start w:val="1"/>
      <w:numFmt w:val="lowerLetter"/>
      <w:lvlText w:val="%2."/>
      <w:lvlJc w:val="left"/>
      <w:pPr>
        <w:ind w:left="1647" w:hanging="360"/>
      </w:pPr>
    </w:lvl>
    <w:lvl w:ilvl="2" w:tplc="141A001B" w:tentative="1">
      <w:start w:val="1"/>
      <w:numFmt w:val="lowerRoman"/>
      <w:lvlText w:val="%3."/>
      <w:lvlJc w:val="right"/>
      <w:pPr>
        <w:ind w:left="2367" w:hanging="180"/>
      </w:pPr>
    </w:lvl>
    <w:lvl w:ilvl="3" w:tplc="141A000F" w:tentative="1">
      <w:start w:val="1"/>
      <w:numFmt w:val="decimal"/>
      <w:lvlText w:val="%4."/>
      <w:lvlJc w:val="left"/>
      <w:pPr>
        <w:ind w:left="3087" w:hanging="360"/>
      </w:pPr>
    </w:lvl>
    <w:lvl w:ilvl="4" w:tplc="141A0019" w:tentative="1">
      <w:start w:val="1"/>
      <w:numFmt w:val="lowerLetter"/>
      <w:lvlText w:val="%5."/>
      <w:lvlJc w:val="left"/>
      <w:pPr>
        <w:ind w:left="3807" w:hanging="360"/>
      </w:pPr>
    </w:lvl>
    <w:lvl w:ilvl="5" w:tplc="141A001B" w:tentative="1">
      <w:start w:val="1"/>
      <w:numFmt w:val="lowerRoman"/>
      <w:lvlText w:val="%6."/>
      <w:lvlJc w:val="right"/>
      <w:pPr>
        <w:ind w:left="4527" w:hanging="180"/>
      </w:pPr>
    </w:lvl>
    <w:lvl w:ilvl="6" w:tplc="141A000F" w:tentative="1">
      <w:start w:val="1"/>
      <w:numFmt w:val="decimal"/>
      <w:lvlText w:val="%7."/>
      <w:lvlJc w:val="left"/>
      <w:pPr>
        <w:ind w:left="5247" w:hanging="360"/>
      </w:pPr>
    </w:lvl>
    <w:lvl w:ilvl="7" w:tplc="141A0019" w:tentative="1">
      <w:start w:val="1"/>
      <w:numFmt w:val="lowerLetter"/>
      <w:lvlText w:val="%8."/>
      <w:lvlJc w:val="left"/>
      <w:pPr>
        <w:ind w:left="5967" w:hanging="360"/>
      </w:pPr>
    </w:lvl>
    <w:lvl w:ilvl="8" w:tplc="141A001B" w:tentative="1">
      <w:start w:val="1"/>
      <w:numFmt w:val="lowerRoman"/>
      <w:lvlText w:val="%9."/>
      <w:lvlJc w:val="right"/>
      <w:pPr>
        <w:ind w:left="6687" w:hanging="180"/>
      </w:pPr>
    </w:lvl>
  </w:abstractNum>
  <w:abstractNum w:abstractNumId="34" w15:restartNumberingAfterBreak="0">
    <w:nsid w:val="6A2A2A12"/>
    <w:multiLevelType w:val="hybridMultilevel"/>
    <w:tmpl w:val="FFEEDB06"/>
    <w:lvl w:ilvl="0" w:tplc="8A5EB036">
      <w:start w:val="1"/>
      <w:numFmt w:val="decimal"/>
      <w:lvlText w:val="(%1)"/>
      <w:lvlJc w:val="left"/>
      <w:pPr>
        <w:ind w:left="928" w:hanging="360"/>
      </w:pPr>
      <w:rPr>
        <w:rFonts w:hint="default"/>
      </w:rPr>
    </w:lvl>
    <w:lvl w:ilvl="1" w:tplc="141A0019" w:tentative="1">
      <w:start w:val="1"/>
      <w:numFmt w:val="lowerLetter"/>
      <w:lvlText w:val="%2."/>
      <w:lvlJc w:val="left"/>
      <w:pPr>
        <w:ind w:left="1648" w:hanging="360"/>
      </w:pPr>
    </w:lvl>
    <w:lvl w:ilvl="2" w:tplc="141A001B" w:tentative="1">
      <w:start w:val="1"/>
      <w:numFmt w:val="lowerRoman"/>
      <w:lvlText w:val="%3."/>
      <w:lvlJc w:val="right"/>
      <w:pPr>
        <w:ind w:left="2368" w:hanging="180"/>
      </w:pPr>
    </w:lvl>
    <w:lvl w:ilvl="3" w:tplc="141A000F" w:tentative="1">
      <w:start w:val="1"/>
      <w:numFmt w:val="decimal"/>
      <w:lvlText w:val="%4."/>
      <w:lvlJc w:val="left"/>
      <w:pPr>
        <w:ind w:left="3088" w:hanging="360"/>
      </w:pPr>
    </w:lvl>
    <w:lvl w:ilvl="4" w:tplc="141A0019" w:tentative="1">
      <w:start w:val="1"/>
      <w:numFmt w:val="lowerLetter"/>
      <w:lvlText w:val="%5."/>
      <w:lvlJc w:val="left"/>
      <w:pPr>
        <w:ind w:left="3808" w:hanging="360"/>
      </w:pPr>
    </w:lvl>
    <w:lvl w:ilvl="5" w:tplc="141A001B" w:tentative="1">
      <w:start w:val="1"/>
      <w:numFmt w:val="lowerRoman"/>
      <w:lvlText w:val="%6."/>
      <w:lvlJc w:val="right"/>
      <w:pPr>
        <w:ind w:left="4528" w:hanging="180"/>
      </w:pPr>
    </w:lvl>
    <w:lvl w:ilvl="6" w:tplc="141A000F" w:tentative="1">
      <w:start w:val="1"/>
      <w:numFmt w:val="decimal"/>
      <w:lvlText w:val="%7."/>
      <w:lvlJc w:val="left"/>
      <w:pPr>
        <w:ind w:left="5248" w:hanging="360"/>
      </w:pPr>
    </w:lvl>
    <w:lvl w:ilvl="7" w:tplc="141A0019" w:tentative="1">
      <w:start w:val="1"/>
      <w:numFmt w:val="lowerLetter"/>
      <w:lvlText w:val="%8."/>
      <w:lvlJc w:val="left"/>
      <w:pPr>
        <w:ind w:left="5968" w:hanging="360"/>
      </w:pPr>
    </w:lvl>
    <w:lvl w:ilvl="8" w:tplc="141A001B" w:tentative="1">
      <w:start w:val="1"/>
      <w:numFmt w:val="lowerRoman"/>
      <w:lvlText w:val="%9."/>
      <w:lvlJc w:val="right"/>
      <w:pPr>
        <w:ind w:left="6688" w:hanging="180"/>
      </w:pPr>
    </w:lvl>
  </w:abstractNum>
  <w:abstractNum w:abstractNumId="35" w15:restartNumberingAfterBreak="0">
    <w:nsid w:val="6A39620E"/>
    <w:multiLevelType w:val="hybridMultilevel"/>
    <w:tmpl w:val="AE604AD2"/>
    <w:lvl w:ilvl="0" w:tplc="43AEBD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67589C"/>
    <w:multiLevelType w:val="hybridMultilevel"/>
    <w:tmpl w:val="9B8E153E"/>
    <w:lvl w:ilvl="0" w:tplc="5008D310">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7" w15:restartNumberingAfterBreak="0">
    <w:nsid w:val="71941444"/>
    <w:multiLevelType w:val="hybridMultilevel"/>
    <w:tmpl w:val="71D8C610"/>
    <w:lvl w:ilvl="0" w:tplc="E8C43CAC">
      <w:start w:val="1"/>
      <w:numFmt w:val="decimal"/>
      <w:lvlText w:val="(%1)"/>
      <w:lvlJc w:val="left"/>
      <w:pPr>
        <w:ind w:left="644" w:hanging="360"/>
      </w:pPr>
      <w:rPr>
        <w:rFonts w:cstheme="minorHAnsi"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5905D91"/>
    <w:multiLevelType w:val="hybridMultilevel"/>
    <w:tmpl w:val="3F7E438A"/>
    <w:lvl w:ilvl="0" w:tplc="04F46F32">
      <w:start w:val="1"/>
      <w:numFmt w:val="lowerLetter"/>
      <w:lvlText w:val="%1)"/>
      <w:lvlJc w:val="left"/>
      <w:pPr>
        <w:ind w:left="1215" w:hanging="360"/>
      </w:pPr>
      <w:rPr>
        <w:rFonts w:hint="default"/>
      </w:rPr>
    </w:lvl>
    <w:lvl w:ilvl="1" w:tplc="141A0019">
      <w:start w:val="1"/>
      <w:numFmt w:val="lowerLetter"/>
      <w:lvlText w:val="%2."/>
      <w:lvlJc w:val="left"/>
      <w:pPr>
        <w:ind w:left="1935" w:hanging="360"/>
      </w:pPr>
    </w:lvl>
    <w:lvl w:ilvl="2" w:tplc="141A001B" w:tentative="1">
      <w:start w:val="1"/>
      <w:numFmt w:val="lowerRoman"/>
      <w:lvlText w:val="%3."/>
      <w:lvlJc w:val="right"/>
      <w:pPr>
        <w:ind w:left="2655" w:hanging="180"/>
      </w:pPr>
    </w:lvl>
    <w:lvl w:ilvl="3" w:tplc="141A000F" w:tentative="1">
      <w:start w:val="1"/>
      <w:numFmt w:val="decimal"/>
      <w:lvlText w:val="%4."/>
      <w:lvlJc w:val="left"/>
      <w:pPr>
        <w:ind w:left="3375" w:hanging="360"/>
      </w:pPr>
    </w:lvl>
    <w:lvl w:ilvl="4" w:tplc="141A0019" w:tentative="1">
      <w:start w:val="1"/>
      <w:numFmt w:val="lowerLetter"/>
      <w:lvlText w:val="%5."/>
      <w:lvlJc w:val="left"/>
      <w:pPr>
        <w:ind w:left="4095" w:hanging="360"/>
      </w:pPr>
    </w:lvl>
    <w:lvl w:ilvl="5" w:tplc="141A001B" w:tentative="1">
      <w:start w:val="1"/>
      <w:numFmt w:val="lowerRoman"/>
      <w:lvlText w:val="%6."/>
      <w:lvlJc w:val="right"/>
      <w:pPr>
        <w:ind w:left="4815" w:hanging="180"/>
      </w:pPr>
    </w:lvl>
    <w:lvl w:ilvl="6" w:tplc="141A000F" w:tentative="1">
      <w:start w:val="1"/>
      <w:numFmt w:val="decimal"/>
      <w:lvlText w:val="%7."/>
      <w:lvlJc w:val="left"/>
      <w:pPr>
        <w:ind w:left="5535" w:hanging="360"/>
      </w:pPr>
    </w:lvl>
    <w:lvl w:ilvl="7" w:tplc="141A0019" w:tentative="1">
      <w:start w:val="1"/>
      <w:numFmt w:val="lowerLetter"/>
      <w:lvlText w:val="%8."/>
      <w:lvlJc w:val="left"/>
      <w:pPr>
        <w:ind w:left="6255" w:hanging="360"/>
      </w:pPr>
    </w:lvl>
    <w:lvl w:ilvl="8" w:tplc="141A001B" w:tentative="1">
      <w:start w:val="1"/>
      <w:numFmt w:val="lowerRoman"/>
      <w:lvlText w:val="%9."/>
      <w:lvlJc w:val="right"/>
      <w:pPr>
        <w:ind w:left="6975" w:hanging="180"/>
      </w:pPr>
    </w:lvl>
  </w:abstractNum>
  <w:abstractNum w:abstractNumId="39" w15:restartNumberingAfterBreak="0">
    <w:nsid w:val="77D578CF"/>
    <w:multiLevelType w:val="hybridMultilevel"/>
    <w:tmpl w:val="66123B80"/>
    <w:lvl w:ilvl="0" w:tplc="04F46F32">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0" w15:restartNumberingAfterBreak="0">
    <w:nsid w:val="79672421"/>
    <w:multiLevelType w:val="hybridMultilevel"/>
    <w:tmpl w:val="CC102FEE"/>
    <w:lvl w:ilvl="0" w:tplc="DAFA64FE">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1" w15:restartNumberingAfterBreak="0">
    <w:nsid w:val="7BC46CAA"/>
    <w:multiLevelType w:val="hybridMultilevel"/>
    <w:tmpl w:val="5C98A060"/>
    <w:lvl w:ilvl="0" w:tplc="1BB2C904">
      <w:start w:val="1"/>
      <w:numFmt w:val="decimal"/>
      <w:lvlText w:val="(%1)"/>
      <w:lvlJc w:val="left"/>
      <w:pPr>
        <w:ind w:left="643"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F21BA6"/>
    <w:multiLevelType w:val="hybridMultilevel"/>
    <w:tmpl w:val="930C9618"/>
    <w:lvl w:ilvl="0" w:tplc="BBD0B0E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36430C"/>
    <w:multiLevelType w:val="hybridMultilevel"/>
    <w:tmpl w:val="C4DA67BC"/>
    <w:lvl w:ilvl="0" w:tplc="F342F51C">
      <w:start w:val="1"/>
      <w:numFmt w:val="lowerLetter"/>
      <w:lvlText w:val="%1)"/>
      <w:lvlJc w:val="left"/>
      <w:pPr>
        <w:ind w:left="1215" w:hanging="360"/>
      </w:pPr>
      <w:rPr>
        <w:rFonts w:hint="default"/>
      </w:rPr>
    </w:lvl>
    <w:lvl w:ilvl="1" w:tplc="141A0019" w:tentative="1">
      <w:start w:val="1"/>
      <w:numFmt w:val="lowerLetter"/>
      <w:lvlText w:val="%2."/>
      <w:lvlJc w:val="left"/>
      <w:pPr>
        <w:ind w:left="1935" w:hanging="360"/>
      </w:pPr>
    </w:lvl>
    <w:lvl w:ilvl="2" w:tplc="141A001B" w:tentative="1">
      <w:start w:val="1"/>
      <w:numFmt w:val="lowerRoman"/>
      <w:lvlText w:val="%3."/>
      <w:lvlJc w:val="right"/>
      <w:pPr>
        <w:ind w:left="2655" w:hanging="180"/>
      </w:pPr>
    </w:lvl>
    <w:lvl w:ilvl="3" w:tplc="141A000F" w:tentative="1">
      <w:start w:val="1"/>
      <w:numFmt w:val="decimal"/>
      <w:lvlText w:val="%4."/>
      <w:lvlJc w:val="left"/>
      <w:pPr>
        <w:ind w:left="3375" w:hanging="360"/>
      </w:pPr>
    </w:lvl>
    <w:lvl w:ilvl="4" w:tplc="141A0019" w:tentative="1">
      <w:start w:val="1"/>
      <w:numFmt w:val="lowerLetter"/>
      <w:lvlText w:val="%5."/>
      <w:lvlJc w:val="left"/>
      <w:pPr>
        <w:ind w:left="4095" w:hanging="360"/>
      </w:pPr>
    </w:lvl>
    <w:lvl w:ilvl="5" w:tplc="141A001B" w:tentative="1">
      <w:start w:val="1"/>
      <w:numFmt w:val="lowerRoman"/>
      <w:lvlText w:val="%6."/>
      <w:lvlJc w:val="right"/>
      <w:pPr>
        <w:ind w:left="4815" w:hanging="180"/>
      </w:pPr>
    </w:lvl>
    <w:lvl w:ilvl="6" w:tplc="141A000F" w:tentative="1">
      <w:start w:val="1"/>
      <w:numFmt w:val="decimal"/>
      <w:lvlText w:val="%7."/>
      <w:lvlJc w:val="left"/>
      <w:pPr>
        <w:ind w:left="5535" w:hanging="360"/>
      </w:pPr>
    </w:lvl>
    <w:lvl w:ilvl="7" w:tplc="141A0019" w:tentative="1">
      <w:start w:val="1"/>
      <w:numFmt w:val="lowerLetter"/>
      <w:lvlText w:val="%8."/>
      <w:lvlJc w:val="left"/>
      <w:pPr>
        <w:ind w:left="6255" w:hanging="360"/>
      </w:pPr>
    </w:lvl>
    <w:lvl w:ilvl="8" w:tplc="141A001B" w:tentative="1">
      <w:start w:val="1"/>
      <w:numFmt w:val="lowerRoman"/>
      <w:lvlText w:val="%9."/>
      <w:lvlJc w:val="right"/>
      <w:pPr>
        <w:ind w:left="6975" w:hanging="180"/>
      </w:pPr>
    </w:lvl>
  </w:abstractNum>
  <w:abstractNum w:abstractNumId="44" w15:restartNumberingAfterBreak="0">
    <w:nsid w:val="7D7262A0"/>
    <w:multiLevelType w:val="hybridMultilevel"/>
    <w:tmpl w:val="17A09E9E"/>
    <w:lvl w:ilvl="0" w:tplc="CD92E446">
      <w:start w:val="1"/>
      <w:numFmt w:val="lowerLetter"/>
      <w:lvlText w:val="%1)"/>
      <w:lvlJc w:val="left"/>
      <w:pPr>
        <w:ind w:left="1080" w:hanging="360"/>
      </w:pPr>
      <w:rPr>
        <w:rFonts w:hint="default"/>
        <w:color w:val="000000"/>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num w:numId="1">
    <w:abstractNumId w:val="42"/>
  </w:num>
  <w:num w:numId="2">
    <w:abstractNumId w:val="35"/>
  </w:num>
  <w:num w:numId="3">
    <w:abstractNumId w:val="18"/>
  </w:num>
  <w:num w:numId="4">
    <w:abstractNumId w:val="41"/>
  </w:num>
  <w:num w:numId="5">
    <w:abstractNumId w:val="24"/>
  </w:num>
  <w:num w:numId="6">
    <w:abstractNumId w:val="6"/>
  </w:num>
  <w:num w:numId="7">
    <w:abstractNumId w:val="39"/>
  </w:num>
  <w:num w:numId="8">
    <w:abstractNumId w:val="13"/>
  </w:num>
  <w:num w:numId="9">
    <w:abstractNumId w:val="44"/>
  </w:num>
  <w:num w:numId="10">
    <w:abstractNumId w:val="29"/>
  </w:num>
  <w:num w:numId="11">
    <w:abstractNumId w:val="32"/>
  </w:num>
  <w:num w:numId="12">
    <w:abstractNumId w:val="37"/>
  </w:num>
  <w:num w:numId="13">
    <w:abstractNumId w:val="26"/>
  </w:num>
  <w:num w:numId="14">
    <w:abstractNumId w:val="31"/>
  </w:num>
  <w:num w:numId="15">
    <w:abstractNumId w:val="10"/>
  </w:num>
  <w:num w:numId="16">
    <w:abstractNumId w:val="12"/>
  </w:num>
  <w:num w:numId="17">
    <w:abstractNumId w:val="9"/>
  </w:num>
  <w:num w:numId="18">
    <w:abstractNumId w:val="34"/>
  </w:num>
  <w:num w:numId="19">
    <w:abstractNumId w:val="25"/>
  </w:num>
  <w:num w:numId="20">
    <w:abstractNumId w:val="0"/>
  </w:num>
  <w:num w:numId="21">
    <w:abstractNumId w:val="16"/>
  </w:num>
  <w:num w:numId="22">
    <w:abstractNumId w:val="1"/>
  </w:num>
  <w:num w:numId="23">
    <w:abstractNumId w:val="23"/>
  </w:num>
  <w:num w:numId="24">
    <w:abstractNumId w:val="15"/>
  </w:num>
  <w:num w:numId="25">
    <w:abstractNumId w:val="21"/>
  </w:num>
  <w:num w:numId="26">
    <w:abstractNumId w:val="20"/>
  </w:num>
  <w:num w:numId="27">
    <w:abstractNumId w:val="27"/>
  </w:num>
  <w:num w:numId="28">
    <w:abstractNumId w:val="3"/>
  </w:num>
  <w:num w:numId="29">
    <w:abstractNumId w:val="30"/>
  </w:num>
  <w:num w:numId="30">
    <w:abstractNumId w:val="38"/>
  </w:num>
  <w:num w:numId="31">
    <w:abstractNumId w:val="4"/>
  </w:num>
  <w:num w:numId="32">
    <w:abstractNumId w:val="43"/>
  </w:num>
  <w:num w:numId="33">
    <w:abstractNumId w:val="7"/>
  </w:num>
  <w:num w:numId="34">
    <w:abstractNumId w:val="2"/>
  </w:num>
  <w:num w:numId="35">
    <w:abstractNumId w:val="36"/>
  </w:num>
  <w:num w:numId="36">
    <w:abstractNumId w:val="22"/>
  </w:num>
  <w:num w:numId="37">
    <w:abstractNumId w:val="17"/>
  </w:num>
  <w:num w:numId="38">
    <w:abstractNumId w:val="40"/>
  </w:num>
  <w:num w:numId="39">
    <w:abstractNumId w:val="5"/>
  </w:num>
  <w:num w:numId="40">
    <w:abstractNumId w:val="8"/>
  </w:num>
  <w:num w:numId="41">
    <w:abstractNumId w:val="28"/>
  </w:num>
  <w:num w:numId="42">
    <w:abstractNumId w:val="14"/>
  </w:num>
  <w:num w:numId="43">
    <w:abstractNumId w:val="33"/>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C0E"/>
    <w:rsid w:val="00002B65"/>
    <w:rsid w:val="00006145"/>
    <w:rsid w:val="00010BA8"/>
    <w:rsid w:val="00022F11"/>
    <w:rsid w:val="00030211"/>
    <w:rsid w:val="00035972"/>
    <w:rsid w:val="000376E0"/>
    <w:rsid w:val="00040200"/>
    <w:rsid w:val="00042FBB"/>
    <w:rsid w:val="00051DBA"/>
    <w:rsid w:val="00061961"/>
    <w:rsid w:val="000649EE"/>
    <w:rsid w:val="00080717"/>
    <w:rsid w:val="00082AF3"/>
    <w:rsid w:val="00082E22"/>
    <w:rsid w:val="000840B7"/>
    <w:rsid w:val="00092DFA"/>
    <w:rsid w:val="00094CE4"/>
    <w:rsid w:val="000963DF"/>
    <w:rsid w:val="000A3154"/>
    <w:rsid w:val="000B0D70"/>
    <w:rsid w:val="000C7BDD"/>
    <w:rsid w:val="000D5468"/>
    <w:rsid w:val="000E0B4E"/>
    <w:rsid w:val="000F074E"/>
    <w:rsid w:val="000F10D2"/>
    <w:rsid w:val="000F30F2"/>
    <w:rsid w:val="0010263B"/>
    <w:rsid w:val="00103953"/>
    <w:rsid w:val="00110436"/>
    <w:rsid w:val="00111EA5"/>
    <w:rsid w:val="00113803"/>
    <w:rsid w:val="00115A90"/>
    <w:rsid w:val="00122ED8"/>
    <w:rsid w:val="00131AE3"/>
    <w:rsid w:val="00132499"/>
    <w:rsid w:val="00142230"/>
    <w:rsid w:val="001435D7"/>
    <w:rsid w:val="0014368D"/>
    <w:rsid w:val="0014755F"/>
    <w:rsid w:val="001502B9"/>
    <w:rsid w:val="00155AD3"/>
    <w:rsid w:val="00167F34"/>
    <w:rsid w:val="00167FA8"/>
    <w:rsid w:val="00172B9E"/>
    <w:rsid w:val="00176540"/>
    <w:rsid w:val="00176D81"/>
    <w:rsid w:val="001846B2"/>
    <w:rsid w:val="00190122"/>
    <w:rsid w:val="001918FB"/>
    <w:rsid w:val="00195510"/>
    <w:rsid w:val="001A4A57"/>
    <w:rsid w:val="001A51FA"/>
    <w:rsid w:val="001B0DB4"/>
    <w:rsid w:val="001B21C0"/>
    <w:rsid w:val="001B237B"/>
    <w:rsid w:val="001C3A85"/>
    <w:rsid w:val="001D110D"/>
    <w:rsid w:val="001D7174"/>
    <w:rsid w:val="001E6409"/>
    <w:rsid w:val="001F2986"/>
    <w:rsid w:val="001F34FF"/>
    <w:rsid w:val="001F5321"/>
    <w:rsid w:val="00200E3E"/>
    <w:rsid w:val="00204EA4"/>
    <w:rsid w:val="00204ECB"/>
    <w:rsid w:val="00210F73"/>
    <w:rsid w:val="0021198F"/>
    <w:rsid w:val="0021347B"/>
    <w:rsid w:val="00216152"/>
    <w:rsid w:val="00217016"/>
    <w:rsid w:val="00221603"/>
    <w:rsid w:val="002243CE"/>
    <w:rsid w:val="002300F4"/>
    <w:rsid w:val="002338C9"/>
    <w:rsid w:val="00233B54"/>
    <w:rsid w:val="00234121"/>
    <w:rsid w:val="00234C2F"/>
    <w:rsid w:val="0023647B"/>
    <w:rsid w:val="0024108A"/>
    <w:rsid w:val="0024114C"/>
    <w:rsid w:val="00245898"/>
    <w:rsid w:val="00257CB5"/>
    <w:rsid w:val="0026321A"/>
    <w:rsid w:val="00263BB3"/>
    <w:rsid w:val="0026417C"/>
    <w:rsid w:val="00275C60"/>
    <w:rsid w:val="00284056"/>
    <w:rsid w:val="00291B9F"/>
    <w:rsid w:val="00293497"/>
    <w:rsid w:val="00295C0E"/>
    <w:rsid w:val="00296EFF"/>
    <w:rsid w:val="002A205C"/>
    <w:rsid w:val="002A31F4"/>
    <w:rsid w:val="002A60C3"/>
    <w:rsid w:val="002A7455"/>
    <w:rsid w:val="002B1E46"/>
    <w:rsid w:val="002B1FD5"/>
    <w:rsid w:val="002B2AFE"/>
    <w:rsid w:val="002B471F"/>
    <w:rsid w:val="002C11C6"/>
    <w:rsid w:val="002C32CC"/>
    <w:rsid w:val="002D3FD8"/>
    <w:rsid w:val="002E26A6"/>
    <w:rsid w:val="002E736B"/>
    <w:rsid w:val="002F6310"/>
    <w:rsid w:val="00301AC5"/>
    <w:rsid w:val="00304319"/>
    <w:rsid w:val="00310527"/>
    <w:rsid w:val="003233EB"/>
    <w:rsid w:val="00324277"/>
    <w:rsid w:val="0033500E"/>
    <w:rsid w:val="00340C4E"/>
    <w:rsid w:val="00341378"/>
    <w:rsid w:val="0034623C"/>
    <w:rsid w:val="003502EA"/>
    <w:rsid w:val="00353B13"/>
    <w:rsid w:val="003558E9"/>
    <w:rsid w:val="00355A04"/>
    <w:rsid w:val="00360010"/>
    <w:rsid w:val="00365F03"/>
    <w:rsid w:val="003752AE"/>
    <w:rsid w:val="0037553B"/>
    <w:rsid w:val="003767F5"/>
    <w:rsid w:val="00394678"/>
    <w:rsid w:val="0039596A"/>
    <w:rsid w:val="003A5A8E"/>
    <w:rsid w:val="003A5C26"/>
    <w:rsid w:val="003A7F9D"/>
    <w:rsid w:val="003C16C4"/>
    <w:rsid w:val="003C3602"/>
    <w:rsid w:val="003C4809"/>
    <w:rsid w:val="003D4D42"/>
    <w:rsid w:val="003D6856"/>
    <w:rsid w:val="003E2046"/>
    <w:rsid w:val="003F20F4"/>
    <w:rsid w:val="003F28C9"/>
    <w:rsid w:val="003F4AA1"/>
    <w:rsid w:val="00400F26"/>
    <w:rsid w:val="00405E54"/>
    <w:rsid w:val="004070D0"/>
    <w:rsid w:val="00413762"/>
    <w:rsid w:val="00422450"/>
    <w:rsid w:val="00426453"/>
    <w:rsid w:val="004269E9"/>
    <w:rsid w:val="004301CE"/>
    <w:rsid w:val="00436871"/>
    <w:rsid w:val="0045642D"/>
    <w:rsid w:val="00460146"/>
    <w:rsid w:val="00465F26"/>
    <w:rsid w:val="00467185"/>
    <w:rsid w:val="00482202"/>
    <w:rsid w:val="00482242"/>
    <w:rsid w:val="00482695"/>
    <w:rsid w:val="00485C12"/>
    <w:rsid w:val="00495F7E"/>
    <w:rsid w:val="0049626A"/>
    <w:rsid w:val="00496A33"/>
    <w:rsid w:val="004A06F1"/>
    <w:rsid w:val="004B0169"/>
    <w:rsid w:val="004B11BE"/>
    <w:rsid w:val="004B56A3"/>
    <w:rsid w:val="004B77F6"/>
    <w:rsid w:val="004C60FA"/>
    <w:rsid w:val="004D2AA5"/>
    <w:rsid w:val="004D2F43"/>
    <w:rsid w:val="004D39D9"/>
    <w:rsid w:val="004D764E"/>
    <w:rsid w:val="004E241B"/>
    <w:rsid w:val="004F089C"/>
    <w:rsid w:val="004F2789"/>
    <w:rsid w:val="004F4622"/>
    <w:rsid w:val="004F6EEB"/>
    <w:rsid w:val="00500A71"/>
    <w:rsid w:val="005122A6"/>
    <w:rsid w:val="00512DE6"/>
    <w:rsid w:val="00527E32"/>
    <w:rsid w:val="00533FE9"/>
    <w:rsid w:val="00544B12"/>
    <w:rsid w:val="005476F4"/>
    <w:rsid w:val="005509C0"/>
    <w:rsid w:val="0055392B"/>
    <w:rsid w:val="005570B2"/>
    <w:rsid w:val="005576AB"/>
    <w:rsid w:val="00562A62"/>
    <w:rsid w:val="00563A4E"/>
    <w:rsid w:val="005678FA"/>
    <w:rsid w:val="005726E3"/>
    <w:rsid w:val="00577CC7"/>
    <w:rsid w:val="00577D10"/>
    <w:rsid w:val="00583335"/>
    <w:rsid w:val="00586E3B"/>
    <w:rsid w:val="00591FC3"/>
    <w:rsid w:val="00593D3F"/>
    <w:rsid w:val="005A0EA9"/>
    <w:rsid w:val="005A20C7"/>
    <w:rsid w:val="005A5470"/>
    <w:rsid w:val="005B0449"/>
    <w:rsid w:val="005B171C"/>
    <w:rsid w:val="005B197A"/>
    <w:rsid w:val="005B2AD0"/>
    <w:rsid w:val="005B5A9E"/>
    <w:rsid w:val="005C3B77"/>
    <w:rsid w:val="005D06DA"/>
    <w:rsid w:val="005D0EF8"/>
    <w:rsid w:val="005D43F3"/>
    <w:rsid w:val="005D4A5A"/>
    <w:rsid w:val="005D4F96"/>
    <w:rsid w:val="005E0407"/>
    <w:rsid w:val="005E440B"/>
    <w:rsid w:val="005E46ED"/>
    <w:rsid w:val="005E640B"/>
    <w:rsid w:val="005E7D3B"/>
    <w:rsid w:val="005F0901"/>
    <w:rsid w:val="005F2C03"/>
    <w:rsid w:val="005F5D3E"/>
    <w:rsid w:val="005F657A"/>
    <w:rsid w:val="006001DD"/>
    <w:rsid w:val="0060032C"/>
    <w:rsid w:val="00600CFB"/>
    <w:rsid w:val="00600EA0"/>
    <w:rsid w:val="00602902"/>
    <w:rsid w:val="00607A5B"/>
    <w:rsid w:val="0061470A"/>
    <w:rsid w:val="00615487"/>
    <w:rsid w:val="006156EA"/>
    <w:rsid w:val="0063471E"/>
    <w:rsid w:val="0063791B"/>
    <w:rsid w:val="0064020E"/>
    <w:rsid w:val="00647669"/>
    <w:rsid w:val="006607F0"/>
    <w:rsid w:val="00662056"/>
    <w:rsid w:val="0066412C"/>
    <w:rsid w:val="00670557"/>
    <w:rsid w:val="00684A32"/>
    <w:rsid w:val="00685967"/>
    <w:rsid w:val="006907C3"/>
    <w:rsid w:val="00695BDF"/>
    <w:rsid w:val="006A2877"/>
    <w:rsid w:val="006A3B19"/>
    <w:rsid w:val="006B26A2"/>
    <w:rsid w:val="006B56B0"/>
    <w:rsid w:val="006B6FB8"/>
    <w:rsid w:val="006B7921"/>
    <w:rsid w:val="006C4818"/>
    <w:rsid w:val="006C48C8"/>
    <w:rsid w:val="006C4C21"/>
    <w:rsid w:val="006C4FEB"/>
    <w:rsid w:val="006C63AB"/>
    <w:rsid w:val="006D0B31"/>
    <w:rsid w:val="006D121E"/>
    <w:rsid w:val="006D639B"/>
    <w:rsid w:val="006E19A5"/>
    <w:rsid w:val="006F0436"/>
    <w:rsid w:val="006F7100"/>
    <w:rsid w:val="0070589A"/>
    <w:rsid w:val="00706BDF"/>
    <w:rsid w:val="007079EC"/>
    <w:rsid w:val="00711737"/>
    <w:rsid w:val="0071260E"/>
    <w:rsid w:val="00713EC9"/>
    <w:rsid w:val="007159DC"/>
    <w:rsid w:val="007162A6"/>
    <w:rsid w:val="0072335B"/>
    <w:rsid w:val="00737CE8"/>
    <w:rsid w:val="007401BC"/>
    <w:rsid w:val="00740AAD"/>
    <w:rsid w:val="0074356B"/>
    <w:rsid w:val="007437FC"/>
    <w:rsid w:val="00753997"/>
    <w:rsid w:val="00754DC4"/>
    <w:rsid w:val="007567C6"/>
    <w:rsid w:val="007576D4"/>
    <w:rsid w:val="007625BB"/>
    <w:rsid w:val="0076647C"/>
    <w:rsid w:val="00767927"/>
    <w:rsid w:val="00770435"/>
    <w:rsid w:val="00775FB3"/>
    <w:rsid w:val="00790E7C"/>
    <w:rsid w:val="00796AF6"/>
    <w:rsid w:val="007A3529"/>
    <w:rsid w:val="007A3C16"/>
    <w:rsid w:val="007A6C74"/>
    <w:rsid w:val="007A793A"/>
    <w:rsid w:val="007B2971"/>
    <w:rsid w:val="007B5813"/>
    <w:rsid w:val="007C7D38"/>
    <w:rsid w:val="007D55AF"/>
    <w:rsid w:val="007D718C"/>
    <w:rsid w:val="007E0F66"/>
    <w:rsid w:val="007E1F6E"/>
    <w:rsid w:val="007F542C"/>
    <w:rsid w:val="008004F3"/>
    <w:rsid w:val="00812217"/>
    <w:rsid w:val="00814CC9"/>
    <w:rsid w:val="008337D5"/>
    <w:rsid w:val="00833E0A"/>
    <w:rsid w:val="00835522"/>
    <w:rsid w:val="00836439"/>
    <w:rsid w:val="0084306E"/>
    <w:rsid w:val="00847163"/>
    <w:rsid w:val="00847FF7"/>
    <w:rsid w:val="00850872"/>
    <w:rsid w:val="008538E5"/>
    <w:rsid w:val="008543B6"/>
    <w:rsid w:val="00862BAA"/>
    <w:rsid w:val="008658CC"/>
    <w:rsid w:val="0087143F"/>
    <w:rsid w:val="00885F11"/>
    <w:rsid w:val="00890990"/>
    <w:rsid w:val="0089586A"/>
    <w:rsid w:val="008A18E3"/>
    <w:rsid w:val="008B283E"/>
    <w:rsid w:val="008B3909"/>
    <w:rsid w:val="008B43FF"/>
    <w:rsid w:val="008C032A"/>
    <w:rsid w:val="008C42B4"/>
    <w:rsid w:val="008D705A"/>
    <w:rsid w:val="008E1726"/>
    <w:rsid w:val="008E1B5C"/>
    <w:rsid w:val="008F23C4"/>
    <w:rsid w:val="00910866"/>
    <w:rsid w:val="00913A53"/>
    <w:rsid w:val="0091594F"/>
    <w:rsid w:val="00922B9B"/>
    <w:rsid w:val="009248B5"/>
    <w:rsid w:val="009302A2"/>
    <w:rsid w:val="0093082C"/>
    <w:rsid w:val="00966AC9"/>
    <w:rsid w:val="00967AD8"/>
    <w:rsid w:val="00967E72"/>
    <w:rsid w:val="00974F7B"/>
    <w:rsid w:val="00975656"/>
    <w:rsid w:val="00982D1E"/>
    <w:rsid w:val="00983AE3"/>
    <w:rsid w:val="00991F27"/>
    <w:rsid w:val="009A5DDC"/>
    <w:rsid w:val="009A7B43"/>
    <w:rsid w:val="009A7E03"/>
    <w:rsid w:val="009B0B5E"/>
    <w:rsid w:val="009B1DA4"/>
    <w:rsid w:val="009B492B"/>
    <w:rsid w:val="009B7C29"/>
    <w:rsid w:val="009C0175"/>
    <w:rsid w:val="009C11B4"/>
    <w:rsid w:val="009C6DDA"/>
    <w:rsid w:val="009D0075"/>
    <w:rsid w:val="009D6868"/>
    <w:rsid w:val="009E0C4A"/>
    <w:rsid w:val="009E2A58"/>
    <w:rsid w:val="009E74FD"/>
    <w:rsid w:val="009F3690"/>
    <w:rsid w:val="009F5283"/>
    <w:rsid w:val="009F6D89"/>
    <w:rsid w:val="00A00D1F"/>
    <w:rsid w:val="00A02D62"/>
    <w:rsid w:val="00A0310F"/>
    <w:rsid w:val="00A042DC"/>
    <w:rsid w:val="00A14B4D"/>
    <w:rsid w:val="00A17DB8"/>
    <w:rsid w:val="00A2697F"/>
    <w:rsid w:val="00A3027C"/>
    <w:rsid w:val="00A34D22"/>
    <w:rsid w:val="00A365B9"/>
    <w:rsid w:val="00A4534D"/>
    <w:rsid w:val="00A55540"/>
    <w:rsid w:val="00A55C11"/>
    <w:rsid w:val="00A57653"/>
    <w:rsid w:val="00A614D8"/>
    <w:rsid w:val="00A64778"/>
    <w:rsid w:val="00A64B78"/>
    <w:rsid w:val="00A74BC0"/>
    <w:rsid w:val="00A7725C"/>
    <w:rsid w:val="00A777B0"/>
    <w:rsid w:val="00A82753"/>
    <w:rsid w:val="00A85CA6"/>
    <w:rsid w:val="00A860B1"/>
    <w:rsid w:val="00A93935"/>
    <w:rsid w:val="00A94EF7"/>
    <w:rsid w:val="00A974C4"/>
    <w:rsid w:val="00AA286A"/>
    <w:rsid w:val="00AA3DE3"/>
    <w:rsid w:val="00AA6EBC"/>
    <w:rsid w:val="00AB5A6B"/>
    <w:rsid w:val="00AB6B37"/>
    <w:rsid w:val="00AC1399"/>
    <w:rsid w:val="00AC4DD1"/>
    <w:rsid w:val="00AD55AB"/>
    <w:rsid w:val="00AE7D7B"/>
    <w:rsid w:val="00AF1C8F"/>
    <w:rsid w:val="00AF63DE"/>
    <w:rsid w:val="00B10769"/>
    <w:rsid w:val="00B113C9"/>
    <w:rsid w:val="00B12ACD"/>
    <w:rsid w:val="00B16634"/>
    <w:rsid w:val="00B2062A"/>
    <w:rsid w:val="00B22835"/>
    <w:rsid w:val="00B315A2"/>
    <w:rsid w:val="00B33D44"/>
    <w:rsid w:val="00B36752"/>
    <w:rsid w:val="00B37E2E"/>
    <w:rsid w:val="00B408E8"/>
    <w:rsid w:val="00B45FAE"/>
    <w:rsid w:val="00B500F9"/>
    <w:rsid w:val="00B52D09"/>
    <w:rsid w:val="00B54C1A"/>
    <w:rsid w:val="00B55AB0"/>
    <w:rsid w:val="00B6171E"/>
    <w:rsid w:val="00B67189"/>
    <w:rsid w:val="00B67494"/>
    <w:rsid w:val="00B7207C"/>
    <w:rsid w:val="00B721C9"/>
    <w:rsid w:val="00B76A07"/>
    <w:rsid w:val="00B8035E"/>
    <w:rsid w:val="00B8250D"/>
    <w:rsid w:val="00B90A78"/>
    <w:rsid w:val="00B97FA7"/>
    <w:rsid w:val="00BA48BA"/>
    <w:rsid w:val="00BA51FB"/>
    <w:rsid w:val="00BA52C6"/>
    <w:rsid w:val="00BB23CE"/>
    <w:rsid w:val="00BB309B"/>
    <w:rsid w:val="00BB380B"/>
    <w:rsid w:val="00BB7ABC"/>
    <w:rsid w:val="00BC04F1"/>
    <w:rsid w:val="00BD4263"/>
    <w:rsid w:val="00BE0710"/>
    <w:rsid w:val="00BE27AE"/>
    <w:rsid w:val="00BE4D07"/>
    <w:rsid w:val="00BE5163"/>
    <w:rsid w:val="00BE757D"/>
    <w:rsid w:val="00BF5DA1"/>
    <w:rsid w:val="00BF70F2"/>
    <w:rsid w:val="00C0029C"/>
    <w:rsid w:val="00C011E3"/>
    <w:rsid w:val="00C04F98"/>
    <w:rsid w:val="00C0618E"/>
    <w:rsid w:val="00C105E9"/>
    <w:rsid w:val="00C23BFA"/>
    <w:rsid w:val="00C25849"/>
    <w:rsid w:val="00C3056C"/>
    <w:rsid w:val="00C37A92"/>
    <w:rsid w:val="00C418C3"/>
    <w:rsid w:val="00C4394C"/>
    <w:rsid w:val="00C439CA"/>
    <w:rsid w:val="00C4479E"/>
    <w:rsid w:val="00C447C2"/>
    <w:rsid w:val="00C45498"/>
    <w:rsid w:val="00C45618"/>
    <w:rsid w:val="00C45654"/>
    <w:rsid w:val="00C46332"/>
    <w:rsid w:val="00C52CC5"/>
    <w:rsid w:val="00C57AA4"/>
    <w:rsid w:val="00C722D4"/>
    <w:rsid w:val="00C73F83"/>
    <w:rsid w:val="00C75B88"/>
    <w:rsid w:val="00C760C3"/>
    <w:rsid w:val="00C838C4"/>
    <w:rsid w:val="00C84D22"/>
    <w:rsid w:val="00C854BB"/>
    <w:rsid w:val="00C916EB"/>
    <w:rsid w:val="00C92734"/>
    <w:rsid w:val="00C92F15"/>
    <w:rsid w:val="00C935FF"/>
    <w:rsid w:val="00C96324"/>
    <w:rsid w:val="00CA55E4"/>
    <w:rsid w:val="00CA7AB0"/>
    <w:rsid w:val="00CB1F09"/>
    <w:rsid w:val="00CB4009"/>
    <w:rsid w:val="00CB7903"/>
    <w:rsid w:val="00CB7F0D"/>
    <w:rsid w:val="00CC3CCD"/>
    <w:rsid w:val="00CC426E"/>
    <w:rsid w:val="00CC61DC"/>
    <w:rsid w:val="00CD186C"/>
    <w:rsid w:val="00CD2B65"/>
    <w:rsid w:val="00CD4EF1"/>
    <w:rsid w:val="00CE2EBD"/>
    <w:rsid w:val="00D005EA"/>
    <w:rsid w:val="00D00922"/>
    <w:rsid w:val="00D01B2C"/>
    <w:rsid w:val="00D049B7"/>
    <w:rsid w:val="00D049D9"/>
    <w:rsid w:val="00D146A2"/>
    <w:rsid w:val="00D22F50"/>
    <w:rsid w:val="00D45068"/>
    <w:rsid w:val="00D46E60"/>
    <w:rsid w:val="00D50CA6"/>
    <w:rsid w:val="00D5173E"/>
    <w:rsid w:val="00D5347A"/>
    <w:rsid w:val="00D62FE6"/>
    <w:rsid w:val="00D63F85"/>
    <w:rsid w:val="00D8538F"/>
    <w:rsid w:val="00D946E5"/>
    <w:rsid w:val="00D96580"/>
    <w:rsid w:val="00DA0539"/>
    <w:rsid w:val="00DA529D"/>
    <w:rsid w:val="00DA6AB4"/>
    <w:rsid w:val="00DB222D"/>
    <w:rsid w:val="00DB7551"/>
    <w:rsid w:val="00DC55AE"/>
    <w:rsid w:val="00DD0151"/>
    <w:rsid w:val="00DD2DB9"/>
    <w:rsid w:val="00DD429A"/>
    <w:rsid w:val="00DE3DC6"/>
    <w:rsid w:val="00DF27DA"/>
    <w:rsid w:val="00DF4E7C"/>
    <w:rsid w:val="00DF5BCE"/>
    <w:rsid w:val="00E00B84"/>
    <w:rsid w:val="00E0254F"/>
    <w:rsid w:val="00E055A5"/>
    <w:rsid w:val="00E1489E"/>
    <w:rsid w:val="00E215EE"/>
    <w:rsid w:val="00E2452E"/>
    <w:rsid w:val="00E273A5"/>
    <w:rsid w:val="00E3777E"/>
    <w:rsid w:val="00E44B13"/>
    <w:rsid w:val="00E456A0"/>
    <w:rsid w:val="00E46797"/>
    <w:rsid w:val="00E50AB0"/>
    <w:rsid w:val="00E53E85"/>
    <w:rsid w:val="00E65A6B"/>
    <w:rsid w:val="00E6782F"/>
    <w:rsid w:val="00E71691"/>
    <w:rsid w:val="00E72769"/>
    <w:rsid w:val="00E75B8F"/>
    <w:rsid w:val="00E806F6"/>
    <w:rsid w:val="00E80CB4"/>
    <w:rsid w:val="00E821F2"/>
    <w:rsid w:val="00E91EF9"/>
    <w:rsid w:val="00E927F7"/>
    <w:rsid w:val="00E94AA8"/>
    <w:rsid w:val="00E97743"/>
    <w:rsid w:val="00EA34B5"/>
    <w:rsid w:val="00EA59AD"/>
    <w:rsid w:val="00EB33FC"/>
    <w:rsid w:val="00EC53C2"/>
    <w:rsid w:val="00ED01D2"/>
    <w:rsid w:val="00ED04CA"/>
    <w:rsid w:val="00ED0652"/>
    <w:rsid w:val="00ED20D5"/>
    <w:rsid w:val="00ED4BD0"/>
    <w:rsid w:val="00ED6071"/>
    <w:rsid w:val="00ED6778"/>
    <w:rsid w:val="00EE15C3"/>
    <w:rsid w:val="00EE49C5"/>
    <w:rsid w:val="00EE5616"/>
    <w:rsid w:val="00EF111E"/>
    <w:rsid w:val="00EF7AA6"/>
    <w:rsid w:val="00F059D7"/>
    <w:rsid w:val="00F0605E"/>
    <w:rsid w:val="00F12248"/>
    <w:rsid w:val="00F16582"/>
    <w:rsid w:val="00F26C72"/>
    <w:rsid w:val="00F318C3"/>
    <w:rsid w:val="00F3418C"/>
    <w:rsid w:val="00F558D5"/>
    <w:rsid w:val="00F56AAD"/>
    <w:rsid w:val="00F56C5D"/>
    <w:rsid w:val="00F64DF7"/>
    <w:rsid w:val="00F64FDD"/>
    <w:rsid w:val="00F712D2"/>
    <w:rsid w:val="00F74432"/>
    <w:rsid w:val="00F75AAE"/>
    <w:rsid w:val="00F8390F"/>
    <w:rsid w:val="00F83EE6"/>
    <w:rsid w:val="00F8680A"/>
    <w:rsid w:val="00F90C55"/>
    <w:rsid w:val="00F9485C"/>
    <w:rsid w:val="00F965D3"/>
    <w:rsid w:val="00F96B7E"/>
    <w:rsid w:val="00FA49F0"/>
    <w:rsid w:val="00FB0845"/>
    <w:rsid w:val="00FC64FD"/>
    <w:rsid w:val="00FC6FD8"/>
    <w:rsid w:val="00FD0E4F"/>
    <w:rsid w:val="00FD425C"/>
    <w:rsid w:val="00FD5FC3"/>
    <w:rsid w:val="00FE21F5"/>
    <w:rsid w:val="00FE2502"/>
    <w:rsid w:val="00FF5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3DB6"/>
  <w15:chartTrackingRefBased/>
  <w15:docId w15:val="{94FD9541-9F3D-4811-8063-A334C2C5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C0E"/>
    <w:pPr>
      <w:spacing w:after="200" w:line="276" w:lineRule="auto"/>
    </w:pPr>
    <w:rPr>
      <w:lang w:val="hr-BA"/>
    </w:rPr>
  </w:style>
  <w:style w:type="paragraph" w:styleId="Heading1">
    <w:name w:val="heading 1"/>
    <w:basedOn w:val="Normal"/>
    <w:next w:val="Normal"/>
    <w:link w:val="Heading1Char"/>
    <w:qFormat/>
    <w:rsid w:val="00295C0E"/>
    <w:pPr>
      <w:keepNext/>
      <w:spacing w:after="0" w:line="240" w:lineRule="auto"/>
      <w:jc w:val="both"/>
      <w:outlineLvl w:val="0"/>
    </w:pPr>
    <w:rPr>
      <w:rFonts w:ascii="Arial" w:eastAsia="Times New Roman" w:hAnsi="Arial" w:cs="Times New Roman"/>
      <w:b/>
      <w:bCs/>
      <w:sz w:val="24"/>
      <w:szCs w:val="24"/>
      <w:lang w:val="fr-F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C0E"/>
    <w:rPr>
      <w:rFonts w:ascii="Arial" w:eastAsia="Times New Roman" w:hAnsi="Arial" w:cs="Times New Roman"/>
      <w:b/>
      <w:bCs/>
      <w:sz w:val="24"/>
      <w:szCs w:val="24"/>
      <w:lang w:val="fr-FR" w:eastAsia="hr-HR"/>
    </w:rPr>
  </w:style>
  <w:style w:type="paragraph" w:styleId="Header">
    <w:name w:val="header"/>
    <w:basedOn w:val="Normal"/>
    <w:link w:val="HeaderChar"/>
    <w:uiPriority w:val="99"/>
    <w:unhideWhenUsed/>
    <w:rsid w:val="00295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C0E"/>
    <w:rPr>
      <w:lang w:val="hr-BA"/>
    </w:rPr>
  </w:style>
  <w:style w:type="paragraph" w:styleId="Footer">
    <w:name w:val="footer"/>
    <w:basedOn w:val="Normal"/>
    <w:link w:val="FooterChar"/>
    <w:uiPriority w:val="99"/>
    <w:unhideWhenUsed/>
    <w:rsid w:val="00295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C0E"/>
    <w:rPr>
      <w:lang w:val="hr-BA"/>
    </w:rPr>
  </w:style>
  <w:style w:type="paragraph" w:styleId="ListParagraph">
    <w:name w:val="List Paragraph"/>
    <w:basedOn w:val="Normal"/>
    <w:uiPriority w:val="34"/>
    <w:qFormat/>
    <w:rsid w:val="00295C0E"/>
    <w:pPr>
      <w:ind w:left="720"/>
      <w:contextualSpacing/>
    </w:pPr>
  </w:style>
  <w:style w:type="paragraph" w:customStyle="1" w:styleId="Default">
    <w:name w:val="Default"/>
    <w:rsid w:val="00295C0E"/>
    <w:pPr>
      <w:autoSpaceDE w:val="0"/>
      <w:autoSpaceDN w:val="0"/>
      <w:adjustRightInd w:val="0"/>
      <w:spacing w:after="0" w:line="240" w:lineRule="auto"/>
    </w:pPr>
    <w:rPr>
      <w:rFonts w:ascii="Times New Roman" w:hAnsi="Times New Roman" w:cs="Times New Roman"/>
      <w:color w:val="000000"/>
      <w:sz w:val="24"/>
      <w:szCs w:val="24"/>
      <w:lang w:val="hr-HR"/>
    </w:rPr>
  </w:style>
  <w:style w:type="character" w:styleId="CommentReference">
    <w:name w:val="annotation reference"/>
    <w:basedOn w:val="DefaultParagraphFont"/>
    <w:uiPriority w:val="99"/>
    <w:semiHidden/>
    <w:unhideWhenUsed/>
    <w:rsid w:val="00295C0E"/>
    <w:rPr>
      <w:sz w:val="16"/>
      <w:szCs w:val="16"/>
    </w:rPr>
  </w:style>
  <w:style w:type="paragraph" w:styleId="CommentText">
    <w:name w:val="annotation text"/>
    <w:basedOn w:val="Normal"/>
    <w:link w:val="CommentTextChar"/>
    <w:uiPriority w:val="99"/>
    <w:unhideWhenUsed/>
    <w:rsid w:val="00295C0E"/>
    <w:pPr>
      <w:spacing w:line="240" w:lineRule="auto"/>
    </w:pPr>
    <w:rPr>
      <w:sz w:val="20"/>
      <w:szCs w:val="20"/>
    </w:rPr>
  </w:style>
  <w:style w:type="character" w:customStyle="1" w:styleId="CommentTextChar">
    <w:name w:val="Comment Text Char"/>
    <w:basedOn w:val="DefaultParagraphFont"/>
    <w:link w:val="CommentText"/>
    <w:uiPriority w:val="99"/>
    <w:rsid w:val="00295C0E"/>
    <w:rPr>
      <w:sz w:val="20"/>
      <w:szCs w:val="20"/>
      <w:lang w:val="hr-BA"/>
    </w:rPr>
  </w:style>
  <w:style w:type="paragraph" w:styleId="CommentSubject">
    <w:name w:val="annotation subject"/>
    <w:basedOn w:val="CommentText"/>
    <w:next w:val="CommentText"/>
    <w:link w:val="CommentSubjectChar"/>
    <w:uiPriority w:val="99"/>
    <w:semiHidden/>
    <w:unhideWhenUsed/>
    <w:rsid w:val="00295C0E"/>
    <w:rPr>
      <w:b/>
      <w:bCs/>
    </w:rPr>
  </w:style>
  <w:style w:type="character" w:customStyle="1" w:styleId="CommentSubjectChar">
    <w:name w:val="Comment Subject Char"/>
    <w:basedOn w:val="CommentTextChar"/>
    <w:link w:val="CommentSubject"/>
    <w:uiPriority w:val="99"/>
    <w:semiHidden/>
    <w:rsid w:val="00295C0E"/>
    <w:rPr>
      <w:b/>
      <w:bCs/>
      <w:sz w:val="20"/>
      <w:szCs w:val="20"/>
      <w:lang w:val="hr-BA"/>
    </w:rPr>
  </w:style>
  <w:style w:type="paragraph" w:styleId="BalloonText">
    <w:name w:val="Balloon Text"/>
    <w:basedOn w:val="Normal"/>
    <w:link w:val="BalloonTextChar"/>
    <w:uiPriority w:val="99"/>
    <w:semiHidden/>
    <w:unhideWhenUsed/>
    <w:rsid w:val="00295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C0E"/>
    <w:rPr>
      <w:rFonts w:ascii="Tahoma" w:hAnsi="Tahoma" w:cs="Tahoma"/>
      <w:sz w:val="16"/>
      <w:szCs w:val="16"/>
      <w:lang w:val="hr-BA"/>
    </w:rPr>
  </w:style>
  <w:style w:type="paragraph" w:styleId="FootnoteText">
    <w:name w:val="footnote text"/>
    <w:basedOn w:val="Normal"/>
    <w:link w:val="FootnoteTextChar"/>
    <w:uiPriority w:val="99"/>
    <w:semiHidden/>
    <w:unhideWhenUsed/>
    <w:rsid w:val="00295C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5C0E"/>
    <w:rPr>
      <w:sz w:val="20"/>
      <w:szCs w:val="20"/>
      <w:lang w:val="hr-BA"/>
    </w:rPr>
  </w:style>
  <w:style w:type="character" w:styleId="FootnoteReference">
    <w:name w:val="footnote reference"/>
    <w:basedOn w:val="DefaultParagraphFont"/>
    <w:uiPriority w:val="99"/>
    <w:semiHidden/>
    <w:unhideWhenUsed/>
    <w:rsid w:val="00295C0E"/>
    <w:rPr>
      <w:vertAlign w:val="superscript"/>
    </w:rPr>
  </w:style>
  <w:style w:type="paragraph" w:styleId="Title">
    <w:name w:val="Title"/>
    <w:basedOn w:val="Normal"/>
    <w:link w:val="TitleChar"/>
    <w:qFormat/>
    <w:rsid w:val="00295C0E"/>
    <w:pPr>
      <w:spacing w:after="0" w:line="240" w:lineRule="auto"/>
      <w:jc w:val="center"/>
    </w:pPr>
    <w:rPr>
      <w:rFonts w:ascii="Arial" w:eastAsia="Times New Roman" w:hAnsi="Arial" w:cs="Times New Roman"/>
      <w:b/>
      <w:bCs/>
      <w:sz w:val="24"/>
      <w:szCs w:val="24"/>
      <w:lang w:val="fr-FR"/>
    </w:rPr>
  </w:style>
  <w:style w:type="character" w:customStyle="1" w:styleId="TitleChar">
    <w:name w:val="Title Char"/>
    <w:basedOn w:val="DefaultParagraphFont"/>
    <w:link w:val="Title"/>
    <w:rsid w:val="00295C0E"/>
    <w:rPr>
      <w:rFonts w:ascii="Arial" w:eastAsia="Times New Roman" w:hAnsi="Arial" w:cs="Times New Roman"/>
      <w:b/>
      <w:bCs/>
      <w:sz w:val="24"/>
      <w:szCs w:val="24"/>
      <w:lang w:val="fr-FR"/>
    </w:rPr>
  </w:style>
  <w:style w:type="paragraph" w:styleId="BodyText3">
    <w:name w:val="Body Text 3"/>
    <w:basedOn w:val="Normal"/>
    <w:link w:val="BodyText3Char"/>
    <w:rsid w:val="00295C0E"/>
    <w:pPr>
      <w:spacing w:after="0" w:line="240" w:lineRule="auto"/>
      <w:jc w:val="both"/>
    </w:pPr>
    <w:rPr>
      <w:rFonts w:ascii="Arial" w:eastAsia="Times New Roman" w:hAnsi="Arial" w:cs="Times New Roman"/>
      <w:i/>
      <w:sz w:val="24"/>
      <w:szCs w:val="24"/>
      <w:lang w:val="en-US"/>
    </w:rPr>
  </w:style>
  <w:style w:type="character" w:customStyle="1" w:styleId="BodyText3Char">
    <w:name w:val="Body Text 3 Char"/>
    <w:basedOn w:val="DefaultParagraphFont"/>
    <w:link w:val="BodyText3"/>
    <w:rsid w:val="00295C0E"/>
    <w:rPr>
      <w:rFonts w:ascii="Arial" w:eastAsia="Times New Roman" w:hAnsi="Arial" w:cs="Times New Roman"/>
      <w:i/>
      <w:sz w:val="24"/>
      <w:szCs w:val="24"/>
    </w:rPr>
  </w:style>
  <w:style w:type="paragraph" w:styleId="Subtitle">
    <w:name w:val="Subtitle"/>
    <w:basedOn w:val="Normal"/>
    <w:link w:val="SubtitleChar"/>
    <w:qFormat/>
    <w:rsid w:val="00295C0E"/>
    <w:pPr>
      <w:spacing w:after="0" w:line="240" w:lineRule="auto"/>
      <w:jc w:val="both"/>
    </w:pPr>
    <w:rPr>
      <w:rFonts w:ascii="Arial" w:eastAsia="Times New Roman" w:hAnsi="Arial" w:cs="Times New Roman"/>
      <w:b/>
      <w:bCs/>
      <w:sz w:val="24"/>
      <w:szCs w:val="24"/>
      <w:lang w:val="fr-FR" w:eastAsia="hr-HR"/>
    </w:rPr>
  </w:style>
  <w:style w:type="character" w:customStyle="1" w:styleId="SubtitleChar">
    <w:name w:val="Subtitle Char"/>
    <w:basedOn w:val="DefaultParagraphFont"/>
    <w:link w:val="Subtitle"/>
    <w:rsid w:val="00295C0E"/>
    <w:rPr>
      <w:rFonts w:ascii="Arial" w:eastAsia="Times New Roman" w:hAnsi="Arial" w:cs="Times New Roman"/>
      <w:b/>
      <w:bCs/>
      <w:sz w:val="24"/>
      <w:szCs w:val="24"/>
      <w:lang w:val="fr-FR" w:eastAsia="hr-HR"/>
    </w:rPr>
  </w:style>
  <w:style w:type="character" w:customStyle="1" w:styleId="kurziv">
    <w:name w:val="kurziv"/>
    <w:basedOn w:val="DefaultParagraphFont"/>
    <w:rsid w:val="00295C0E"/>
  </w:style>
  <w:style w:type="character" w:styleId="Hyperlink">
    <w:name w:val="Hyperlink"/>
    <w:semiHidden/>
    <w:unhideWhenUsed/>
    <w:rsid w:val="00301A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56430">
      <w:bodyDiv w:val="1"/>
      <w:marLeft w:val="0"/>
      <w:marRight w:val="0"/>
      <w:marTop w:val="0"/>
      <w:marBottom w:val="0"/>
      <w:divBdr>
        <w:top w:val="none" w:sz="0" w:space="0" w:color="auto"/>
        <w:left w:val="none" w:sz="0" w:space="0" w:color="auto"/>
        <w:bottom w:val="none" w:sz="0" w:space="0" w:color="auto"/>
        <w:right w:val="none" w:sz="0" w:space="0" w:color="auto"/>
      </w:divBdr>
    </w:div>
    <w:div w:id="466163558">
      <w:bodyDiv w:val="1"/>
      <w:marLeft w:val="0"/>
      <w:marRight w:val="0"/>
      <w:marTop w:val="0"/>
      <w:marBottom w:val="0"/>
      <w:divBdr>
        <w:top w:val="none" w:sz="0" w:space="0" w:color="auto"/>
        <w:left w:val="none" w:sz="0" w:space="0" w:color="auto"/>
        <w:bottom w:val="none" w:sz="0" w:space="0" w:color="auto"/>
        <w:right w:val="none" w:sz="0" w:space="0" w:color="auto"/>
      </w:divBdr>
    </w:div>
    <w:div w:id="688261830">
      <w:bodyDiv w:val="1"/>
      <w:marLeft w:val="0"/>
      <w:marRight w:val="0"/>
      <w:marTop w:val="0"/>
      <w:marBottom w:val="0"/>
      <w:divBdr>
        <w:top w:val="none" w:sz="0" w:space="0" w:color="auto"/>
        <w:left w:val="none" w:sz="0" w:space="0" w:color="auto"/>
        <w:bottom w:val="none" w:sz="0" w:space="0" w:color="auto"/>
        <w:right w:val="none" w:sz="0" w:space="0" w:color="auto"/>
      </w:divBdr>
    </w:div>
    <w:div w:id="957223747">
      <w:bodyDiv w:val="1"/>
      <w:marLeft w:val="0"/>
      <w:marRight w:val="0"/>
      <w:marTop w:val="0"/>
      <w:marBottom w:val="0"/>
      <w:divBdr>
        <w:top w:val="none" w:sz="0" w:space="0" w:color="auto"/>
        <w:left w:val="none" w:sz="0" w:space="0" w:color="auto"/>
        <w:bottom w:val="none" w:sz="0" w:space="0" w:color="auto"/>
        <w:right w:val="none" w:sz="0" w:space="0" w:color="auto"/>
      </w:divBdr>
    </w:div>
    <w:div w:id="1622492274">
      <w:bodyDiv w:val="1"/>
      <w:marLeft w:val="0"/>
      <w:marRight w:val="0"/>
      <w:marTop w:val="0"/>
      <w:marBottom w:val="0"/>
      <w:divBdr>
        <w:top w:val="none" w:sz="0" w:space="0" w:color="auto"/>
        <w:left w:val="none" w:sz="0" w:space="0" w:color="auto"/>
        <w:bottom w:val="none" w:sz="0" w:space="0" w:color="auto"/>
        <w:right w:val="none" w:sz="0" w:space="0" w:color="auto"/>
      </w:divBdr>
    </w:div>
    <w:div w:id="16364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eri.gov.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040F2-85CB-4DA8-95F6-E0AF9616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25</Pages>
  <Words>8323</Words>
  <Characters>47447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Enis</dc:creator>
  <cp:keywords/>
  <dc:description/>
  <cp:lastModifiedBy>Jasmina Pašić</cp:lastModifiedBy>
  <cp:revision>111</cp:revision>
  <cp:lastPrinted>2024-04-26T14:02:00Z</cp:lastPrinted>
  <dcterms:created xsi:type="dcterms:W3CDTF">2024-07-04T11:01:00Z</dcterms:created>
  <dcterms:modified xsi:type="dcterms:W3CDTF">2024-07-05T08:15:00Z</dcterms:modified>
</cp:coreProperties>
</file>