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BD18B" w14:textId="5B24238B" w:rsidR="00A20B1E" w:rsidRPr="00B67736" w:rsidRDefault="00B67736" w:rsidP="00314E52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PROJEKTNI ZADATAK</w:t>
      </w:r>
    </w:p>
    <w:p w14:paraId="1A089BCD" w14:textId="69D8E774" w:rsidR="00815C9D" w:rsidRPr="00314E52" w:rsidRDefault="009C0E02" w:rsidP="00314E52">
      <w:pPr>
        <w:jc w:val="center"/>
        <w:rPr>
          <w:b/>
          <w:i/>
          <w:iCs/>
          <w:u w:val="single"/>
          <w:lang w:val="bs-Latn-BA"/>
        </w:rPr>
      </w:pPr>
      <w:r>
        <w:rPr>
          <w:b/>
          <w:i/>
          <w:iCs/>
          <w:u w:val="single"/>
          <w:lang w:val="bs-Latn-BA"/>
        </w:rPr>
        <w:t xml:space="preserve">Specijalista za </w:t>
      </w:r>
      <w:r w:rsidR="003E70A4" w:rsidRPr="003E70A4">
        <w:rPr>
          <w:b/>
          <w:i/>
          <w:iCs/>
          <w:u w:val="single"/>
          <w:lang w:val="bs-Latn-BA"/>
        </w:rPr>
        <w:t>prenamjenu zemljišta i zatvaranje rudnika</w:t>
      </w:r>
      <w:r w:rsidR="00314E52">
        <w:rPr>
          <w:b/>
          <w:i/>
          <w:iCs/>
          <w:u w:val="single"/>
          <w:lang w:val="bs-Latn-BA"/>
        </w:rPr>
        <w:t xml:space="preserve"> pri Jedinici za implementaciju Projekta</w:t>
      </w:r>
    </w:p>
    <w:p w14:paraId="7294875F" w14:textId="102F76DD" w:rsidR="00314E52" w:rsidRDefault="00314E52" w:rsidP="00314E52">
      <w:pPr>
        <w:ind w:left="360"/>
        <w:jc w:val="center"/>
        <w:rPr>
          <w:b/>
          <w:lang w:val="hr-HR"/>
        </w:rPr>
      </w:pPr>
      <w:r w:rsidRPr="009C0FB3">
        <w:rPr>
          <w:b/>
          <w:lang w:val="hr-HR"/>
        </w:rPr>
        <w:t>Projek</w:t>
      </w:r>
      <w:r>
        <w:rPr>
          <w:b/>
          <w:lang w:val="hr-HR"/>
        </w:rPr>
        <w:t>a</w:t>
      </w:r>
      <w:r w:rsidRPr="009C0FB3">
        <w:rPr>
          <w:b/>
          <w:lang w:val="hr-HR"/>
        </w:rPr>
        <w:t xml:space="preserve">t pravedne tranzicije u </w:t>
      </w:r>
      <w:r>
        <w:rPr>
          <w:b/>
          <w:lang w:val="hr-HR"/>
        </w:rPr>
        <w:t xml:space="preserve">odabranim </w:t>
      </w:r>
      <w:r w:rsidRPr="009C0FB3">
        <w:rPr>
          <w:b/>
          <w:lang w:val="hr-HR"/>
        </w:rPr>
        <w:t>regijama bogatim ugljem u BiH</w:t>
      </w:r>
    </w:p>
    <w:p w14:paraId="147DF7C0" w14:textId="77777777" w:rsidR="00314E52" w:rsidRPr="00314E52" w:rsidRDefault="00314E52" w:rsidP="00314E52">
      <w:pPr>
        <w:ind w:left="360"/>
        <w:jc w:val="center"/>
        <w:rPr>
          <w:b/>
          <w:i/>
          <w:iCs/>
          <w:u w:val="single"/>
          <w:lang w:val="bs-Latn-BA"/>
        </w:rPr>
      </w:pPr>
    </w:p>
    <w:p w14:paraId="574DB9D3" w14:textId="77777777" w:rsidR="00815C9D" w:rsidRPr="00BE2AAE" w:rsidRDefault="00815C9D" w:rsidP="00815C9D">
      <w:pPr>
        <w:jc w:val="both"/>
        <w:rPr>
          <w:b/>
          <w:lang w:val="bs-Latn-BA"/>
        </w:rPr>
      </w:pPr>
      <w:r w:rsidRPr="00BE2AAE">
        <w:rPr>
          <w:b/>
          <w:lang w:val="bs-Latn-BA"/>
        </w:rPr>
        <w:t>Uvod</w:t>
      </w:r>
      <w:r>
        <w:rPr>
          <w:b/>
          <w:lang w:val="bs-Latn-BA"/>
        </w:rPr>
        <w:t xml:space="preserve"> i elementi projekta</w:t>
      </w:r>
    </w:p>
    <w:p w14:paraId="5BDEAFE3" w14:textId="441814BA" w:rsidR="00815C9D" w:rsidRPr="00BE2AAE" w:rsidRDefault="00815C9D" w:rsidP="00815C9D">
      <w:pPr>
        <w:jc w:val="both"/>
        <w:rPr>
          <w:lang w:val="bs-Latn-BA"/>
        </w:rPr>
      </w:pPr>
      <w:r w:rsidRPr="00BE2AAE">
        <w:rPr>
          <w:lang w:val="bs-Latn-BA"/>
        </w:rPr>
        <w:t>Jedinica za implementaciju projekta (JIP) uspostavlja se u okviru Federalnog ministarstva energije, rudarstva i industrije (FMERI</w:t>
      </w:r>
      <w:r w:rsidR="00B9708A">
        <w:rPr>
          <w:lang w:val="bs-Latn-BA"/>
        </w:rPr>
        <w:t>, Ministar</w:t>
      </w:r>
      <w:r w:rsidR="00534AC7">
        <w:rPr>
          <w:lang w:val="bs-Latn-BA"/>
        </w:rPr>
        <w:t>stvo</w:t>
      </w:r>
      <w:r w:rsidRPr="00BE2AAE">
        <w:rPr>
          <w:lang w:val="bs-Latn-BA"/>
        </w:rPr>
        <w:t>) i biće odgovorna za pripremu, koordinaciju, upravljanje i implementaciju projekta u Federaciji Bosne i Hercegovine.</w:t>
      </w:r>
    </w:p>
    <w:p w14:paraId="090E884F" w14:textId="0C77FBCA" w:rsidR="00815C9D" w:rsidRPr="00636419" w:rsidRDefault="00815C9D" w:rsidP="00815C9D">
      <w:pPr>
        <w:jc w:val="both"/>
        <w:rPr>
          <w:lang w:val="bs-Latn-BA"/>
        </w:rPr>
      </w:pPr>
      <w:r w:rsidRPr="00636419">
        <w:rPr>
          <w:lang w:val="bs-Latn-BA"/>
        </w:rPr>
        <w:t xml:space="preserve">Ukupna vrijednost investicije za tri rudnika iznosi </w:t>
      </w:r>
      <w:r w:rsidR="00BC7B77">
        <w:rPr>
          <w:lang w:val="bs-Latn-BA"/>
        </w:rPr>
        <w:t>79,90</w:t>
      </w:r>
      <w:r w:rsidRPr="00636419">
        <w:rPr>
          <w:lang w:val="bs-Latn-BA"/>
        </w:rPr>
        <w:t xml:space="preserve"> miliona </w:t>
      </w:r>
      <w:r w:rsidR="00BC7B77">
        <w:rPr>
          <w:lang w:val="bs-Latn-BA"/>
        </w:rPr>
        <w:t>EUR</w:t>
      </w:r>
      <w:r w:rsidRPr="00636419">
        <w:rPr>
          <w:lang w:val="bs-Latn-BA"/>
        </w:rPr>
        <w:t xml:space="preserve">. Projekat bi se realizovao u periodu od pet godina. </w:t>
      </w:r>
    </w:p>
    <w:p w14:paraId="0D90074F" w14:textId="77777777" w:rsidR="00815C9D" w:rsidRPr="00636419" w:rsidRDefault="00815C9D" w:rsidP="00815C9D">
      <w:pPr>
        <w:jc w:val="both"/>
        <w:rPr>
          <w:lang w:val="bs-Latn-BA"/>
        </w:rPr>
      </w:pPr>
      <w:r w:rsidRPr="00BE2AAE">
        <w:rPr>
          <w:lang w:val="bs-Latn-BA"/>
        </w:rPr>
        <w:t>Projekat se sast</w:t>
      </w:r>
      <w:r w:rsidRPr="00636419">
        <w:rPr>
          <w:lang w:val="bs-Latn-BA"/>
        </w:rPr>
        <w:t>oji od sljedećih komponenti:</w:t>
      </w:r>
    </w:p>
    <w:p w14:paraId="6975158C" w14:textId="77777777" w:rsidR="00815C9D" w:rsidRPr="00636419" w:rsidRDefault="00815C9D" w:rsidP="00815C9D">
      <w:pPr>
        <w:jc w:val="both"/>
        <w:rPr>
          <w:lang w:val="bs-Latn-BA"/>
        </w:rPr>
      </w:pPr>
      <w:r w:rsidRPr="00636419">
        <w:rPr>
          <w:lang w:val="bs-Latn-BA"/>
        </w:rPr>
        <w:t>Komponenta 1: Institucionalno jačanje i upravljanje projektom</w:t>
      </w:r>
    </w:p>
    <w:p w14:paraId="4BC8905F" w14:textId="77777777" w:rsidR="00815C9D" w:rsidRPr="00636419" w:rsidRDefault="00815C9D" w:rsidP="00815C9D">
      <w:pPr>
        <w:jc w:val="both"/>
        <w:rPr>
          <w:lang w:val="bs-Latn-BA"/>
        </w:rPr>
      </w:pPr>
      <w:r w:rsidRPr="00636419">
        <w:rPr>
          <w:lang w:val="bs-Latn-BA"/>
        </w:rPr>
        <w:t>Komponenta 2: Prenamjena rudničkog zemljišta (Banovići i Kreka) i zatvaranje odabranih jama (Zenica)</w:t>
      </w:r>
    </w:p>
    <w:p w14:paraId="685777A8" w14:textId="77777777" w:rsidR="00815C9D" w:rsidRPr="00636419" w:rsidRDefault="00815C9D" w:rsidP="00815C9D">
      <w:pPr>
        <w:jc w:val="both"/>
        <w:rPr>
          <w:lang w:val="bs-Latn-BA"/>
        </w:rPr>
      </w:pPr>
      <w:r w:rsidRPr="00636419">
        <w:rPr>
          <w:lang w:val="bs-Latn-BA"/>
        </w:rPr>
        <w:t>Komponenta 3: Proizvodnja obnovljive energije u Rudnicima Banovići i Kreka</w:t>
      </w:r>
    </w:p>
    <w:p w14:paraId="7E965E7D" w14:textId="77777777" w:rsidR="00815C9D" w:rsidRPr="00636419" w:rsidRDefault="00815C9D" w:rsidP="00815C9D">
      <w:pPr>
        <w:jc w:val="both"/>
        <w:rPr>
          <w:lang w:val="bs-Latn-BA"/>
        </w:rPr>
      </w:pPr>
      <w:r w:rsidRPr="00636419">
        <w:rPr>
          <w:lang w:val="bs-Latn-BA"/>
        </w:rPr>
        <w:t>Komponenta 4: Podrška za tranziciju radne snage i zajednice za Rudnike Banovići i Zenica</w:t>
      </w:r>
    </w:p>
    <w:p w14:paraId="69B3E847" w14:textId="7C0D6CAE" w:rsidR="00815C9D" w:rsidRDefault="00815C9D" w:rsidP="00815C9D">
      <w:pPr>
        <w:jc w:val="both"/>
        <w:rPr>
          <w:lang w:val="bs-Latn-BA"/>
        </w:rPr>
      </w:pPr>
      <w:r w:rsidRPr="00636419">
        <w:rPr>
          <w:lang w:val="bs-Latn-BA"/>
        </w:rPr>
        <w:t>Za potrebe imp</w:t>
      </w:r>
      <w:r w:rsidRPr="00BE2AAE">
        <w:rPr>
          <w:lang w:val="bs-Latn-BA"/>
        </w:rPr>
        <w:t xml:space="preserve">lementacije </w:t>
      </w:r>
      <w:r>
        <w:rPr>
          <w:lang w:val="bs-Latn-BA"/>
        </w:rPr>
        <w:t>P</w:t>
      </w:r>
      <w:r w:rsidRPr="00BE2AAE">
        <w:rPr>
          <w:lang w:val="bs-Latn-BA"/>
        </w:rPr>
        <w:t xml:space="preserve">rojekta pravedne tranzicije </w:t>
      </w:r>
      <w:r>
        <w:rPr>
          <w:lang w:val="bs-Latn-BA"/>
        </w:rPr>
        <w:t xml:space="preserve">u odabranim regijama bogatim ugljem u Bosni i Hercegovini </w:t>
      </w:r>
      <w:r w:rsidRPr="00BE2AAE">
        <w:rPr>
          <w:lang w:val="bs-Latn-BA"/>
        </w:rPr>
        <w:t>(</w:t>
      </w:r>
      <w:r>
        <w:rPr>
          <w:lang w:val="bs-Latn-BA"/>
        </w:rPr>
        <w:t>u daljem tekstu Projekat</w:t>
      </w:r>
      <w:r w:rsidRPr="00BE2AAE">
        <w:rPr>
          <w:lang w:val="bs-Latn-BA"/>
        </w:rPr>
        <w:t xml:space="preserve">), Federalno ministarstvo energije, rudarstva i industrije </w:t>
      </w:r>
      <w:r>
        <w:rPr>
          <w:lang w:val="bs-Latn-BA"/>
        </w:rPr>
        <w:t xml:space="preserve">(u daljem tekstu Ministarstvo) </w:t>
      </w:r>
      <w:r w:rsidRPr="00BE2AAE">
        <w:rPr>
          <w:lang w:val="bs-Latn-BA"/>
        </w:rPr>
        <w:t>namjerava angažovati</w:t>
      </w:r>
      <w:r>
        <w:rPr>
          <w:lang w:val="bs-Latn-BA"/>
        </w:rPr>
        <w:t xml:space="preserve"> </w:t>
      </w:r>
      <w:r w:rsidR="00672E8B">
        <w:rPr>
          <w:lang w:val="bs-Latn-BA"/>
        </w:rPr>
        <w:t xml:space="preserve">Specijalistu za </w:t>
      </w:r>
      <w:r w:rsidR="00672E8B" w:rsidRPr="00672E8B">
        <w:rPr>
          <w:lang w:val="bs-Latn-BA"/>
        </w:rPr>
        <w:t>prenamjenu zemljišta i zatvaranje rudnika</w:t>
      </w:r>
      <w:r w:rsidRPr="00BE2AAE">
        <w:rPr>
          <w:lang w:val="bs-Latn-BA"/>
        </w:rPr>
        <w:t xml:space="preserve">. </w:t>
      </w:r>
      <w:r w:rsidR="00672E8B" w:rsidRPr="00672E8B">
        <w:rPr>
          <w:lang w:val="bs-Latn-BA"/>
        </w:rPr>
        <w:t>Specijalist</w:t>
      </w:r>
      <w:r w:rsidR="00672E8B">
        <w:rPr>
          <w:lang w:val="bs-Latn-BA"/>
        </w:rPr>
        <w:t>a</w:t>
      </w:r>
      <w:r w:rsidR="00672E8B" w:rsidRPr="00672E8B">
        <w:rPr>
          <w:lang w:val="bs-Latn-BA"/>
        </w:rPr>
        <w:t xml:space="preserve"> za prenamjenu zemljišta i zatvaranje rudnika </w:t>
      </w:r>
      <w:r w:rsidRPr="00BE2AAE">
        <w:rPr>
          <w:lang w:val="bs-Latn-BA"/>
        </w:rPr>
        <w:t xml:space="preserve">će biti dodijeljen Jedinici za implementaciju projekta i podržavati Ministarstvo u upravljanju i koordinaciji svih aktivnosti u okviru </w:t>
      </w:r>
      <w:r w:rsidR="00823967">
        <w:rPr>
          <w:lang w:val="bs-Latn-BA"/>
        </w:rPr>
        <w:t>P</w:t>
      </w:r>
      <w:r w:rsidRPr="00BE2AAE">
        <w:rPr>
          <w:lang w:val="bs-Latn-BA"/>
        </w:rPr>
        <w:t>rojekta, do okončanja njegove implementacije, a prema dole navedenom obimu radova.</w:t>
      </w:r>
    </w:p>
    <w:p w14:paraId="559B2894" w14:textId="246AA6F0" w:rsidR="00B276D2" w:rsidRPr="00BE2AAE" w:rsidRDefault="00B276D2" w:rsidP="00B276D2">
      <w:pPr>
        <w:jc w:val="both"/>
        <w:rPr>
          <w:b/>
          <w:bCs/>
          <w:lang w:val="bs-Latn-BA"/>
        </w:rPr>
      </w:pPr>
      <w:r w:rsidRPr="006E24F0">
        <w:rPr>
          <w:b/>
          <w:bCs/>
          <w:lang w:val="bs-Latn-BA"/>
        </w:rPr>
        <w:t xml:space="preserve">Opis poslova </w:t>
      </w:r>
      <w:r>
        <w:rPr>
          <w:b/>
          <w:bCs/>
          <w:lang w:val="bs-Latn-BA"/>
        </w:rPr>
        <w:t xml:space="preserve">Specijaliste za </w:t>
      </w:r>
      <w:r w:rsidR="00672E8B" w:rsidRPr="00672E8B">
        <w:rPr>
          <w:b/>
          <w:bCs/>
          <w:lang w:val="bs-Latn-BA"/>
        </w:rPr>
        <w:t>prenamjenu zemljišta i zatvaranje rudnika</w:t>
      </w:r>
    </w:p>
    <w:p w14:paraId="17045365" w14:textId="4F5E4E2A" w:rsidR="006811E7" w:rsidRPr="006811E7" w:rsidRDefault="00B276D2" w:rsidP="006811E7">
      <w:pPr>
        <w:jc w:val="both"/>
        <w:rPr>
          <w:lang w:val="bs-Latn-BA"/>
        </w:rPr>
      </w:pPr>
      <w:r w:rsidRPr="284950BF">
        <w:rPr>
          <w:lang w:val="bs-Latn-BA"/>
        </w:rPr>
        <w:t xml:space="preserve">Specijalista za </w:t>
      </w:r>
      <w:r w:rsidR="00672E8B" w:rsidRPr="00672E8B">
        <w:rPr>
          <w:lang w:val="bs-Latn-BA"/>
        </w:rPr>
        <w:t>prenamjenu zemljišta i zatvaranje rudnika</w:t>
      </w:r>
      <w:r w:rsidRPr="284950BF">
        <w:rPr>
          <w:b/>
          <w:bCs/>
          <w:lang w:val="bs-Latn-BA"/>
        </w:rPr>
        <w:t xml:space="preserve"> </w:t>
      </w:r>
      <w:r w:rsidRPr="284950BF">
        <w:rPr>
          <w:lang w:val="bs-Latn-BA"/>
        </w:rPr>
        <w:t>će biti anga</w:t>
      </w:r>
      <w:r>
        <w:t xml:space="preserve">žovan pri </w:t>
      </w:r>
      <w:r w:rsidRPr="284950BF">
        <w:rPr>
          <w:lang w:val="bs-Latn-BA"/>
        </w:rPr>
        <w:t xml:space="preserve">Jedinici za upravljanjem projektom koja će biti uspostavljena u Ministarstvu te će o svom radu direktno izvještavati Koordinatora projekta. </w:t>
      </w:r>
      <w:r w:rsidR="006811E7" w:rsidRPr="006811E7">
        <w:rPr>
          <w:lang w:val="bs-Latn-BA"/>
        </w:rPr>
        <w:t>Glavni zadatak Specijaliste za prenamjenu zemljišta i zatvaranje rudnika je sprovođenje svih aktivnosti i procedura usmjerenih ka razvoju, održavanju i upravljanju projektom sa aspekta zatvaranja rudnika i prenamjene zemlji</w:t>
      </w:r>
      <w:r w:rsidR="006811E7">
        <w:rPr>
          <w:lang w:val="bs-Latn-BA"/>
        </w:rPr>
        <w:t>š</w:t>
      </w:r>
      <w:r w:rsidR="006811E7" w:rsidRPr="006811E7">
        <w:rPr>
          <w:lang w:val="bs-Latn-BA"/>
        </w:rPr>
        <w:t xml:space="preserve">ta, koji će omogućiti Jedinici za implementaciju projekta, odnosno Ministarstvu, da postigne ciljeve i obaveze </w:t>
      </w:r>
      <w:r w:rsidR="006811E7">
        <w:rPr>
          <w:lang w:val="bs-Latn-BA"/>
        </w:rPr>
        <w:t>P</w:t>
      </w:r>
      <w:r w:rsidR="006811E7" w:rsidRPr="006811E7">
        <w:rPr>
          <w:lang w:val="bs-Latn-BA"/>
        </w:rPr>
        <w:t xml:space="preserve">rojekte, sve u skladu sa procedurama dogovorenim u saradnji sa Svjetskom bankom. </w:t>
      </w:r>
    </w:p>
    <w:p w14:paraId="6B3DE545" w14:textId="36FBCF9F" w:rsidR="00FA3F07" w:rsidRDefault="006811E7" w:rsidP="006811E7">
      <w:pPr>
        <w:jc w:val="both"/>
        <w:rPr>
          <w:lang w:val="bs-Latn-BA"/>
        </w:rPr>
      </w:pPr>
      <w:r w:rsidRPr="006811E7">
        <w:rPr>
          <w:lang w:val="bs-Latn-BA"/>
        </w:rPr>
        <w:t xml:space="preserve">Kao član Jedinice za implementaciju projekta, Specijalista za prenamjenu zemljišta i zatvaranje rudnika je dužan proaktivno raditi sa svim uposlenim članovima Jedinice, ali i ostalim učesnicima projekta, kako bi osigurao/la da su sve procedure uspješno sprovedene i doprinose postignutim ciljevima Projekta. </w:t>
      </w:r>
    </w:p>
    <w:p w14:paraId="6492C5E2" w14:textId="25E2E281" w:rsidR="00B276D2" w:rsidRPr="00BE2AAE" w:rsidRDefault="00B276D2" w:rsidP="006811E7">
      <w:pPr>
        <w:jc w:val="both"/>
        <w:rPr>
          <w:b/>
          <w:lang w:val="bs-Latn-BA"/>
        </w:rPr>
      </w:pPr>
      <w:r>
        <w:rPr>
          <w:b/>
          <w:lang w:val="bs-Latn-BA"/>
        </w:rPr>
        <w:t xml:space="preserve">Specijalista za </w:t>
      </w:r>
      <w:r w:rsidR="006811E7" w:rsidRPr="006811E7">
        <w:rPr>
          <w:b/>
          <w:lang w:val="bs-Latn-BA"/>
        </w:rPr>
        <w:t xml:space="preserve">prenamjenu zemljišta i zatvaranje rudnika </w:t>
      </w:r>
      <w:r w:rsidRPr="00BE2AAE">
        <w:rPr>
          <w:b/>
          <w:lang w:val="bs-Latn-BA"/>
        </w:rPr>
        <w:t>izvršava sljedeće specifične zadatke:</w:t>
      </w:r>
    </w:p>
    <w:p w14:paraId="20B5B061" w14:textId="31A7348F" w:rsidR="001D3926" w:rsidRPr="005A34A2" w:rsidRDefault="001D3926" w:rsidP="001D3926">
      <w:pPr>
        <w:pStyle w:val="ListParagraph"/>
        <w:numPr>
          <w:ilvl w:val="0"/>
          <w:numId w:val="6"/>
        </w:numPr>
        <w:jc w:val="both"/>
        <w:rPr>
          <w:b/>
          <w:lang w:val="bs-Latn-BA"/>
        </w:rPr>
      </w:pPr>
      <w:r w:rsidRPr="0016369B">
        <w:rPr>
          <w:bCs/>
        </w:rPr>
        <w:t>odgovoran je za realizaciju radova zatvaranja i prenamjene zemljišta</w:t>
      </w:r>
      <w:r>
        <w:rPr>
          <w:bCs/>
        </w:rPr>
        <w:t>;</w:t>
      </w:r>
    </w:p>
    <w:p w14:paraId="753C4E34" w14:textId="77777777" w:rsidR="001D3926" w:rsidRPr="005A34A2" w:rsidRDefault="001D3926" w:rsidP="001D3926">
      <w:pPr>
        <w:pStyle w:val="ListParagraph"/>
        <w:numPr>
          <w:ilvl w:val="0"/>
          <w:numId w:val="6"/>
        </w:numPr>
        <w:jc w:val="both"/>
        <w:rPr>
          <w:b/>
          <w:lang w:val="bs-Latn-BA"/>
        </w:rPr>
      </w:pPr>
      <w:r w:rsidRPr="0016369B">
        <w:rPr>
          <w:bCs/>
          <w:lang w:val="bs-Latn-BA"/>
        </w:rPr>
        <w:lastRenderedPageBreak/>
        <w:t>usko sarađuje sa Koordinatorom projekta, predstavnicima rudnika u izradi procjene, kreiranju planova za provođenje prenamjene zemljišta i izvođenje radova na prenamjeni;</w:t>
      </w:r>
    </w:p>
    <w:p w14:paraId="25912058" w14:textId="6A3ACD51" w:rsidR="001D3926" w:rsidRPr="005A34A2" w:rsidRDefault="001D3926" w:rsidP="001D3926">
      <w:pPr>
        <w:pStyle w:val="ListParagraph"/>
        <w:numPr>
          <w:ilvl w:val="0"/>
          <w:numId w:val="6"/>
        </w:numPr>
        <w:jc w:val="both"/>
        <w:rPr>
          <w:b/>
          <w:lang w:val="bs-Latn-BA"/>
        </w:rPr>
      </w:pPr>
      <w:r w:rsidRPr="0016369B">
        <w:rPr>
          <w:bCs/>
          <w:lang w:val="bs-Latn-BA"/>
        </w:rPr>
        <w:t>usko s</w:t>
      </w:r>
      <w:r w:rsidR="00070F60">
        <w:rPr>
          <w:bCs/>
          <w:lang w:val="bs-Latn-BA"/>
        </w:rPr>
        <w:t>a</w:t>
      </w:r>
      <w:r w:rsidRPr="0016369B">
        <w:rPr>
          <w:bCs/>
          <w:lang w:val="bs-Latn-BA"/>
        </w:rPr>
        <w:t>rađuje sa svim akterima Projekta, nadležnim za zatvaranje, sanaciju rudnika, pruža podršku za sanaciju rudničkog zemljišta za postizanje sigurnih i stabilnih uslova za ciljanu namjenu;</w:t>
      </w:r>
    </w:p>
    <w:p w14:paraId="4B92A8C2" w14:textId="72CEA03A" w:rsidR="001D3926" w:rsidRPr="005A34A2" w:rsidRDefault="001D3926" w:rsidP="001D3926">
      <w:pPr>
        <w:pStyle w:val="ListParagraph"/>
        <w:numPr>
          <w:ilvl w:val="0"/>
          <w:numId w:val="6"/>
        </w:numPr>
        <w:jc w:val="both"/>
        <w:rPr>
          <w:b/>
          <w:lang w:val="bs-Latn-BA"/>
        </w:rPr>
      </w:pPr>
      <w:r w:rsidRPr="0016369B">
        <w:rPr>
          <w:bCs/>
          <w:lang w:val="bs-Latn-BA"/>
        </w:rPr>
        <w:t>usko sarađuje sa Specijalistom za nabavke u kreiranju tenderske dokumentacije, sa posebni aspekt sigurnosti i poštivanje proc</w:t>
      </w:r>
      <w:r w:rsidR="00070F60">
        <w:rPr>
          <w:bCs/>
          <w:lang w:val="bs-Latn-BA"/>
        </w:rPr>
        <w:t>e</w:t>
      </w:r>
      <w:r w:rsidRPr="0016369B">
        <w:rPr>
          <w:bCs/>
          <w:lang w:val="bs-Latn-BA"/>
        </w:rPr>
        <w:t>dura i standarda u izvođenju radova na poslovima sanacije i prenamjene zemljišta;</w:t>
      </w:r>
    </w:p>
    <w:p w14:paraId="5460FDAE" w14:textId="77777777" w:rsidR="001D3926" w:rsidRPr="005A34A2" w:rsidRDefault="001D3926" w:rsidP="001D3926">
      <w:pPr>
        <w:pStyle w:val="ListParagraph"/>
        <w:numPr>
          <w:ilvl w:val="0"/>
          <w:numId w:val="6"/>
        </w:numPr>
        <w:jc w:val="both"/>
        <w:rPr>
          <w:b/>
          <w:lang w:val="bs-Latn-BA"/>
        </w:rPr>
      </w:pPr>
      <w:r w:rsidRPr="0016369B">
        <w:rPr>
          <w:bCs/>
          <w:lang w:val="bs-Latn-BA"/>
        </w:rPr>
        <w:t>osigurava da su svi zakonski propisi Federacije BiH poštovani prilikom izvođenja radova, te da se poštuju standardi Svjetske banke;</w:t>
      </w:r>
    </w:p>
    <w:p w14:paraId="27F0E8EF" w14:textId="77777777" w:rsidR="001D3926" w:rsidRPr="005A34A2" w:rsidRDefault="001D3926" w:rsidP="001D3926">
      <w:pPr>
        <w:pStyle w:val="ListParagraph"/>
        <w:numPr>
          <w:ilvl w:val="0"/>
          <w:numId w:val="6"/>
        </w:numPr>
        <w:jc w:val="both"/>
        <w:rPr>
          <w:b/>
          <w:lang w:val="bs-Latn-BA"/>
        </w:rPr>
      </w:pPr>
      <w:r w:rsidRPr="0016369B">
        <w:rPr>
          <w:bCs/>
          <w:lang w:val="bs-Latn-BA"/>
        </w:rPr>
        <w:t>usko sarađuje sa Specijalistom za okoliš, poštujući sve smjernice Projekta i planova i propisa Federacije BiH koji regulišu oblast zaštite okoliša, prilikom izvođenja radova na sanaciji i prenamjeni zemljišta;</w:t>
      </w:r>
    </w:p>
    <w:p w14:paraId="6024E1CE" w14:textId="7BE5C62E" w:rsidR="001D3926" w:rsidRPr="005A34A2" w:rsidRDefault="001D3926" w:rsidP="001D3926">
      <w:pPr>
        <w:pStyle w:val="ListParagraph"/>
        <w:numPr>
          <w:ilvl w:val="0"/>
          <w:numId w:val="6"/>
        </w:numPr>
        <w:jc w:val="both"/>
        <w:rPr>
          <w:b/>
          <w:lang w:val="bs-Latn-BA"/>
        </w:rPr>
      </w:pPr>
      <w:r w:rsidRPr="0016369B">
        <w:rPr>
          <w:bCs/>
          <w:lang w:val="bs-Latn-BA"/>
        </w:rPr>
        <w:t>prikuplja sve podatke, neophodne za dodatne analize i radove, koji mogu proizaći iz aktivnosti sanacije i prenamjene zemljišta, kao što je npr: (i) zatvaranje dodatnih jama; (ii) procjenu površinskih i podzemnih voda; (iii) temeljita procjena metana u rudniku; (iv) geo-tehnič</w:t>
      </w:r>
      <w:r w:rsidR="00070F60">
        <w:rPr>
          <w:bCs/>
          <w:lang w:val="bs-Latn-BA"/>
        </w:rPr>
        <w:t>k</w:t>
      </w:r>
      <w:r w:rsidRPr="0016369B">
        <w:rPr>
          <w:bCs/>
          <w:lang w:val="bs-Latn-BA"/>
        </w:rPr>
        <w:t>a procjena; (v) studije izvodljivosti i tehničke projekte zatvaranja; (vi) neophodne dozvole itd</w:t>
      </w:r>
      <w:r w:rsidR="00F52A94">
        <w:rPr>
          <w:bCs/>
          <w:lang w:val="bs-Latn-BA"/>
        </w:rPr>
        <w:t>;</w:t>
      </w:r>
    </w:p>
    <w:p w14:paraId="01F77288" w14:textId="77777777" w:rsidR="001D3926" w:rsidRPr="005A34A2" w:rsidRDefault="001D3926" w:rsidP="001D3926">
      <w:pPr>
        <w:pStyle w:val="ListParagraph"/>
        <w:numPr>
          <w:ilvl w:val="0"/>
          <w:numId w:val="6"/>
        </w:numPr>
        <w:jc w:val="both"/>
        <w:rPr>
          <w:bCs/>
          <w:lang w:val="bs-Latn-BA"/>
        </w:rPr>
      </w:pPr>
      <w:r w:rsidRPr="005A34A2">
        <w:rPr>
          <w:bCs/>
          <w:lang w:val="bs-Latn-BA"/>
        </w:rPr>
        <w:t>Zajedno sa Specijalistom za okoliš i Specijalistom za socijalna pitanja i rad učestvuje u realizaciji izrade Procjene okolišnih i socijalnih uticaja u skladu sa međunarodnim standardima da bi se osiguralo upravljanje rizikom i maksimalna održivost;</w:t>
      </w:r>
    </w:p>
    <w:p w14:paraId="0CF184F4" w14:textId="27B35B80" w:rsidR="001D3926" w:rsidRPr="005A34A2" w:rsidRDefault="001D3926" w:rsidP="001D3926">
      <w:pPr>
        <w:pStyle w:val="ListParagraph"/>
        <w:numPr>
          <w:ilvl w:val="0"/>
          <w:numId w:val="6"/>
        </w:numPr>
        <w:jc w:val="both"/>
        <w:rPr>
          <w:bCs/>
          <w:lang w:val="bs-Latn-BA"/>
        </w:rPr>
      </w:pPr>
      <w:r w:rsidRPr="005A34A2">
        <w:rPr>
          <w:bCs/>
          <w:lang w:val="bs-Latn-BA"/>
        </w:rPr>
        <w:t xml:space="preserve">Prati rad PMT EPBiH vezano za izradu planova </w:t>
      </w:r>
      <w:r w:rsidR="00070F60">
        <w:rPr>
          <w:bCs/>
          <w:lang w:val="bs-Latn-BA"/>
        </w:rPr>
        <w:t xml:space="preserve">za </w:t>
      </w:r>
      <w:r w:rsidRPr="005A34A2">
        <w:rPr>
          <w:bCs/>
          <w:lang w:val="bs-Latn-BA"/>
        </w:rPr>
        <w:t xml:space="preserve">zatvaranje jama, u skladu sa međunarodnim standardima zatvaranja rudnika i zatvaranje </w:t>
      </w:r>
      <w:r w:rsidR="00070F60">
        <w:rPr>
          <w:bCs/>
          <w:lang w:val="bs-Latn-BA"/>
        </w:rPr>
        <w:t>j</w:t>
      </w:r>
      <w:r w:rsidRPr="005A34A2">
        <w:rPr>
          <w:bCs/>
          <w:lang w:val="bs-Latn-BA"/>
        </w:rPr>
        <w:t>ame Raspotočje;</w:t>
      </w:r>
    </w:p>
    <w:p w14:paraId="28864B4D" w14:textId="5DFF0C94" w:rsidR="001D3926" w:rsidRPr="005A34A2" w:rsidRDefault="001D3926" w:rsidP="001D3926">
      <w:pPr>
        <w:pStyle w:val="ListParagraph"/>
        <w:numPr>
          <w:ilvl w:val="0"/>
          <w:numId w:val="6"/>
        </w:numPr>
        <w:jc w:val="both"/>
        <w:rPr>
          <w:bCs/>
          <w:lang w:val="bs-Latn-BA"/>
        </w:rPr>
      </w:pPr>
      <w:r w:rsidRPr="005A34A2">
        <w:rPr>
          <w:bCs/>
          <w:lang w:val="bs-Latn-BA"/>
        </w:rPr>
        <w:t>Prati rad PMT EPBiH vezano za izradu procjene podzemnih voda, temeljit</w:t>
      </w:r>
      <w:r w:rsidR="009E1630">
        <w:rPr>
          <w:bCs/>
          <w:lang w:val="bs-Latn-BA"/>
        </w:rPr>
        <w:t>e</w:t>
      </w:r>
      <w:r w:rsidRPr="005A34A2">
        <w:rPr>
          <w:bCs/>
          <w:lang w:val="bs-Latn-BA"/>
        </w:rPr>
        <w:t xml:space="preserve"> procjen</w:t>
      </w:r>
      <w:r w:rsidR="009E1630">
        <w:rPr>
          <w:bCs/>
          <w:lang w:val="bs-Latn-BA"/>
        </w:rPr>
        <w:t>e</w:t>
      </w:r>
      <w:r w:rsidRPr="005A34A2">
        <w:rPr>
          <w:bCs/>
          <w:lang w:val="bs-Latn-BA"/>
        </w:rPr>
        <w:t xml:space="preserve"> rudničkog metana i geotehničk</w:t>
      </w:r>
      <w:r w:rsidR="009E1630">
        <w:rPr>
          <w:bCs/>
          <w:lang w:val="bs-Latn-BA"/>
        </w:rPr>
        <w:t>u</w:t>
      </w:r>
      <w:r w:rsidRPr="005A34A2">
        <w:rPr>
          <w:bCs/>
          <w:lang w:val="bs-Latn-BA"/>
        </w:rPr>
        <w:t xml:space="preserve"> procjen</w:t>
      </w:r>
      <w:r w:rsidR="009E1630">
        <w:rPr>
          <w:bCs/>
          <w:lang w:val="bs-Latn-BA"/>
        </w:rPr>
        <w:t>u</w:t>
      </w:r>
      <w:r w:rsidRPr="005A34A2">
        <w:rPr>
          <w:bCs/>
          <w:lang w:val="bs-Latn-BA"/>
        </w:rPr>
        <w:t>, kao dopun</w:t>
      </w:r>
      <w:r w:rsidR="009E1630">
        <w:rPr>
          <w:bCs/>
          <w:lang w:val="bs-Latn-BA"/>
        </w:rPr>
        <w:t>u</w:t>
      </w:r>
      <w:r w:rsidRPr="005A34A2">
        <w:rPr>
          <w:bCs/>
          <w:lang w:val="bs-Latn-BA"/>
        </w:rPr>
        <w:t xml:space="preserve"> domaćih zahtjeva za zatvaranje rudnika;</w:t>
      </w:r>
    </w:p>
    <w:p w14:paraId="43039E75" w14:textId="2DEC0473" w:rsidR="001D3926" w:rsidRPr="005A34A2" w:rsidRDefault="001D3926" w:rsidP="001D3926">
      <w:pPr>
        <w:pStyle w:val="ListParagraph"/>
        <w:numPr>
          <w:ilvl w:val="0"/>
          <w:numId w:val="6"/>
        </w:numPr>
        <w:jc w:val="both"/>
        <w:rPr>
          <w:bCs/>
          <w:lang w:val="bs-Latn-BA"/>
        </w:rPr>
      </w:pPr>
      <w:r w:rsidRPr="005A34A2">
        <w:rPr>
          <w:bCs/>
          <w:lang w:val="bs-Latn-BA"/>
        </w:rPr>
        <w:t xml:space="preserve">Prati rad PMT EPBiH vezano za realizaciju aktivnosti zatvaranje </w:t>
      </w:r>
      <w:r w:rsidR="00070F60">
        <w:rPr>
          <w:bCs/>
          <w:lang w:val="bs-Latn-BA"/>
        </w:rPr>
        <w:t>j</w:t>
      </w:r>
      <w:r w:rsidRPr="005A34A2">
        <w:rPr>
          <w:bCs/>
          <w:lang w:val="bs-Latn-BA"/>
        </w:rPr>
        <w:t>ame Rasp</w:t>
      </w:r>
      <w:r w:rsidR="009E1630">
        <w:rPr>
          <w:bCs/>
          <w:lang w:val="bs-Latn-BA"/>
        </w:rPr>
        <w:t>o</w:t>
      </w:r>
      <w:r w:rsidRPr="005A34A2">
        <w:rPr>
          <w:bCs/>
          <w:lang w:val="bs-Latn-BA"/>
        </w:rPr>
        <w:t>točje, aktivnosti obuhvataju uklanjanje nadzemnih objekata, sanacij</w:t>
      </w:r>
      <w:r w:rsidR="004168B6">
        <w:rPr>
          <w:bCs/>
          <w:lang w:val="bs-Latn-BA"/>
        </w:rPr>
        <w:t>u</w:t>
      </w:r>
      <w:r w:rsidRPr="005A34A2">
        <w:rPr>
          <w:bCs/>
          <w:lang w:val="bs-Latn-BA"/>
        </w:rPr>
        <w:t xml:space="preserve"> podzemnih objekata, zbrinjavanje vode i metana nakon zatvaranja, kao i mjere monitoringa u skladu sa međunarodnim dobrim praksama i domaćim propisima</w:t>
      </w:r>
      <w:r w:rsidR="004168B6">
        <w:rPr>
          <w:bCs/>
          <w:lang w:val="bs-Latn-BA"/>
        </w:rPr>
        <w:t>;</w:t>
      </w:r>
      <w:r w:rsidRPr="005A34A2">
        <w:rPr>
          <w:bCs/>
          <w:lang w:val="bs-Latn-BA"/>
        </w:rPr>
        <w:t xml:space="preserve"> </w:t>
      </w:r>
    </w:p>
    <w:p w14:paraId="7CE2C2C2" w14:textId="77777777" w:rsidR="001D3926" w:rsidRDefault="001D3926" w:rsidP="001D3926">
      <w:pPr>
        <w:pStyle w:val="ListParagraph"/>
        <w:numPr>
          <w:ilvl w:val="0"/>
          <w:numId w:val="6"/>
        </w:numPr>
        <w:jc w:val="both"/>
        <w:rPr>
          <w:bCs/>
          <w:lang w:val="bs-Latn-BA"/>
        </w:rPr>
      </w:pPr>
      <w:r w:rsidRPr="005A34A2">
        <w:rPr>
          <w:bCs/>
          <w:lang w:val="bs-Latn-BA"/>
        </w:rPr>
        <w:t xml:space="preserve">Prati i izvještava da </w:t>
      </w:r>
      <w:r>
        <w:rPr>
          <w:bCs/>
          <w:lang w:val="bs-Latn-BA"/>
        </w:rPr>
        <w:t>su svi radovi u skladu sa planom zatvaranja rudnika i preporukama ESIA;</w:t>
      </w:r>
    </w:p>
    <w:p w14:paraId="5BD3E04E" w14:textId="77777777" w:rsidR="00B276D2" w:rsidRPr="00BE2AAE" w:rsidRDefault="00B276D2" w:rsidP="00B276D2">
      <w:pPr>
        <w:jc w:val="both"/>
        <w:rPr>
          <w:b/>
          <w:lang w:val="bs-Latn-BA"/>
        </w:rPr>
      </w:pPr>
      <w:r w:rsidRPr="00BE2AAE">
        <w:rPr>
          <w:b/>
          <w:lang w:val="bs-Latn-BA"/>
        </w:rPr>
        <w:t>Trajanje</w:t>
      </w:r>
    </w:p>
    <w:p w14:paraId="6A50E946" w14:textId="10A55CA6" w:rsidR="00B276D2" w:rsidRPr="00BE2AAE" w:rsidRDefault="00B276D2" w:rsidP="00B276D2">
      <w:pPr>
        <w:jc w:val="both"/>
        <w:rPr>
          <w:lang w:val="bs-Latn-BA"/>
        </w:rPr>
      </w:pPr>
      <w:r w:rsidRPr="00BC7B77">
        <w:rPr>
          <w:lang w:val="bs-Latn-BA"/>
        </w:rPr>
        <w:t xml:space="preserve">Specijalista za </w:t>
      </w:r>
      <w:r w:rsidR="004168B6" w:rsidRPr="00BC7B77">
        <w:rPr>
          <w:lang w:val="bs-Latn-BA"/>
        </w:rPr>
        <w:t xml:space="preserve">prenamjenu zemljišta i zatvaranje rudnika </w:t>
      </w:r>
      <w:r w:rsidRPr="00BC7B77">
        <w:rPr>
          <w:lang w:val="bs-Latn-BA"/>
        </w:rPr>
        <w:t>će biti angaž</w:t>
      </w:r>
      <w:r w:rsidR="00070F60">
        <w:rPr>
          <w:lang w:val="bs-Latn-BA"/>
        </w:rPr>
        <w:t>ovan</w:t>
      </w:r>
      <w:r w:rsidRPr="00BC7B77">
        <w:rPr>
          <w:lang w:val="bs-Latn-BA"/>
        </w:rPr>
        <w:t xml:space="preserve"> na puno radno vrijeme.</w:t>
      </w:r>
      <w:r w:rsidRPr="00BE2AAE">
        <w:rPr>
          <w:lang w:val="bs-Latn-BA"/>
        </w:rPr>
        <w:t xml:space="preserve"> Očekuje se da će pružanje usluga na Projektu pravedne tranzicije započeti </w:t>
      </w:r>
      <w:r w:rsidR="00070F60">
        <w:rPr>
          <w:lang w:val="bs-Latn-BA"/>
        </w:rPr>
        <w:t>10</w:t>
      </w:r>
      <w:r w:rsidR="00BC7B77" w:rsidRPr="00BC7B77">
        <w:rPr>
          <w:lang w:val="bs-Latn-BA"/>
        </w:rPr>
        <w:t>.06.</w:t>
      </w:r>
      <w:r w:rsidRPr="00BC7B77">
        <w:rPr>
          <w:lang w:val="bs-Latn-BA"/>
        </w:rPr>
        <w:t>202</w:t>
      </w:r>
      <w:r w:rsidR="006C5133" w:rsidRPr="00BC7B77">
        <w:rPr>
          <w:lang w:val="bs-Latn-BA"/>
        </w:rPr>
        <w:t>6</w:t>
      </w:r>
      <w:r w:rsidRPr="00BC7B77">
        <w:rPr>
          <w:lang w:val="bs-Latn-BA"/>
        </w:rPr>
        <w:t xml:space="preserve">. </w:t>
      </w:r>
      <w:r w:rsidRPr="00BE2AAE">
        <w:rPr>
          <w:lang w:val="bs-Latn-BA"/>
        </w:rPr>
        <w:t xml:space="preserve">godine i da će trajati </w:t>
      </w:r>
      <w:r w:rsidRPr="00A34350">
        <w:rPr>
          <w:lang w:val="bs-Latn-BA"/>
        </w:rPr>
        <w:t xml:space="preserve">pet </w:t>
      </w:r>
      <w:r w:rsidRPr="00BE2AAE">
        <w:rPr>
          <w:lang w:val="bs-Latn-BA"/>
        </w:rPr>
        <w:t>godina</w:t>
      </w:r>
      <w:r w:rsidRPr="00F16F94">
        <w:t xml:space="preserve"> </w:t>
      </w:r>
      <w:r w:rsidRPr="00F16F94">
        <w:rPr>
          <w:lang w:val="bs-Latn-BA"/>
        </w:rPr>
        <w:t>ili do kraja P</w:t>
      </w:r>
      <w:r w:rsidR="00070F60">
        <w:rPr>
          <w:lang w:val="bs-Latn-BA"/>
        </w:rPr>
        <w:t>rojekta ukoliko isti bude produž</w:t>
      </w:r>
      <w:r w:rsidRPr="00F16F94">
        <w:rPr>
          <w:lang w:val="bs-Latn-BA"/>
        </w:rPr>
        <w:t>en</w:t>
      </w:r>
      <w:r w:rsidRPr="00BE2AAE">
        <w:rPr>
          <w:lang w:val="bs-Latn-BA"/>
        </w:rPr>
        <w:t xml:space="preserve">. </w:t>
      </w:r>
    </w:p>
    <w:p w14:paraId="3D121392" w14:textId="77777777" w:rsidR="00B276D2" w:rsidRPr="00BE2AAE" w:rsidRDefault="00B276D2" w:rsidP="00B276D2">
      <w:pPr>
        <w:jc w:val="both"/>
        <w:rPr>
          <w:b/>
          <w:lang w:val="bs-Latn-BA"/>
        </w:rPr>
      </w:pPr>
      <w:r w:rsidRPr="00BE2AAE">
        <w:rPr>
          <w:b/>
          <w:lang w:val="bs-Latn-BA"/>
        </w:rPr>
        <w:t>Zahtjevi za izvještavanjem</w:t>
      </w:r>
    </w:p>
    <w:p w14:paraId="7985AC84" w14:textId="7F118453" w:rsidR="00B276D2" w:rsidRPr="00BE2AAE" w:rsidRDefault="00B276D2" w:rsidP="00B276D2">
      <w:pPr>
        <w:jc w:val="both"/>
        <w:rPr>
          <w:lang w:val="bs-Latn-BA"/>
        </w:rPr>
      </w:pPr>
      <w:r w:rsidRPr="00BE2AAE">
        <w:rPr>
          <w:lang w:val="bs-Latn-BA"/>
        </w:rPr>
        <w:t xml:space="preserve">Zahtjevi za izvještavanje detaljnije će biti opisani u protokolu kojim se uređuju odnosi između Ministarstva i </w:t>
      </w:r>
      <w:r>
        <w:rPr>
          <w:lang w:val="bs-Latn-BA"/>
        </w:rPr>
        <w:t>Jedinice</w:t>
      </w:r>
      <w:r w:rsidRPr="00BE2AAE">
        <w:rPr>
          <w:lang w:val="bs-Latn-BA"/>
        </w:rPr>
        <w:t xml:space="preserve">. </w:t>
      </w:r>
      <w:r>
        <w:rPr>
          <w:lang w:val="bs-Latn-BA"/>
        </w:rPr>
        <w:t xml:space="preserve">Specijalista za </w:t>
      </w:r>
      <w:r w:rsidR="00DA1579" w:rsidRPr="00DA1579">
        <w:rPr>
          <w:lang w:val="bs-Latn-BA"/>
        </w:rPr>
        <w:t>prenamjenu zemljišta i zatvaranje rudnika</w:t>
      </w:r>
      <w:r>
        <w:rPr>
          <w:lang w:val="bs-Latn-BA"/>
        </w:rPr>
        <w:t xml:space="preserve"> </w:t>
      </w:r>
      <w:r w:rsidRPr="00BE2AAE">
        <w:rPr>
          <w:lang w:val="bs-Latn-BA"/>
        </w:rPr>
        <w:t xml:space="preserve">će direktno izvještavati </w:t>
      </w:r>
      <w:r>
        <w:rPr>
          <w:lang w:val="bs-Latn-BA"/>
        </w:rPr>
        <w:t>Koordinatora projekta i/</w:t>
      </w:r>
      <w:r w:rsidRPr="00BE2AAE">
        <w:rPr>
          <w:lang w:val="bs-Latn-BA"/>
        </w:rPr>
        <w:t xml:space="preserve">ili </w:t>
      </w:r>
      <w:r>
        <w:rPr>
          <w:lang w:val="bs-Latn-BA"/>
        </w:rPr>
        <w:t>Ministarstvo, odnosno Svjetsku banku</w:t>
      </w:r>
      <w:r w:rsidRPr="00BE2AAE">
        <w:rPr>
          <w:lang w:val="bs-Latn-BA"/>
        </w:rPr>
        <w:t xml:space="preserve">, kako bude definisano u spomenutom protokolu. </w:t>
      </w:r>
    </w:p>
    <w:p w14:paraId="1838340C" w14:textId="24D57337" w:rsidR="00B276D2" w:rsidRPr="00BE2AAE" w:rsidRDefault="00B276D2" w:rsidP="00B276D2">
      <w:pPr>
        <w:jc w:val="both"/>
        <w:rPr>
          <w:b/>
          <w:lang w:val="bs-Latn-BA"/>
        </w:rPr>
      </w:pPr>
      <w:r w:rsidRPr="00BE2AAE">
        <w:rPr>
          <w:b/>
          <w:lang w:val="bs-Latn-BA"/>
        </w:rPr>
        <w:t xml:space="preserve">Potrebna iskustva i kvalifikacije </w:t>
      </w:r>
      <w:r>
        <w:rPr>
          <w:b/>
          <w:lang w:val="bs-Latn-BA"/>
        </w:rPr>
        <w:t xml:space="preserve">Specijaliste </w:t>
      </w:r>
      <w:r w:rsidR="00DA1579">
        <w:rPr>
          <w:b/>
          <w:lang w:val="bs-Latn-BA"/>
        </w:rPr>
        <w:t xml:space="preserve">za </w:t>
      </w:r>
      <w:r w:rsidR="00DA1579" w:rsidRPr="00DA1579">
        <w:rPr>
          <w:b/>
          <w:lang w:val="bs-Latn-BA"/>
        </w:rPr>
        <w:t>prenamjenu zemljišta i zatvaranje rudnika</w:t>
      </w:r>
    </w:p>
    <w:p w14:paraId="3F318002" w14:textId="5DA49D60" w:rsidR="00B276D2" w:rsidRDefault="00B276D2" w:rsidP="00B276D2">
      <w:pPr>
        <w:jc w:val="both"/>
        <w:rPr>
          <w:lang w:val="bs-Latn-BA"/>
        </w:rPr>
      </w:pPr>
      <w:r>
        <w:rPr>
          <w:lang w:val="bs-Latn-BA"/>
        </w:rPr>
        <w:t xml:space="preserve">Specijalista </w:t>
      </w:r>
      <w:r w:rsidR="004A2C29" w:rsidRPr="004A2C29">
        <w:rPr>
          <w:lang w:val="bs-Latn-BA"/>
        </w:rPr>
        <w:t xml:space="preserve">za prenamjenu zemljišta i zatvaranje rudnika </w:t>
      </w:r>
      <w:r w:rsidRPr="00BE2AAE">
        <w:rPr>
          <w:lang w:val="bs-Latn-BA"/>
        </w:rPr>
        <w:t xml:space="preserve">treba </w:t>
      </w:r>
      <w:r w:rsidR="0062727F">
        <w:rPr>
          <w:lang w:val="bs-Latn-BA"/>
        </w:rPr>
        <w:t>ispunjavati</w:t>
      </w:r>
      <w:bookmarkStart w:id="0" w:name="_GoBack"/>
      <w:bookmarkEnd w:id="0"/>
      <w:r w:rsidRPr="00BE2AAE">
        <w:rPr>
          <w:lang w:val="bs-Latn-BA"/>
        </w:rPr>
        <w:t xml:space="preserve"> sljedeće uslove:</w:t>
      </w:r>
    </w:p>
    <w:p w14:paraId="6908A9C9" w14:textId="088EC8E3" w:rsidR="00B276D2" w:rsidRPr="00BE2AAE" w:rsidRDefault="00B276D2" w:rsidP="00B276D2">
      <w:pPr>
        <w:jc w:val="both"/>
        <w:rPr>
          <w:lang w:val="bs-Latn-BA"/>
        </w:rPr>
      </w:pPr>
      <w:r w:rsidRPr="00BE2AAE">
        <w:rPr>
          <w:lang w:val="bs-Latn-BA"/>
        </w:rPr>
        <w:t xml:space="preserve">• </w:t>
      </w:r>
      <w:r w:rsidR="00080456">
        <w:rPr>
          <w:lang w:val="bs-Latn-BA"/>
        </w:rPr>
        <w:t xml:space="preserve">Završen prvi </w:t>
      </w:r>
      <w:r>
        <w:rPr>
          <w:lang w:val="bs-Latn-BA"/>
        </w:rPr>
        <w:t xml:space="preserve">ciklus visokog obrazovanja odnosno VSS u oblasti </w:t>
      </w:r>
      <w:r w:rsidR="00DA1579">
        <w:rPr>
          <w:lang w:val="bs-Latn-BA"/>
        </w:rPr>
        <w:t>rudarstva ili geologije;</w:t>
      </w:r>
    </w:p>
    <w:p w14:paraId="0C6674CA" w14:textId="07EFE4EA" w:rsidR="00B276D2" w:rsidRPr="00BE2AAE" w:rsidRDefault="00B276D2" w:rsidP="00B276D2">
      <w:pPr>
        <w:jc w:val="both"/>
        <w:rPr>
          <w:lang w:val="bs-Latn-BA"/>
        </w:rPr>
      </w:pPr>
      <w:r w:rsidRPr="284950BF">
        <w:rPr>
          <w:lang w:val="bs-Latn-BA"/>
        </w:rPr>
        <w:lastRenderedPageBreak/>
        <w:t xml:space="preserve">• </w:t>
      </w:r>
      <w:r w:rsidR="005B2DED" w:rsidRPr="005B2DED">
        <w:rPr>
          <w:lang w:val="bs-Latn-BA"/>
        </w:rPr>
        <w:t>najmanje 5 godina relevantnog radnog iskustva u oblasti rudarstva ili geologije, položen stručni ispit za tehničko rukovođenje iz oblasti rudarstva ili položen stručni ispit za samostalno obavljanje poslova i rukovođenja u oblasti geoloških istraživanja;</w:t>
      </w:r>
    </w:p>
    <w:p w14:paraId="519B2B05" w14:textId="55B23558" w:rsidR="00B276D2" w:rsidRDefault="00B276D2" w:rsidP="00B276D2">
      <w:pPr>
        <w:jc w:val="both"/>
        <w:rPr>
          <w:lang w:val="bs-Latn-BA"/>
        </w:rPr>
      </w:pPr>
      <w:r w:rsidRPr="00BE2AAE">
        <w:rPr>
          <w:lang w:val="bs-Latn-BA"/>
        </w:rPr>
        <w:t xml:space="preserve">• </w:t>
      </w:r>
      <w:r w:rsidR="00C44239" w:rsidRPr="00C44239">
        <w:rPr>
          <w:lang w:val="bs-Latn-BA"/>
        </w:rPr>
        <w:t>rudarsko ili geološko iskustvo u podzemnoj i površinskoj eksploataciji uglja, iskustvo u pripremi, izradi, reviziji ili odobravanju elaborata vezano za rezerve uglja, projekata otvaranj</w:t>
      </w:r>
      <w:r w:rsidR="00070F60">
        <w:rPr>
          <w:lang w:val="bs-Latn-BA"/>
        </w:rPr>
        <w:t>a</w:t>
      </w:r>
      <w:r w:rsidR="00C44239" w:rsidRPr="00C44239">
        <w:rPr>
          <w:lang w:val="bs-Latn-BA"/>
        </w:rPr>
        <w:t>, za eksploataciju i/ili zatvaranje pogona i rudnika;</w:t>
      </w:r>
    </w:p>
    <w:p w14:paraId="48CE3D27" w14:textId="0441BC3D" w:rsidR="00B276D2" w:rsidRDefault="00B276D2" w:rsidP="00B276D2">
      <w:pPr>
        <w:jc w:val="both"/>
        <w:rPr>
          <w:lang w:val="bs-Latn-BA"/>
        </w:rPr>
      </w:pPr>
      <w:r w:rsidRPr="00BE2AAE">
        <w:rPr>
          <w:lang w:val="bs-Latn-BA"/>
        </w:rPr>
        <w:t>•</w:t>
      </w:r>
      <w:r w:rsidR="003B6976">
        <w:rPr>
          <w:lang w:val="bs-Latn-BA"/>
        </w:rPr>
        <w:t xml:space="preserve"> </w:t>
      </w:r>
      <w:r w:rsidR="003B6976" w:rsidRPr="003B6976">
        <w:rPr>
          <w:lang w:val="bs-Latn-BA"/>
        </w:rPr>
        <w:t>Iskustvo u provođenju i praćenju rada rudnika uglja i zatvaranju pojedinih pogona i/ili prenamjene zemljišta koja su bila u eksploatacionom polju u skladu sa zakonskom regulativom u Federaciji BiH</w:t>
      </w:r>
      <w:r w:rsidR="003B6976">
        <w:rPr>
          <w:lang w:val="bs-Latn-BA"/>
        </w:rPr>
        <w:t>;</w:t>
      </w:r>
    </w:p>
    <w:p w14:paraId="2B0CCEF2" w14:textId="5E7D06BB" w:rsidR="00B276D2" w:rsidRPr="00BE2AAE" w:rsidRDefault="00B276D2" w:rsidP="00B276D2">
      <w:pPr>
        <w:jc w:val="both"/>
        <w:rPr>
          <w:lang w:val="bs-Latn-BA"/>
        </w:rPr>
      </w:pPr>
      <w:r w:rsidRPr="00BE2AAE">
        <w:rPr>
          <w:lang w:val="bs-Latn-BA"/>
        </w:rPr>
        <w:t>• sposobnost rada u timovima;</w:t>
      </w:r>
    </w:p>
    <w:p w14:paraId="256BE239" w14:textId="62690515" w:rsidR="00B276D2" w:rsidRDefault="00B276D2" w:rsidP="00B276D2">
      <w:pPr>
        <w:jc w:val="both"/>
        <w:rPr>
          <w:lang w:val="bs-Latn-BA"/>
        </w:rPr>
      </w:pPr>
      <w:r w:rsidRPr="284950BF">
        <w:rPr>
          <w:lang w:val="bs-Latn-BA"/>
        </w:rPr>
        <w:t xml:space="preserve">• </w:t>
      </w:r>
      <w:r w:rsidR="003B6976">
        <w:rPr>
          <w:lang w:val="bs-Latn-BA"/>
        </w:rPr>
        <w:t xml:space="preserve">poželjno je </w:t>
      </w:r>
      <w:r>
        <w:rPr>
          <w:lang w:val="bs-Latn-BA"/>
        </w:rPr>
        <w:t xml:space="preserve">poznavanje </w:t>
      </w:r>
      <w:r w:rsidRPr="284950BF">
        <w:rPr>
          <w:lang w:val="bs-Latn-BA"/>
        </w:rPr>
        <w:t>pisanog i govornog engleskog i lokalnog jezika te naprednih računarskih vještina</w:t>
      </w:r>
      <w:r w:rsidR="00E1444D">
        <w:rPr>
          <w:lang w:val="bs-Latn-BA"/>
        </w:rPr>
        <w:t>.</w:t>
      </w:r>
    </w:p>
    <w:p w14:paraId="36D2630C" w14:textId="77777777" w:rsidR="00B276D2" w:rsidRPr="00BE2AAE" w:rsidRDefault="00B276D2" w:rsidP="00B276D2">
      <w:pPr>
        <w:jc w:val="both"/>
        <w:rPr>
          <w:b/>
          <w:lang w:val="bs-Latn-BA"/>
        </w:rPr>
      </w:pPr>
      <w:r w:rsidRPr="00BE2AAE">
        <w:rPr>
          <w:b/>
          <w:lang w:val="bs-Latn-BA"/>
        </w:rPr>
        <w:t xml:space="preserve">Doprinos </w:t>
      </w:r>
      <w:r>
        <w:rPr>
          <w:b/>
          <w:lang w:val="bs-Latn-BA"/>
        </w:rPr>
        <w:t>Federalnog m</w:t>
      </w:r>
      <w:r w:rsidRPr="00BE2AAE">
        <w:rPr>
          <w:b/>
          <w:lang w:val="bs-Latn-BA"/>
        </w:rPr>
        <w:t>inistarstva energije, rudarstva i industrije</w:t>
      </w:r>
    </w:p>
    <w:p w14:paraId="402EA1FE" w14:textId="02E62B07" w:rsidR="00B276D2" w:rsidRPr="00BE2AAE" w:rsidRDefault="00B276D2" w:rsidP="00B276D2">
      <w:pPr>
        <w:jc w:val="both"/>
        <w:rPr>
          <w:lang w:val="bs-Latn-BA"/>
        </w:rPr>
      </w:pPr>
      <w:r>
        <w:rPr>
          <w:lang w:val="bs-Latn-BA"/>
        </w:rPr>
        <w:t xml:space="preserve">Ministarstvo će pomoći </w:t>
      </w:r>
      <w:r w:rsidR="003B6976" w:rsidRPr="003B6976">
        <w:rPr>
          <w:lang w:val="bs-Latn-BA"/>
        </w:rPr>
        <w:t>Specijalist</w:t>
      </w:r>
      <w:r w:rsidR="003B6976">
        <w:rPr>
          <w:lang w:val="bs-Latn-BA"/>
        </w:rPr>
        <w:t>i</w:t>
      </w:r>
      <w:r w:rsidR="003B6976" w:rsidRPr="003B6976">
        <w:rPr>
          <w:lang w:val="bs-Latn-BA"/>
        </w:rPr>
        <w:t xml:space="preserve"> za prenamjenu zemljišta i zatvaranje rudnika </w:t>
      </w:r>
      <w:r>
        <w:rPr>
          <w:lang w:val="bs-Latn-BA"/>
        </w:rPr>
        <w:t>da se iznajmi uredska infrastruktura, oprema i bude plaćen sredstvima Projekta za obavljanje njegovih zadataka.</w:t>
      </w:r>
    </w:p>
    <w:p w14:paraId="580976EC" w14:textId="6BA92E93" w:rsidR="00B276D2" w:rsidRPr="00BE2AAE" w:rsidRDefault="00B276D2" w:rsidP="00B276D2">
      <w:pPr>
        <w:jc w:val="both"/>
        <w:rPr>
          <w:lang w:val="bs-Latn-BA"/>
        </w:rPr>
      </w:pPr>
      <w:r w:rsidRPr="00BE2AAE">
        <w:rPr>
          <w:lang w:val="bs-Latn-BA"/>
        </w:rPr>
        <w:t xml:space="preserve">Ministarstvo će osigurati usvojen protokol kojim će se regulisati odgovornost Ministarstva za </w:t>
      </w:r>
      <w:r w:rsidR="00070F60">
        <w:rPr>
          <w:lang w:val="bs-Latn-BA"/>
        </w:rPr>
        <w:t>implementaciju</w:t>
      </w:r>
      <w:r w:rsidRPr="00BE2AAE">
        <w:rPr>
          <w:lang w:val="bs-Latn-BA"/>
        </w:rPr>
        <w:t xml:space="preserve"> projekta, izvještavanje i komunikaciju i upravljanje učinkom osoblja</w:t>
      </w:r>
      <w:r>
        <w:rPr>
          <w:lang w:val="bs-Latn-BA"/>
        </w:rPr>
        <w:t xml:space="preserve"> Jedinice</w:t>
      </w:r>
      <w:r w:rsidRPr="00BE2AAE">
        <w:rPr>
          <w:lang w:val="bs-Latn-BA"/>
        </w:rPr>
        <w:t>.</w:t>
      </w:r>
    </w:p>
    <w:p w14:paraId="7E2419EA" w14:textId="7F59A23C" w:rsidR="00B276D2" w:rsidRPr="00BE2AAE" w:rsidRDefault="00B276D2" w:rsidP="00B276D2">
      <w:pPr>
        <w:jc w:val="both"/>
        <w:rPr>
          <w:b/>
          <w:lang w:val="bs-Latn-BA"/>
        </w:rPr>
      </w:pPr>
      <w:r w:rsidRPr="00BE2AAE">
        <w:rPr>
          <w:b/>
          <w:lang w:val="bs-Latn-BA"/>
        </w:rPr>
        <w:t xml:space="preserve">Naknada za </w:t>
      </w:r>
      <w:r w:rsidR="003B6976" w:rsidRPr="003B6976">
        <w:rPr>
          <w:b/>
          <w:lang w:val="bs-Latn-BA"/>
        </w:rPr>
        <w:t>Specijalist</w:t>
      </w:r>
      <w:r w:rsidR="002C1B27">
        <w:rPr>
          <w:b/>
          <w:lang w:val="bs-Latn-BA"/>
        </w:rPr>
        <w:t>u</w:t>
      </w:r>
      <w:r w:rsidR="003B6976" w:rsidRPr="003B6976">
        <w:rPr>
          <w:b/>
          <w:lang w:val="bs-Latn-BA"/>
        </w:rPr>
        <w:t xml:space="preserve"> za prenamjenu zemljišta i zatvaranje rudnika</w:t>
      </w:r>
    </w:p>
    <w:p w14:paraId="4A033293" w14:textId="3FEFED09" w:rsidR="00B276D2" w:rsidRPr="00BE2AAE" w:rsidRDefault="00B276D2" w:rsidP="00B276D2">
      <w:pPr>
        <w:jc w:val="both"/>
        <w:rPr>
          <w:lang w:val="bs-Latn-BA"/>
        </w:rPr>
      </w:pPr>
      <w:r w:rsidRPr="00BE2AAE">
        <w:rPr>
          <w:lang w:val="bs-Latn-BA"/>
        </w:rPr>
        <w:t>Naknad</w:t>
      </w:r>
      <w:r>
        <w:rPr>
          <w:lang w:val="bs-Latn-BA"/>
        </w:rPr>
        <w:t xml:space="preserve">u FMERI </w:t>
      </w:r>
      <w:r w:rsidRPr="00BE2AAE">
        <w:rPr>
          <w:lang w:val="bs-Latn-BA"/>
        </w:rPr>
        <w:t xml:space="preserve">pregovara s odabranim </w:t>
      </w:r>
      <w:r>
        <w:rPr>
          <w:lang w:val="bs-Latn-BA"/>
        </w:rPr>
        <w:t>Specijalisto</w:t>
      </w:r>
      <w:r w:rsidR="002C1B27">
        <w:rPr>
          <w:lang w:val="bs-Latn-BA"/>
        </w:rPr>
        <w:t>m</w:t>
      </w:r>
      <w:r w:rsidR="002C1B27" w:rsidRPr="002C1B27">
        <w:rPr>
          <w:lang w:val="bs-Latn-BA"/>
        </w:rPr>
        <w:t xml:space="preserve"> za prenamjenu zemljišta i zatvaranje rudnika </w:t>
      </w:r>
      <w:r w:rsidRPr="00BE2AAE">
        <w:rPr>
          <w:lang w:val="bs-Latn-BA"/>
        </w:rPr>
        <w:t>na osnovu o</w:t>
      </w:r>
      <w:r w:rsidR="00070F60">
        <w:rPr>
          <w:lang w:val="bs-Latn-BA"/>
        </w:rPr>
        <w:t>bima</w:t>
      </w:r>
      <w:r w:rsidRPr="00BE2AAE">
        <w:rPr>
          <w:lang w:val="bs-Latn-BA"/>
        </w:rPr>
        <w:t xml:space="preserve"> posla i raspoloživog budžeta.</w:t>
      </w:r>
    </w:p>
    <w:p w14:paraId="55A942CD" w14:textId="18D2BA6C" w:rsidR="00D24EA5" w:rsidRPr="006A50CE" w:rsidRDefault="00D24EA5" w:rsidP="00D24EA5">
      <w:pPr>
        <w:jc w:val="both"/>
        <w:rPr>
          <w:b/>
          <w:lang w:val="bs-Latn-BA"/>
        </w:rPr>
      </w:pPr>
      <w:r>
        <w:rPr>
          <w:b/>
          <w:lang w:val="bs-Latn-BA"/>
        </w:rPr>
        <w:t>Selekcija</w:t>
      </w:r>
      <w:r w:rsidRPr="006A50CE">
        <w:rPr>
          <w:b/>
          <w:lang w:val="bs-Latn-BA"/>
        </w:rPr>
        <w:t xml:space="preserve"> </w:t>
      </w:r>
      <w:r w:rsidR="002C1B27" w:rsidRPr="002C1B27">
        <w:rPr>
          <w:b/>
          <w:lang w:val="bs-Latn-BA"/>
        </w:rPr>
        <w:t>Specijaliste za prenamjenu zemljišta i zatvaranje rudnika</w:t>
      </w:r>
    </w:p>
    <w:p w14:paraId="597493A7" w14:textId="3EB1FB55" w:rsidR="00D24EA5" w:rsidRPr="00E82106" w:rsidRDefault="003D334F" w:rsidP="00D24EA5">
      <w:pPr>
        <w:jc w:val="both"/>
        <w:rPr>
          <w:lang w:val="bs-Latn-BA"/>
        </w:rPr>
      </w:pPr>
      <w:r>
        <w:rPr>
          <w:lang w:val="bs-Latn-BA"/>
        </w:rPr>
        <w:t>Specijalista</w:t>
      </w:r>
      <w:r w:rsidR="002C1B27" w:rsidRPr="002C1B27">
        <w:rPr>
          <w:lang w:val="bs-Latn-BA"/>
        </w:rPr>
        <w:t xml:space="preserve"> za prenamjenu zemljišta i zatvaranje rudnika</w:t>
      </w:r>
      <w:r w:rsidR="00D24EA5">
        <w:rPr>
          <w:lang w:val="bs-Latn-BA"/>
        </w:rPr>
        <w:t xml:space="preserve"> </w:t>
      </w:r>
      <w:r w:rsidR="00D24EA5" w:rsidRPr="00E82106">
        <w:rPr>
          <w:lang w:val="bs-Latn-BA"/>
        </w:rPr>
        <w:t xml:space="preserve"> će biti odabran u skladu s otvorenim konkurentskim postupkom odabira individualnih konsultanata kako je navedeno u Pravilniku o nabavkama Svjetske banke (Pravilnik o nabavkama Svjetske banke za zajmoprimce IPF-a, šesto izdanje, februar 2025.). Podneseni izrazi interesa bit će ocijenjeni primjenom sljedećih kriterija za ocjenjivanje:</w:t>
      </w:r>
    </w:p>
    <w:p w14:paraId="68515E0F" w14:textId="77777777" w:rsidR="00D24EA5" w:rsidRPr="006A50CE" w:rsidRDefault="00D24EA5" w:rsidP="00D24EA5">
      <w:pPr>
        <w:pStyle w:val="ListParagraph"/>
        <w:numPr>
          <w:ilvl w:val="0"/>
          <w:numId w:val="3"/>
        </w:numPr>
        <w:rPr>
          <w:lang w:val="bs-Latn-BA"/>
        </w:rPr>
      </w:pPr>
      <w:r w:rsidRPr="006A50CE">
        <w:rPr>
          <w:lang w:val="bs-Latn-BA"/>
        </w:rPr>
        <w:t>Opće iskustvo (40 bodova)</w:t>
      </w:r>
    </w:p>
    <w:p w14:paraId="149250F9" w14:textId="77777777" w:rsidR="00D24EA5" w:rsidRPr="006A50CE" w:rsidRDefault="00D24EA5" w:rsidP="00D24EA5">
      <w:pPr>
        <w:pStyle w:val="ListParagraph"/>
        <w:numPr>
          <w:ilvl w:val="0"/>
          <w:numId w:val="3"/>
        </w:numPr>
        <w:rPr>
          <w:lang w:val="bs-Latn-BA"/>
        </w:rPr>
      </w:pPr>
      <w:r w:rsidRPr="006A50CE">
        <w:rPr>
          <w:lang w:val="bs-Latn-BA"/>
        </w:rPr>
        <w:t>Specifično iskustvo i vještine relevantne za zadatak (60 bodova)</w:t>
      </w:r>
    </w:p>
    <w:p w14:paraId="4142A11E" w14:textId="77777777" w:rsidR="00D24EA5" w:rsidRPr="00BE2AAE" w:rsidRDefault="00D24EA5" w:rsidP="00815C9D">
      <w:pPr>
        <w:jc w:val="both"/>
        <w:rPr>
          <w:lang w:val="bs-Latn-BA"/>
        </w:rPr>
      </w:pPr>
    </w:p>
    <w:sectPr w:rsidR="00D24EA5" w:rsidRPr="00BE2AAE" w:rsidSect="00646017">
      <w:pgSz w:w="11907" w:h="16840" w:code="9"/>
      <w:pgMar w:top="1440" w:right="1440" w:bottom="1440" w:left="1440" w:header="720" w:footer="4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37342" w14:textId="77777777" w:rsidR="00F308F9" w:rsidRDefault="00F308F9" w:rsidP="00DD1770">
      <w:pPr>
        <w:spacing w:after="0" w:line="240" w:lineRule="auto"/>
      </w:pPr>
      <w:r>
        <w:separator/>
      </w:r>
    </w:p>
  </w:endnote>
  <w:endnote w:type="continuationSeparator" w:id="0">
    <w:p w14:paraId="5C40B84D" w14:textId="77777777" w:rsidR="00F308F9" w:rsidRDefault="00F308F9" w:rsidP="00DD1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C8295" w14:textId="77777777" w:rsidR="00F308F9" w:rsidRDefault="00F308F9" w:rsidP="00DD1770">
      <w:pPr>
        <w:spacing w:after="0" w:line="240" w:lineRule="auto"/>
      </w:pPr>
      <w:r>
        <w:separator/>
      </w:r>
    </w:p>
  </w:footnote>
  <w:footnote w:type="continuationSeparator" w:id="0">
    <w:p w14:paraId="53539CAD" w14:textId="77777777" w:rsidR="00F308F9" w:rsidRDefault="00F308F9" w:rsidP="00DD1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6750E"/>
    <w:multiLevelType w:val="hybridMultilevel"/>
    <w:tmpl w:val="C166053E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B3266"/>
    <w:multiLevelType w:val="multilevel"/>
    <w:tmpl w:val="99C0F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24629A7"/>
    <w:multiLevelType w:val="hybridMultilevel"/>
    <w:tmpl w:val="59BAA77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60FCA"/>
    <w:multiLevelType w:val="hybridMultilevel"/>
    <w:tmpl w:val="5C4C57BA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E09A8"/>
    <w:multiLevelType w:val="hybridMultilevel"/>
    <w:tmpl w:val="DEA02622"/>
    <w:lvl w:ilvl="0" w:tplc="795C62B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63528"/>
    <w:multiLevelType w:val="hybridMultilevel"/>
    <w:tmpl w:val="EDA0A8A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9D"/>
    <w:rsid w:val="00066B8A"/>
    <w:rsid w:val="00067DCE"/>
    <w:rsid w:val="00070F60"/>
    <w:rsid w:val="00080456"/>
    <w:rsid w:val="00093A5B"/>
    <w:rsid w:val="000D22EB"/>
    <w:rsid w:val="0010090C"/>
    <w:rsid w:val="00114D7E"/>
    <w:rsid w:val="0015563C"/>
    <w:rsid w:val="00181092"/>
    <w:rsid w:val="001D3926"/>
    <w:rsid w:val="002516AF"/>
    <w:rsid w:val="00294282"/>
    <w:rsid w:val="002C1B27"/>
    <w:rsid w:val="00314E52"/>
    <w:rsid w:val="00362730"/>
    <w:rsid w:val="003B1018"/>
    <w:rsid w:val="003B6976"/>
    <w:rsid w:val="003D334F"/>
    <w:rsid w:val="003D7BCF"/>
    <w:rsid w:val="003E70A4"/>
    <w:rsid w:val="004168B6"/>
    <w:rsid w:val="00481315"/>
    <w:rsid w:val="004A2C29"/>
    <w:rsid w:val="004D1DF1"/>
    <w:rsid w:val="00534AC7"/>
    <w:rsid w:val="005B2DED"/>
    <w:rsid w:val="005C3C14"/>
    <w:rsid w:val="005D6AD8"/>
    <w:rsid w:val="005F36D8"/>
    <w:rsid w:val="005F37D8"/>
    <w:rsid w:val="00602410"/>
    <w:rsid w:val="0062727F"/>
    <w:rsid w:val="00640DB7"/>
    <w:rsid w:val="00646017"/>
    <w:rsid w:val="00672E8B"/>
    <w:rsid w:val="006811E7"/>
    <w:rsid w:val="006A50CE"/>
    <w:rsid w:val="006C5133"/>
    <w:rsid w:val="00703EA8"/>
    <w:rsid w:val="00736B58"/>
    <w:rsid w:val="00757068"/>
    <w:rsid w:val="0078773D"/>
    <w:rsid w:val="007F7704"/>
    <w:rsid w:val="00815C9D"/>
    <w:rsid w:val="00823967"/>
    <w:rsid w:val="00840838"/>
    <w:rsid w:val="00875C3E"/>
    <w:rsid w:val="00881976"/>
    <w:rsid w:val="008829A1"/>
    <w:rsid w:val="008A63BB"/>
    <w:rsid w:val="008E60C2"/>
    <w:rsid w:val="009209AB"/>
    <w:rsid w:val="009363A6"/>
    <w:rsid w:val="009A5682"/>
    <w:rsid w:val="009C0E02"/>
    <w:rsid w:val="009E1630"/>
    <w:rsid w:val="00A20B1E"/>
    <w:rsid w:val="00A5742E"/>
    <w:rsid w:val="00AC67A8"/>
    <w:rsid w:val="00B14DBA"/>
    <w:rsid w:val="00B276D2"/>
    <w:rsid w:val="00B366D4"/>
    <w:rsid w:val="00B6198A"/>
    <w:rsid w:val="00B62C86"/>
    <w:rsid w:val="00B67736"/>
    <w:rsid w:val="00B753AD"/>
    <w:rsid w:val="00B9708A"/>
    <w:rsid w:val="00BC7B77"/>
    <w:rsid w:val="00C10025"/>
    <w:rsid w:val="00C13A54"/>
    <w:rsid w:val="00C14FD9"/>
    <w:rsid w:val="00C26E10"/>
    <w:rsid w:val="00C428BE"/>
    <w:rsid w:val="00C44239"/>
    <w:rsid w:val="00C5091F"/>
    <w:rsid w:val="00C5587A"/>
    <w:rsid w:val="00C7504E"/>
    <w:rsid w:val="00C87CC1"/>
    <w:rsid w:val="00C94B91"/>
    <w:rsid w:val="00CC5C7E"/>
    <w:rsid w:val="00D24EA5"/>
    <w:rsid w:val="00D42C4B"/>
    <w:rsid w:val="00D9385D"/>
    <w:rsid w:val="00DA1579"/>
    <w:rsid w:val="00DA60D7"/>
    <w:rsid w:val="00DD1770"/>
    <w:rsid w:val="00DE6732"/>
    <w:rsid w:val="00E1444D"/>
    <w:rsid w:val="00E82106"/>
    <w:rsid w:val="00E8384B"/>
    <w:rsid w:val="00EA5AEF"/>
    <w:rsid w:val="00EC2491"/>
    <w:rsid w:val="00ED334A"/>
    <w:rsid w:val="00ED75A9"/>
    <w:rsid w:val="00EE3168"/>
    <w:rsid w:val="00F22951"/>
    <w:rsid w:val="00F308F9"/>
    <w:rsid w:val="00F322AB"/>
    <w:rsid w:val="00F40C7B"/>
    <w:rsid w:val="00F52A94"/>
    <w:rsid w:val="00F65839"/>
    <w:rsid w:val="00FA3F07"/>
    <w:rsid w:val="00FC6409"/>
    <w:rsid w:val="00FC65CF"/>
    <w:rsid w:val="00FD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9DA9"/>
  <w15:chartTrackingRefBased/>
  <w15:docId w15:val="{1BF2CDCA-B171-4934-9D15-DDEA3F95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C9D"/>
    <w:rPr>
      <w:lang w:val="sr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C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C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C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C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C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C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C9D"/>
    <w:rPr>
      <w:i/>
      <w:iCs/>
      <w:color w:val="404040" w:themeColor="text1" w:themeTint="BF"/>
    </w:rPr>
  </w:style>
  <w:style w:type="paragraph" w:styleId="ListParagraph">
    <w:name w:val="List Paragraph"/>
    <w:aliases w:val="3,Akapit z listą BS,Bullet List,Bullet-1,Bullet1,Bullete-1,Bullets,CEIL PEAKS bullet points,Evidence on Demand bullet points,FooterText,HEAD 3,Ha,List Paragraph (numbered (a)),List with no spacing,Numbered List Paragraph,PAD,References,r2"/>
    <w:basedOn w:val="Normal"/>
    <w:link w:val="ListParagraphChar"/>
    <w:uiPriority w:val="34"/>
    <w:qFormat/>
    <w:rsid w:val="00815C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C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C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C9D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3 Char,Akapit z listą BS Char,Bullet List Char,Bullet-1 Char,Bullet1 Char,Bullete-1 Char,Bullets Char,CEIL PEAKS bullet points Char,Evidence on Demand bullet points Char,FooterText Char,HEAD 3 Char,Ha Char,List with no spacing Char"/>
    <w:basedOn w:val="DefaultParagraphFont"/>
    <w:link w:val="ListParagraph"/>
    <w:uiPriority w:val="34"/>
    <w:qFormat/>
    <w:locked/>
    <w:rsid w:val="00815C9D"/>
  </w:style>
  <w:style w:type="character" w:styleId="CommentReference">
    <w:name w:val="annotation reference"/>
    <w:basedOn w:val="DefaultParagraphFont"/>
    <w:uiPriority w:val="99"/>
    <w:semiHidden/>
    <w:unhideWhenUsed/>
    <w:rsid w:val="00815C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5C9D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5C9D"/>
    <w:rPr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24EA5"/>
    <w:pPr>
      <w:spacing w:after="0" w:line="240" w:lineRule="auto"/>
    </w:pPr>
    <w:rPr>
      <w:lang w:val="sr-Latn-BA"/>
    </w:rPr>
  </w:style>
  <w:style w:type="paragraph" w:styleId="Header">
    <w:name w:val="header"/>
    <w:basedOn w:val="Normal"/>
    <w:link w:val="HeaderChar"/>
    <w:uiPriority w:val="99"/>
    <w:unhideWhenUsed/>
    <w:rsid w:val="00DD1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770"/>
    <w:rPr>
      <w:lang w:val="sr-Latn-BA"/>
    </w:rPr>
  </w:style>
  <w:style w:type="paragraph" w:styleId="Footer">
    <w:name w:val="footer"/>
    <w:basedOn w:val="Normal"/>
    <w:link w:val="FooterChar"/>
    <w:uiPriority w:val="99"/>
    <w:unhideWhenUsed/>
    <w:rsid w:val="00DD1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770"/>
    <w:rPr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Tarik Durakovic</dc:creator>
  <cp:keywords/>
  <dc:description/>
  <cp:lastModifiedBy>Jasna Vegar</cp:lastModifiedBy>
  <cp:revision>5</cp:revision>
  <dcterms:created xsi:type="dcterms:W3CDTF">2026-02-16T12:55:00Z</dcterms:created>
  <dcterms:modified xsi:type="dcterms:W3CDTF">2026-05-14T09:55:00Z</dcterms:modified>
</cp:coreProperties>
</file>